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6" w:rsidRDefault="00CF05BD" w:rsidP="00CF3B1F">
      <w:pPr>
        <w:jc w:val="center"/>
      </w:pPr>
      <w:r>
        <w:t>English Department</w:t>
      </w:r>
    </w:p>
    <w:p w:rsidR="00CF05BD" w:rsidRDefault="00CF05BD" w:rsidP="00CF3B1F">
      <w:pPr>
        <w:jc w:val="center"/>
      </w:pPr>
      <w:r>
        <w:t>Proposing New Upper-Division Courses</w:t>
      </w:r>
    </w:p>
    <w:p w:rsidR="00CF05BD" w:rsidRDefault="003D2E42" w:rsidP="003D2E42">
      <w:r w:rsidRPr="00B616EB">
        <w:t>If you want to create a new sub-</w:t>
      </w:r>
      <w:proofErr w:type="gramStart"/>
      <w:r w:rsidRPr="00B616EB">
        <w:t>topic  under</w:t>
      </w:r>
      <w:proofErr w:type="gramEnd"/>
      <w:r w:rsidRPr="00B616EB">
        <w:t xml:space="preserve">  a standing “Special Topic” course, use the </w:t>
      </w:r>
      <w:r w:rsidR="00CF05BD" w:rsidRPr="00B616EB">
        <w:t>De</w:t>
      </w:r>
      <w:r w:rsidRPr="00B616EB">
        <w:t>partmental “Course Outline Form</w:t>
      </w:r>
      <w:r w:rsidR="00CF05BD" w:rsidRPr="00B616EB">
        <w:t>”</w:t>
      </w:r>
      <w:r w:rsidRPr="00B616EB">
        <w:t xml:space="preserve"> which is essentially the second half of the</w:t>
      </w:r>
      <w:r w:rsidR="00B616EB" w:rsidRPr="00B616EB">
        <w:t xml:space="preserve"> MTSU “New Course and Course Change Proposal Form</w:t>
      </w:r>
      <w:r w:rsidR="00B616EB">
        <w:t>.</w:t>
      </w:r>
      <w:r w:rsidR="00B616EB" w:rsidRPr="00B616EB">
        <w:t>”</w:t>
      </w:r>
    </w:p>
    <w:p w:rsidR="00B616EB" w:rsidRPr="00B616EB" w:rsidRDefault="003D2E42" w:rsidP="00B616EB">
      <w:r>
        <w:t xml:space="preserve">If you want to propose a new standing course, use the </w:t>
      </w:r>
      <w:r w:rsidR="00B616EB" w:rsidRPr="00B616EB">
        <w:t>MTSU “New Course and Course Change Proposal Form</w:t>
      </w:r>
      <w:r w:rsidR="00B616EB">
        <w:t>.</w:t>
      </w:r>
      <w:r w:rsidR="00B616EB" w:rsidRPr="00B616EB">
        <w:t>”</w:t>
      </w:r>
      <w:r w:rsidR="00B616EB">
        <w:t xml:space="preserve">  This form is available at </w:t>
      </w:r>
      <w:hyperlink r:id="rId6" w:history="1">
        <w:r w:rsidR="00B616EB" w:rsidRPr="00DE1D0A">
          <w:rPr>
            <w:rStyle w:val="Hyperlink"/>
          </w:rPr>
          <w:t>http://www.mtsu.edu/provost/curr.shtml</w:t>
        </w:r>
      </w:hyperlink>
      <w:r w:rsidR="00B616EB">
        <w:t xml:space="preserve"> under “forms.”</w:t>
      </w:r>
    </w:p>
    <w:p w:rsidR="003D2E42" w:rsidRDefault="00113AE7" w:rsidP="003D2E42">
      <w:r>
        <w:t>Please submit the proposal to the Director of Upper Division in .doc or .</w:t>
      </w:r>
      <w:proofErr w:type="spellStart"/>
      <w:r>
        <w:t>docx</w:t>
      </w:r>
      <w:proofErr w:type="spellEnd"/>
      <w:r>
        <w:t xml:space="preserve"> format via e-mail.   </w:t>
      </w:r>
    </w:p>
    <w:p w:rsidR="00113AE7" w:rsidRDefault="00113AE7" w:rsidP="003D2E42">
      <w:r>
        <w:t xml:space="preserve">The Director of Upper Division will distribute the proposal among the members of the Upper Division Committee who will discuss and vote on the proposal.   </w:t>
      </w:r>
    </w:p>
    <w:p w:rsidR="00113AE7" w:rsidRDefault="00113AE7" w:rsidP="003D2E42">
      <w:r>
        <w:t xml:space="preserve">For sub-topics under a Special Topics course, Upper Division Committee approval means that the course is now one of the </w:t>
      </w:r>
      <w:proofErr w:type="gramStart"/>
      <w:r>
        <w:t>program’s</w:t>
      </w:r>
      <w:proofErr w:type="gramEnd"/>
      <w:r>
        <w:t xml:space="preserve"> offering.  A list of the approved Special Topics courses is sent periodically to the Chair.</w:t>
      </w:r>
    </w:p>
    <w:p w:rsidR="00113AE7" w:rsidRDefault="00113AE7" w:rsidP="003D2E42">
      <w:r>
        <w:t xml:space="preserve">For proposal for a new standing course, the next step </w:t>
      </w:r>
      <w:proofErr w:type="gramStart"/>
      <w:r>
        <w:t>after  Department</w:t>
      </w:r>
      <w:proofErr w:type="gramEnd"/>
      <w:r>
        <w:t xml:space="preserve"> approval is College Approval followed by University Approval.  The Director of Upper Division is responsible for seeing Upper Division Course proposals through the College and University rev</w:t>
      </w:r>
      <w:r w:rsidR="00CF3B1F">
        <w:t>iews.</w:t>
      </w:r>
    </w:p>
    <w:p w:rsidR="00CF3B1F" w:rsidRDefault="00CF3B1F" w:rsidP="003D2E42">
      <w:r>
        <w:t>Once a course is accepted at the university level, it is assigned a new number and becomes part of our regular curriculum until it is deemed necessary to deactivate the course.</w:t>
      </w:r>
    </w:p>
    <w:p w:rsidR="00CF3B1F" w:rsidRDefault="00CF3B1F" w:rsidP="003D2E42">
      <w:r>
        <w:t>The department keeps a file of the course outlines for all standing courses.  Periodically (approximately every 5 to 10 years) course outlines are revised for the purpose of updating texts, modifying goals or other necessary changes.  (The format of the standing course outline is the same as the “Course Outline Form” used to propose a sub-topic course. As stated above, it is part B of the MTSU “New Course and Course Change Proposal</w:t>
      </w:r>
      <w:bookmarkStart w:id="0" w:name="_GoBack"/>
      <w:bookmarkEnd w:id="0"/>
      <w:r>
        <w:t>)</w:t>
      </w:r>
    </w:p>
    <w:p w:rsidR="00CF05BD" w:rsidRDefault="00CF05BD" w:rsidP="00113AE7"/>
    <w:sectPr w:rsidR="00CF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122"/>
    <w:multiLevelType w:val="hybridMultilevel"/>
    <w:tmpl w:val="2CB4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46C45"/>
    <w:multiLevelType w:val="hybridMultilevel"/>
    <w:tmpl w:val="2472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BD"/>
    <w:rsid w:val="00113AE7"/>
    <w:rsid w:val="00372682"/>
    <w:rsid w:val="003D2E42"/>
    <w:rsid w:val="006D33B6"/>
    <w:rsid w:val="00B616EB"/>
    <w:rsid w:val="00CF05BD"/>
    <w:rsid w:val="00C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BD"/>
    <w:pPr>
      <w:ind w:left="720"/>
      <w:contextualSpacing/>
    </w:pPr>
  </w:style>
  <w:style w:type="paragraph" w:styleId="Title">
    <w:name w:val="Title"/>
    <w:basedOn w:val="Normal"/>
    <w:link w:val="TitleChar"/>
    <w:qFormat/>
    <w:rsid w:val="00B616E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B616EB"/>
    <w:rPr>
      <w:rFonts w:ascii="Arial" w:eastAsia="Times New Roman" w:hAnsi="Arial" w:cs="Times New Roman"/>
      <w:b/>
      <w:sz w:val="24"/>
      <w:szCs w:val="20"/>
    </w:rPr>
  </w:style>
  <w:style w:type="character" w:styleId="Hyperlink">
    <w:name w:val="Hyperlink"/>
    <w:basedOn w:val="DefaultParagraphFont"/>
    <w:uiPriority w:val="99"/>
    <w:unhideWhenUsed/>
    <w:rsid w:val="00B61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BD"/>
    <w:pPr>
      <w:ind w:left="720"/>
      <w:contextualSpacing/>
    </w:pPr>
  </w:style>
  <w:style w:type="paragraph" w:styleId="Title">
    <w:name w:val="Title"/>
    <w:basedOn w:val="Normal"/>
    <w:link w:val="TitleChar"/>
    <w:qFormat/>
    <w:rsid w:val="00B616E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B616EB"/>
    <w:rPr>
      <w:rFonts w:ascii="Arial" w:eastAsia="Times New Roman" w:hAnsi="Arial" w:cs="Times New Roman"/>
      <w:b/>
      <w:sz w:val="24"/>
      <w:szCs w:val="20"/>
    </w:rPr>
  </w:style>
  <w:style w:type="character" w:styleId="Hyperlink">
    <w:name w:val="Hyperlink"/>
    <w:basedOn w:val="DefaultParagraphFont"/>
    <w:uiPriority w:val="99"/>
    <w:unhideWhenUsed/>
    <w:rsid w:val="00B61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provost/cur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ecasal</dc:creator>
  <cp:keywords/>
  <dc:description/>
  <cp:lastModifiedBy>ecasal</cp:lastModifiedBy>
  <cp:revision>3</cp:revision>
  <dcterms:created xsi:type="dcterms:W3CDTF">2012-01-25T00:02:00Z</dcterms:created>
  <dcterms:modified xsi:type="dcterms:W3CDTF">2012-01-27T23:36:00Z</dcterms:modified>
</cp:coreProperties>
</file>