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42" w:rsidRPr="00582642" w:rsidRDefault="00582642" w:rsidP="00582642">
      <w:pPr>
        <w:spacing w:after="0" w:line="240" w:lineRule="auto"/>
        <w:contextualSpacing/>
        <w:jc w:val="center"/>
        <w:rPr>
          <w:rFonts w:ascii="Times New Roman" w:eastAsia="Times New Roman" w:hAnsi="Times New Roman" w:cs="Times New Roman"/>
          <w:b/>
          <w:spacing w:val="-10"/>
          <w:kern w:val="28"/>
          <w:sz w:val="48"/>
          <w:szCs w:val="56"/>
        </w:rPr>
      </w:pPr>
      <w:bookmarkStart w:id="0" w:name="_GoBack"/>
      <w:bookmarkEnd w:id="0"/>
      <w:r w:rsidRPr="00582642">
        <w:rPr>
          <w:rFonts w:ascii="Times New Roman" w:eastAsia="Times New Roman" w:hAnsi="Times New Roman" w:cs="Times New Roman"/>
          <w:b/>
          <w:spacing w:val="-10"/>
          <w:kern w:val="28"/>
          <w:sz w:val="48"/>
          <w:szCs w:val="56"/>
        </w:rPr>
        <w:t>Vendor Product Accessibility Agreement</w:t>
      </w:r>
    </w:p>
    <w:p w:rsidR="00625C5F" w:rsidRDefault="00625C5F" w:rsidP="00582642">
      <w:pPr>
        <w:keepNext/>
        <w:keepLines/>
        <w:spacing w:before="240" w:after="0"/>
        <w:outlineLvl w:val="0"/>
        <w:rPr>
          <w:rFonts w:ascii="Times New Roman" w:eastAsia="Times New Roman" w:hAnsi="Times New Roman" w:cs="Times New Roman"/>
          <w:sz w:val="32"/>
          <w:szCs w:val="32"/>
          <w:u w:val="single"/>
        </w:rPr>
      </w:pPr>
    </w:p>
    <w:p w:rsidR="00582642" w:rsidRPr="00582642" w:rsidRDefault="00582642" w:rsidP="00582642">
      <w:pPr>
        <w:keepNext/>
        <w:keepLines/>
        <w:spacing w:before="240" w:after="0"/>
        <w:outlineLvl w:val="0"/>
        <w:rPr>
          <w:rFonts w:ascii="Times New Roman" w:eastAsia="Times New Roman" w:hAnsi="Times New Roman" w:cs="Times New Roman"/>
          <w:color w:val="000000"/>
          <w:sz w:val="32"/>
          <w:szCs w:val="32"/>
          <w:u w:val="single"/>
        </w:rPr>
      </w:pPr>
      <w:r w:rsidRPr="00582642">
        <w:rPr>
          <w:rFonts w:ascii="Times New Roman" w:eastAsia="Times New Roman" w:hAnsi="Times New Roman" w:cs="Times New Roman"/>
          <w:sz w:val="32"/>
          <w:szCs w:val="32"/>
          <w:u w:val="single"/>
        </w:rPr>
        <w:t>Accessibility Agreement</w:t>
      </w:r>
    </w:p>
    <w:p w:rsidR="00582642" w:rsidRPr="00582642" w:rsidRDefault="00582642" w:rsidP="00582642">
      <w:pPr>
        <w:tabs>
          <w:tab w:val="num" w:pos="994"/>
        </w:tabs>
        <w:spacing w:before="120" w:after="120" w:line="240" w:lineRule="auto"/>
        <w:rPr>
          <w:rFonts w:ascii="Times New Roman" w:eastAsia="Times New Roman" w:hAnsi="Times New Roman" w:cs="Times New Roman"/>
          <w:b/>
          <w:color w:val="000000"/>
        </w:rPr>
      </w:pPr>
      <w:r w:rsidRPr="00582642">
        <w:rPr>
          <w:rFonts w:ascii="Times New Roman" w:eastAsia="Times New Roman" w:hAnsi="Times New Roman" w:cs="Times New Roman"/>
          <w:color w:val="000000"/>
        </w:rPr>
        <w:t xml:space="preserve">All Electronic and Information Technology developed, purchased, upgraded or renewed by or for the use of Middle Tennessee State University will comply with all applicable Federal and State law regulations including but not limited to the accessibility guidelines set forth in </w:t>
      </w:r>
      <w:hyperlink r:id="rId5" w:history="1">
        <w:r w:rsidRPr="00582642">
          <w:rPr>
            <w:rFonts w:ascii="Times New Roman" w:eastAsia="Times New Roman" w:hAnsi="Times New Roman" w:cs="Times New Roman"/>
            <w:color w:val="0563C1" w:themeColor="hyperlink"/>
            <w:u w:val="single"/>
          </w:rPr>
          <w:t>Web Content Accessibility Guidelines (WCAG)  2.1 (or most recent version) A &amp; AA</w:t>
        </w:r>
      </w:hyperlink>
      <w:r w:rsidRPr="00582642">
        <w:rPr>
          <w:rFonts w:ascii="Times New Roman" w:eastAsia="Times New Roman" w:hAnsi="Times New Roman" w:cs="Times New Roman"/>
          <w:color w:val="000000"/>
        </w:rPr>
        <w:t xml:space="preserve">, </w:t>
      </w:r>
      <w:hyperlink r:id="rId6" w:history="1">
        <w:r w:rsidRPr="00582642">
          <w:rPr>
            <w:rFonts w:ascii="Times New Roman" w:eastAsia="Times New Roman" w:hAnsi="Times New Roman" w:cs="Times New Roman"/>
            <w:color w:val="0000FF"/>
            <w:u w:val="single"/>
          </w:rPr>
          <w:t>EPub3 (or most recent version) Accessibility guidelines</w:t>
        </w:r>
      </w:hyperlink>
      <w:r w:rsidRPr="00582642">
        <w:rPr>
          <w:rFonts w:ascii="Times New Roman" w:eastAsia="Times New Roman" w:hAnsi="Times New Roman" w:cs="Times New Roman"/>
        </w:rPr>
        <w:t>,</w:t>
      </w:r>
      <w:r w:rsidRPr="00582642">
        <w:rPr>
          <w:rFonts w:ascii="Times New Roman" w:eastAsia="Times New Roman" w:hAnsi="Times New Roman" w:cs="Times New Roman"/>
          <w:color w:val="000000"/>
        </w:rPr>
        <w:t xml:space="preserve"> </w:t>
      </w:r>
      <w:hyperlink r:id="rId7" w:history="1">
        <w:r w:rsidRPr="00582642">
          <w:rPr>
            <w:rFonts w:ascii="Times New Roman" w:eastAsia="Times New Roman" w:hAnsi="Times New Roman" w:cs="Times New Roman"/>
            <w:color w:val="0000FF"/>
            <w:u w:val="single"/>
          </w:rPr>
          <w:t>Section 508</w:t>
        </w:r>
      </w:hyperlink>
      <w:r w:rsidRPr="00582642">
        <w:rPr>
          <w:rFonts w:ascii="Times New Roman" w:eastAsia="Times New Roman" w:hAnsi="Times New Roman" w:cs="Times New Roman"/>
          <w:color w:val="000000"/>
        </w:rPr>
        <w:t xml:space="preserve"> and all other regulations promulgated under Section 504 of the Rehabilitation Act and Title II of The Americans with Disabilities Act as amended. Further:</w:t>
      </w:r>
    </w:p>
    <w:p w:rsidR="00582642" w:rsidRPr="00582642" w:rsidRDefault="00582642" w:rsidP="00582642">
      <w:pPr>
        <w:numPr>
          <w:ilvl w:val="1"/>
          <w:numId w:val="6"/>
        </w:numPr>
        <w:spacing w:after="120" w:line="240" w:lineRule="auto"/>
        <w:contextualSpacing/>
        <w:rPr>
          <w:rFonts w:ascii="Times New Roman" w:eastAsia="PMingLiU" w:hAnsi="Times New Roman" w:cs="Times New Roman"/>
          <w:color w:val="000000"/>
          <w:lang w:eastAsia="zh-TW" w:bidi="ar-DZ"/>
        </w:rPr>
      </w:pPr>
      <w:r w:rsidRPr="00582642">
        <w:rPr>
          <w:rFonts w:ascii="Times New Roman" w:eastAsia="PMingLiU" w:hAnsi="Times New Roman" w:cs="Times New Roman"/>
          <w:color w:val="000000"/>
          <w:lang w:eastAsia="zh-TW" w:bidi="ar-DZ"/>
        </w:rPr>
        <w:t xml:space="preserve">Compliance means that a person with a disability can acquire the same information, engage in the same interactions, and enjoy the same services as a person without a disability, in an equally effective and integrated manner, with substantially equivalent ease of use. </w:t>
      </w:r>
    </w:p>
    <w:p w:rsidR="00582642" w:rsidRPr="00582642" w:rsidRDefault="00582642" w:rsidP="00582642">
      <w:pPr>
        <w:numPr>
          <w:ilvl w:val="1"/>
          <w:numId w:val="6"/>
        </w:numPr>
        <w:spacing w:after="120" w:line="240" w:lineRule="auto"/>
        <w:contextualSpacing/>
        <w:rPr>
          <w:rFonts w:ascii="Times New Roman" w:eastAsia="PMingLiU" w:hAnsi="Times New Roman" w:cs="Times New Roman"/>
          <w:color w:val="000000"/>
          <w:lang w:eastAsia="zh-TW" w:bidi="ar-DZ"/>
        </w:rPr>
      </w:pPr>
      <w:r w:rsidRPr="00582642">
        <w:rPr>
          <w:rFonts w:ascii="Times New Roman" w:eastAsia="PMingLiU" w:hAnsi="Times New Roman" w:cs="Times New Roman"/>
          <w:color w:val="000000"/>
          <w:lang w:eastAsia="zh-TW" w:bidi="ar-DZ"/>
        </w:rPr>
        <w:t>The vendor warrants that any Electronic and Information Technology purchased by, developed, upgraded or renewed will comply with the aforementioned accessibility guidelines and the contractor/vendor will provide accessibility testing results, written documentation verifying accessibility including the most recent Voluntary Product Accessibility Template (VPAT) (</w:t>
      </w:r>
      <w:r w:rsidRPr="00582642">
        <w:rPr>
          <w:rFonts w:ascii="Times New Roman" w:eastAsia="Times New Roman" w:hAnsi="Times New Roman" w:cs="Times New Roman"/>
        </w:rPr>
        <w:t>Version 2.3 or most recent version preferred)</w:t>
      </w:r>
      <w:r w:rsidRPr="00582642">
        <w:rPr>
          <w:rFonts w:ascii="Times New Roman" w:eastAsia="PMingLiU" w:hAnsi="Times New Roman" w:cs="Times New Roman"/>
          <w:color w:val="000000"/>
          <w:lang w:eastAsia="zh-TW" w:bidi="ar-DZ"/>
        </w:rPr>
        <w:t xml:space="preserve"> for the product/service identified in this document.</w:t>
      </w:r>
    </w:p>
    <w:p w:rsidR="00582642" w:rsidRPr="00582642" w:rsidRDefault="00582642" w:rsidP="00582642">
      <w:pPr>
        <w:numPr>
          <w:ilvl w:val="1"/>
          <w:numId w:val="6"/>
        </w:numPr>
        <w:spacing w:after="0" w:line="240" w:lineRule="auto"/>
        <w:contextualSpacing/>
        <w:rPr>
          <w:rFonts w:ascii="Times New Roman" w:eastAsia="PMingLiU" w:hAnsi="Times New Roman" w:cs="Times New Roman"/>
          <w:color w:val="000000"/>
          <w:lang w:eastAsia="zh-TW" w:bidi="ar-DZ"/>
        </w:rPr>
      </w:pPr>
      <w:r w:rsidRPr="00582642">
        <w:rPr>
          <w:rFonts w:ascii="Times New Roman" w:eastAsia="PMingLiU" w:hAnsi="Times New Roman" w:cs="Times New Roman"/>
          <w:color w:val="000000"/>
          <w:lang w:eastAsia="zh-TW" w:bidi="ar-DZ"/>
        </w:rPr>
        <w:t>The vendor will promptly respond to and resolve accessibility issues/complaints, and to indemnify and hold the Institution harmless in the event of claims arising from inaccessibility of the Bidder/Proposer’s product(s) or service(s).</w:t>
      </w:r>
    </w:p>
    <w:p w:rsidR="00582642" w:rsidRPr="00582642" w:rsidRDefault="00582642" w:rsidP="00582642">
      <w:pPr>
        <w:spacing w:after="0" w:line="240" w:lineRule="auto"/>
        <w:rPr>
          <w:rFonts w:ascii="Times New Roman" w:eastAsia="Times New Roman" w:hAnsi="Times New Roman" w:cs="Times New Roman"/>
        </w:rPr>
      </w:pPr>
    </w:p>
    <w:p w:rsidR="00582642" w:rsidRPr="00582642" w:rsidRDefault="00582642" w:rsidP="00582642">
      <w:pPr>
        <w:rPr>
          <w:rFonts w:ascii="Times New Roman" w:hAnsi="Times New Roman" w:cs="Times New Roman"/>
        </w:rPr>
      </w:pPr>
      <w:r w:rsidRPr="00582642">
        <w:rPr>
          <w:rFonts w:ascii="Times New Roman" w:eastAsia="Times New Roman" w:hAnsi="Times New Roman" w:cs="Times New Roman"/>
        </w:rPr>
        <w:t>To demonstrate the product complies with the aforementioned accessibility guidelines, the vendor shall verify accessibility by submitting all proceeding requested pieces of documentation.</w:t>
      </w:r>
    </w:p>
    <w:p w:rsidR="00582642" w:rsidRPr="00582642" w:rsidRDefault="00582642" w:rsidP="00582642">
      <w:pPr>
        <w:keepNext/>
        <w:keepLines/>
        <w:spacing w:before="240" w:after="0"/>
        <w:outlineLvl w:val="0"/>
        <w:rPr>
          <w:rFonts w:ascii="Times New Roman" w:eastAsia="Times New Roman" w:hAnsi="Times New Roman" w:cs="Times New Roman"/>
          <w:sz w:val="32"/>
          <w:szCs w:val="32"/>
          <w:u w:val="single"/>
        </w:rPr>
      </w:pPr>
      <w:r w:rsidRPr="00582642">
        <w:rPr>
          <w:rFonts w:ascii="Times New Roman" w:eastAsia="Times New Roman" w:hAnsi="Times New Roman" w:cs="Times New Roman"/>
          <w:sz w:val="32"/>
          <w:szCs w:val="32"/>
          <w:u w:val="single"/>
        </w:rPr>
        <w:t xml:space="preserve">Required Documentation </w:t>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p>
    <w:p w:rsidR="00582642" w:rsidRPr="00582642" w:rsidRDefault="00582642" w:rsidP="00582642">
      <w:pPr>
        <w:keepNext/>
        <w:keepLines/>
        <w:spacing w:before="40" w:after="0"/>
        <w:outlineLvl w:val="1"/>
        <w:rPr>
          <w:rFonts w:asciiTheme="majorHAnsi" w:eastAsia="Times New Roman" w:hAnsiTheme="majorHAnsi" w:cstheme="majorBidi"/>
          <w:b/>
          <w:sz w:val="26"/>
          <w:szCs w:val="26"/>
        </w:rPr>
      </w:pPr>
      <w:r w:rsidRPr="00582642">
        <w:rPr>
          <w:rFonts w:asciiTheme="majorHAnsi" w:eastAsia="Times New Roman" w:hAnsiTheme="majorHAnsi" w:cstheme="majorBidi"/>
          <w:b/>
          <w:sz w:val="26"/>
          <w:szCs w:val="26"/>
        </w:rPr>
        <w:t xml:space="preserve">Voluntary Product Accessibility Statement </w:t>
      </w:r>
      <w:r w:rsidRPr="00582642">
        <w:rPr>
          <w:rFonts w:asciiTheme="majorHAnsi" w:eastAsia="Times New Roman" w:hAnsiTheme="majorHAnsi" w:cstheme="majorBidi"/>
          <w:b/>
          <w:sz w:val="26"/>
          <w:szCs w:val="26"/>
        </w:rPr>
        <w:br/>
      </w:r>
    </w:p>
    <w:p w:rsidR="00582642" w:rsidRPr="00582642" w:rsidRDefault="00582642" w:rsidP="00582642">
      <w:pPr>
        <w:numPr>
          <w:ilvl w:val="0"/>
          <w:numId w:val="7"/>
        </w:numPr>
        <w:contextualSpacing/>
      </w:pPr>
      <w:r w:rsidRPr="00582642">
        <w:t xml:space="preserve">Submit your most recent </w:t>
      </w:r>
      <w:hyperlink r:id="rId8" w:history="1">
        <w:r w:rsidRPr="00582642">
          <w:rPr>
            <w:color w:val="0563C1" w:themeColor="hyperlink"/>
            <w:u w:val="single"/>
          </w:rPr>
          <w:t xml:space="preserve">VPAT </w:t>
        </w:r>
        <w:r w:rsidRPr="00582642">
          <w:rPr>
            <w:rFonts w:ascii="Times New Roman" w:eastAsia="Times New Roman" w:hAnsi="Times New Roman" w:cs="Times New Roman"/>
            <w:color w:val="0563C1" w:themeColor="hyperlink"/>
            <w:u w:val="single"/>
          </w:rPr>
          <w:t>Version 2.3 (or most recent version preferred)</w:t>
        </w:r>
      </w:hyperlink>
      <w:r w:rsidRPr="00582642">
        <w:rPr>
          <w:rFonts w:ascii="Times New Roman" w:hAnsi="Times New Roman" w:cs="Times New Roman"/>
        </w:rPr>
        <w:t xml:space="preserve">. </w:t>
      </w:r>
    </w:p>
    <w:p w:rsidR="00582642" w:rsidRPr="00582642" w:rsidRDefault="00582642" w:rsidP="00582642">
      <w:pPr>
        <w:numPr>
          <w:ilvl w:val="1"/>
          <w:numId w:val="7"/>
        </w:numPr>
        <w:contextualSpacing/>
      </w:pPr>
      <w:r w:rsidRPr="00582642">
        <w:t>Tables 1 and 2 under the WCAG report and Chapters 3 and 6 under the 508 Report are required.</w:t>
      </w:r>
    </w:p>
    <w:p w:rsidR="00582642" w:rsidRPr="00582642" w:rsidRDefault="00582642" w:rsidP="00582642">
      <w:pPr>
        <w:numPr>
          <w:ilvl w:val="1"/>
          <w:numId w:val="7"/>
        </w:numPr>
        <w:contextualSpacing/>
      </w:pPr>
      <w:r w:rsidRPr="00582642">
        <w:t>Chapter 4 and/or 5 of the Section 508 Report is required dependent on whether the product is hardware, software, or both.</w:t>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t>Accessibility Statement</w:t>
      </w:r>
    </w:p>
    <w:p w:rsidR="00582642" w:rsidRPr="00582642" w:rsidRDefault="00582642" w:rsidP="00582642">
      <w:pPr>
        <w:spacing w:after="0" w:line="240" w:lineRule="auto"/>
        <w:rPr>
          <w:rFonts w:ascii="Times New Roman" w:eastAsia="Times New Roman" w:hAnsi="Times New Roman" w:cs="Times New Roman"/>
          <w:sz w:val="20"/>
          <w:szCs w:val="20"/>
        </w:rPr>
      </w:pPr>
    </w:p>
    <w:p w:rsidR="00582642" w:rsidRPr="00582642" w:rsidRDefault="00582642" w:rsidP="00582642">
      <w:pPr>
        <w:numPr>
          <w:ilvl w:val="0"/>
          <w:numId w:val="3"/>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A clear statement of commitment to ensuring equal access for all users</w:t>
      </w:r>
    </w:p>
    <w:p w:rsidR="00582642" w:rsidRPr="00582642" w:rsidRDefault="00582642" w:rsidP="00582642">
      <w:pPr>
        <w:numPr>
          <w:ilvl w:val="0"/>
          <w:numId w:val="3"/>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A summary of the overall level of conformance with accessible information and technology standards</w:t>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lastRenderedPageBreak/>
        <w:t>Compliance Status</w:t>
      </w:r>
      <w:r w:rsidRPr="00582642">
        <w:rPr>
          <w:rFonts w:ascii="Times New Roman" w:eastAsia="Times New Roman" w:hAnsi="Times New Roman" w:cs="Times New Roman"/>
          <w:b/>
          <w:sz w:val="26"/>
          <w:szCs w:val="26"/>
        </w:rPr>
        <w:br/>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Indicate the specific accessibility standards that are targeted for compliance. For example, specify “Section 508”, the WCAG 2.1(or most recent version), level A &amp; AA” and or EPub3 Accessibility Guidelines (note – response to all three standards is required).</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A copy of your most recent VPAT (Version 2.3 or most recent version preferred) and answers to the listed related questions.</w:t>
      </w:r>
    </w:p>
    <w:p w:rsidR="00582642" w:rsidRPr="00582642" w:rsidRDefault="00582642" w:rsidP="00582642">
      <w:pPr>
        <w:numPr>
          <w:ilvl w:val="0"/>
          <w:numId w:val="2"/>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Note any other best practices or guidelines utilized during design and development.</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Provide results from any third-party agencies with whom you have worked to evaluate accessibility support. Results may be required for products the university deems high impact/high reach.</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Provide results from any formal internal testing process you used to determine accessibility support.</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Indicate if you conduct user testing with persons with disabilities to verify accessibility support.</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Complete the included Access Conformance and Remediation Plan for resolving existing product accessibility gaps.</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 xml:space="preserve">Provide contact information for </w:t>
      </w:r>
      <w:r w:rsidRPr="00582642">
        <w:rPr>
          <w:rFonts w:ascii="Times New Roman" w:eastAsia="Times New Roman" w:hAnsi="Times New Roman" w:cs="Times New Roman"/>
          <w:lang w:val="en"/>
        </w:rPr>
        <w:t>accessibility issues in your company.</w:t>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t>Product Usage Information for Users with Disabilities</w:t>
      </w:r>
      <w:r w:rsidRPr="00582642">
        <w:rPr>
          <w:rFonts w:ascii="Times New Roman" w:eastAsia="Times New Roman" w:hAnsi="Times New Roman" w:cs="Times New Roman"/>
          <w:b/>
          <w:sz w:val="26"/>
          <w:szCs w:val="26"/>
        </w:rPr>
        <w:br/>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Describe any product features that may improve accessibility for users with disabilities including:</w:t>
      </w:r>
    </w:p>
    <w:p w:rsidR="00582642" w:rsidRPr="00582642" w:rsidRDefault="00582642" w:rsidP="00582642">
      <w:pPr>
        <w:numPr>
          <w:ilvl w:val="1"/>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Accessibility-specific features (e.g. the ability to adjust font size and color/contrast settings for text or the availability of closed captions for videos)</w:t>
      </w:r>
    </w:p>
    <w:p w:rsidR="00582642" w:rsidRPr="00582642" w:rsidRDefault="00582642" w:rsidP="00582642">
      <w:pPr>
        <w:numPr>
          <w:ilvl w:val="1"/>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General product features that may especially benefit users with disabilities (e.g. a mode optimized for mobile platforms that also improves keyboard-only navigation).</w:t>
      </w:r>
    </w:p>
    <w:p w:rsidR="00582642" w:rsidRPr="00582642" w:rsidRDefault="00582642" w:rsidP="00582642">
      <w:pPr>
        <w:numPr>
          <w:ilvl w:val="0"/>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Describe any high-impact product accessibility gaps along with suggested interim workarounds that allow users to complete key tasks until the gaps are resolved. For example, if a technical support website isn’t compatible with screen readers used by persons who are blind, appropriate interim workarounds might include:</w:t>
      </w:r>
    </w:p>
    <w:p w:rsidR="00582642" w:rsidRPr="00582642" w:rsidRDefault="00582642" w:rsidP="00582642">
      <w:pPr>
        <w:numPr>
          <w:ilvl w:val="1"/>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Alternative business processes that bypass the accessibility barrier (e.g. providing phone-based support until the web-based support site is accessible)</w:t>
      </w:r>
    </w:p>
    <w:p w:rsidR="00582642" w:rsidRPr="00582642" w:rsidRDefault="00582642" w:rsidP="00582642">
      <w:pPr>
        <w:numPr>
          <w:ilvl w:val="1"/>
          <w:numId w:val="1"/>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Use of a third-party product to replace or supplement inaccessible product functions (e.g. indicating that users may submit or check the status of technical support tickets via email).</w:t>
      </w:r>
    </w:p>
    <w:p w:rsidR="00582642" w:rsidRPr="00582642" w:rsidRDefault="00582642" w:rsidP="00582642">
      <w:pPr>
        <w:numPr>
          <w:ilvl w:val="0"/>
          <w:numId w:val="1"/>
        </w:numPr>
        <w:spacing w:after="80" w:line="276" w:lineRule="auto"/>
        <w:contextualSpacing/>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 xml:space="preserve">Describe accessibility features provided by your communication channels (e.g. a deaf or hard-of-hearing user may contact you via a TTY line or access support personnel familiar with telephone relay services). </w:t>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lastRenderedPageBreak/>
        <w:t>Feedback Mechanism</w:t>
      </w:r>
      <w:r w:rsidRPr="00582642">
        <w:rPr>
          <w:rFonts w:ascii="Times New Roman" w:eastAsia="Times New Roman" w:hAnsi="Times New Roman" w:cs="Times New Roman"/>
          <w:b/>
          <w:sz w:val="26"/>
          <w:szCs w:val="26"/>
        </w:rPr>
        <w:br/>
      </w:r>
    </w:p>
    <w:p w:rsidR="00582642" w:rsidRPr="00582642" w:rsidRDefault="00582642" w:rsidP="00582642">
      <w:pPr>
        <w:keepNext/>
        <w:tabs>
          <w:tab w:val="left" w:pos="720"/>
          <w:tab w:val="right" w:pos="9100"/>
        </w:tabs>
        <w:spacing w:after="0" w:line="240" w:lineRule="exact"/>
        <w:outlineLvl w:val="2"/>
        <w:rPr>
          <w:rFonts w:ascii="Times New Roman" w:eastAsia="Times New Roman" w:hAnsi="Times New Roman" w:cs="Times New Roman"/>
          <w:b/>
          <w:i/>
          <w:vanish/>
          <w:sz w:val="20"/>
          <w:szCs w:val="20"/>
        </w:rPr>
      </w:pPr>
    </w:p>
    <w:p w:rsidR="00582642" w:rsidRPr="00582642" w:rsidRDefault="00582642" w:rsidP="00582642">
      <w:pPr>
        <w:numPr>
          <w:ilvl w:val="0"/>
          <w:numId w:val="4"/>
        </w:numPr>
        <w:spacing w:before="120" w:after="80" w:line="276" w:lineRule="auto"/>
        <w:contextualSpacing/>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Indicate any specific resources devoted to handling accessibility questions/concerns and provide the contact information for these resources.</w:t>
      </w:r>
    </w:p>
    <w:p w:rsidR="00582642" w:rsidRPr="00582642" w:rsidRDefault="00582642" w:rsidP="00582642">
      <w:pPr>
        <w:numPr>
          <w:ilvl w:val="0"/>
          <w:numId w:val="4"/>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Provide a specific mechanism for users to contact in order to:</w:t>
      </w:r>
    </w:p>
    <w:p w:rsidR="00582642" w:rsidRPr="00582642" w:rsidRDefault="00582642" w:rsidP="00582642">
      <w:pPr>
        <w:numPr>
          <w:ilvl w:val="1"/>
          <w:numId w:val="4"/>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Request accessibility-related assistance</w:t>
      </w:r>
    </w:p>
    <w:p w:rsidR="00582642" w:rsidRPr="00582642" w:rsidRDefault="00582642" w:rsidP="00582642">
      <w:pPr>
        <w:numPr>
          <w:ilvl w:val="1"/>
          <w:numId w:val="4"/>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Report accessibility problems</w:t>
      </w:r>
    </w:p>
    <w:p w:rsidR="00582642" w:rsidRPr="00582642" w:rsidRDefault="00582642" w:rsidP="00582642">
      <w:pPr>
        <w:numPr>
          <w:ilvl w:val="1"/>
          <w:numId w:val="4"/>
        </w:num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 xml:space="preserve">Request information in accessible alternate formats </w:t>
      </w:r>
    </w:p>
    <w:p w:rsidR="00582642" w:rsidRPr="00582642" w:rsidRDefault="00582642" w:rsidP="00582642">
      <w:pPr>
        <w:keepNext/>
        <w:keepLines/>
        <w:spacing w:before="240" w:after="0"/>
        <w:outlineLvl w:val="0"/>
        <w:rPr>
          <w:rFonts w:ascii="Times New Roman" w:eastAsia="Times New Roman" w:hAnsi="Times New Roman" w:cs="Times New Roman"/>
          <w:sz w:val="32"/>
          <w:szCs w:val="32"/>
          <w:u w:val="single"/>
        </w:rPr>
      </w:pPr>
      <w:r w:rsidRPr="00582642">
        <w:rPr>
          <w:rFonts w:ascii="Times New Roman" w:eastAsia="Times New Roman" w:hAnsi="Times New Roman" w:cs="Times New Roman"/>
          <w:sz w:val="32"/>
          <w:szCs w:val="32"/>
          <w:u w:val="single"/>
        </w:rPr>
        <w:t>Template</w:t>
      </w:r>
      <w:r w:rsidRPr="00582642">
        <w:rPr>
          <w:rFonts w:ascii="Times New Roman" w:eastAsia="Times New Roman" w:hAnsi="Times New Roman" w:cs="Times New Roman"/>
          <w:sz w:val="32"/>
          <w:szCs w:val="32"/>
          <w:u w:val="single"/>
        </w:rPr>
        <w:br/>
      </w:r>
    </w:p>
    <w:p w:rsidR="00582642" w:rsidRPr="00582642" w:rsidRDefault="00582642" w:rsidP="00582642">
      <w:r w:rsidRPr="00582642">
        <w:t>Please complete the following pieces of required information.  Most of the inquiries are sufficiently answered with a yes or no.</w:t>
      </w:r>
    </w:p>
    <w:p w:rsidR="00582642" w:rsidRPr="00582642" w:rsidRDefault="00582642" w:rsidP="00582642">
      <w:pPr>
        <w:keepNext/>
        <w:keepLines/>
        <w:spacing w:before="40" w:after="0"/>
        <w:outlineLvl w:val="1"/>
        <w:rPr>
          <w:rFonts w:asciiTheme="majorHAnsi" w:eastAsia="Times New Roman" w:hAnsiTheme="majorHAnsi" w:cstheme="majorBidi"/>
          <w:b/>
          <w:sz w:val="26"/>
          <w:szCs w:val="26"/>
        </w:rPr>
      </w:pPr>
      <w:r w:rsidRPr="00582642">
        <w:rPr>
          <w:rFonts w:asciiTheme="majorHAnsi" w:eastAsia="Times New Roman" w:hAnsiTheme="majorHAnsi" w:cstheme="majorBidi"/>
          <w:b/>
          <w:sz w:val="26"/>
          <w:szCs w:val="26"/>
        </w:rPr>
        <w:t>Accessibility Statement</w:t>
      </w:r>
      <w:r w:rsidRPr="00582642">
        <w:rPr>
          <w:rFonts w:asciiTheme="majorHAnsi" w:eastAsia="Times New Roman" w:hAnsiTheme="majorHAnsi" w:cstheme="majorBidi"/>
          <w:b/>
          <w:sz w:val="26"/>
          <w:szCs w:val="26"/>
        </w:rPr>
        <w:br/>
      </w:r>
    </w:p>
    <w:p w:rsidR="00582642" w:rsidRPr="00582642" w:rsidRDefault="00582642" w:rsidP="00582642">
      <w:r w:rsidRPr="00582642">
        <w:t>Include a statement that includes a clear commitment to equal access for all users and a summary of the conformance initiatives related to accessibility standards:</w:t>
      </w:r>
    </w:p>
    <w:p w:rsidR="00582642" w:rsidRPr="00582642" w:rsidRDefault="00582642" w:rsidP="00582642">
      <w:pPr>
        <w:spacing w:after="0" w:line="240" w:lineRule="auto"/>
        <w:rPr>
          <w:rFonts w:ascii="Times New Roman" w:eastAsia="Times New Roman" w:hAnsi="Times New Roman" w:cs="Times New Roman"/>
          <w:sz w:val="20"/>
          <w:szCs w:val="20"/>
        </w:rPr>
      </w:pP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t>Compliance Status</w:t>
      </w:r>
      <w:r w:rsidRPr="00582642">
        <w:rPr>
          <w:rFonts w:ascii="Times New Roman" w:eastAsia="Times New Roman" w:hAnsi="Times New Roman" w:cs="Times New Roman"/>
          <w:b/>
          <w:sz w:val="26"/>
          <w:szCs w:val="26"/>
        </w:rPr>
        <w:br/>
      </w: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Indicate whether a review of your product’s compliance was based on each of the following standards:</w:t>
      </w:r>
      <w:r w:rsidRPr="00582642">
        <w:rPr>
          <w:rFonts w:ascii="Times New Roman" w:eastAsia="Times New Roman" w:hAnsi="Times New Roman" w:cs="Times New Roman"/>
        </w:rPr>
        <w:br/>
        <w:t xml:space="preserve">  </w:t>
      </w: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 xml:space="preserve">Section 508 of the Rehabilitation Act:  </w:t>
      </w:r>
      <w:r w:rsidRPr="00582642">
        <w:rPr>
          <w:rFonts w:ascii="Times New Roman" w:eastAsia="Times New Roman" w:hAnsi="Times New Roman" w:cs="Times New Roman"/>
        </w:rPr>
        <w:br/>
        <w:t xml:space="preserve">WCAG 2.1 (or most recent version) Level </w:t>
      </w:r>
      <w:proofErr w:type="gramStart"/>
      <w:r w:rsidRPr="00582642">
        <w:rPr>
          <w:rFonts w:ascii="Times New Roman" w:eastAsia="Times New Roman" w:hAnsi="Times New Roman" w:cs="Times New Roman"/>
        </w:rPr>
        <w:t>A</w:t>
      </w:r>
      <w:proofErr w:type="gramEnd"/>
      <w:r w:rsidRPr="00582642">
        <w:rPr>
          <w:rFonts w:ascii="Times New Roman" w:eastAsia="Times New Roman" w:hAnsi="Times New Roman" w:cs="Times New Roman"/>
        </w:rPr>
        <w:t xml:space="preserve"> &amp; AA:  </w:t>
      </w:r>
      <w:r w:rsidRPr="00582642">
        <w:rPr>
          <w:rFonts w:ascii="Times New Roman" w:eastAsia="Times New Roman" w:hAnsi="Times New Roman" w:cs="Times New Roman"/>
        </w:rPr>
        <w:br/>
        <w:t xml:space="preserve">EPub3 (or most recent version) Accessibility Guidelines:  </w:t>
      </w: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br/>
        <w:t xml:space="preserve">Indicate whether you included your most recent VPAT (Version 2.3 or most recent version preferred): </w:t>
      </w:r>
      <w:r w:rsidRPr="00582642">
        <w:rPr>
          <w:rFonts w:ascii="Times New Roman" w:eastAsia="Times New Roman" w:hAnsi="Times New Roman" w:cs="Times New Roman"/>
        </w:rPr>
        <w:br/>
      </w:r>
      <w:r w:rsidRPr="00582642">
        <w:rPr>
          <w:rFonts w:ascii="Times New Roman" w:eastAsia="Times New Roman" w:hAnsi="Times New Roman" w:cs="Times New Roman"/>
        </w:rPr>
        <w:br/>
        <w:t>Answer the following questions related to the information on the VPAT (Version 2.3 or most recent version preferred):</w:t>
      </w:r>
    </w:p>
    <w:p w:rsidR="00582642" w:rsidRPr="00582642" w:rsidRDefault="00582642" w:rsidP="00582642">
      <w:pPr>
        <w:keepNext/>
        <w:keepLines/>
        <w:spacing w:before="40" w:after="0"/>
        <w:outlineLvl w:val="2"/>
        <w:rPr>
          <w:rFonts w:ascii="Times New Roman" w:eastAsia="PMingLiU" w:hAnsi="Times New Roman" w:cs="Times New Roman"/>
          <w:i/>
          <w:sz w:val="26"/>
          <w:szCs w:val="26"/>
          <w:lang w:eastAsia="zh-TW" w:bidi="ar-DZ"/>
        </w:rPr>
      </w:pPr>
      <w:r w:rsidRPr="00582642">
        <w:rPr>
          <w:rFonts w:ascii="Times New Roman" w:eastAsia="Times New Roman" w:hAnsi="Times New Roman" w:cs="Times New Roman"/>
          <w:i/>
          <w:sz w:val="24"/>
          <w:szCs w:val="24"/>
          <w:lang w:val="en"/>
        </w:rPr>
        <w:t>Software</w:t>
      </w:r>
    </w:p>
    <w:p w:rsidR="00582642" w:rsidRPr="00582642" w:rsidRDefault="00582642" w:rsidP="00582642">
      <w:pPr>
        <w:spacing w:before="100" w:beforeAutospacing="1" w:after="100" w:afterAutospacing="1" w:line="240" w:lineRule="auto"/>
        <w:rPr>
          <w:rFonts w:ascii="Times New Roman" w:eastAsia="Times New Roman" w:hAnsi="Times New Roman" w:cs="Times New Roman"/>
          <w:color w:val="000000"/>
        </w:rPr>
      </w:pPr>
      <w:r w:rsidRPr="00582642">
        <w:rPr>
          <w:rFonts w:ascii="Times New Roman" w:eastAsia="Times New Roman" w:hAnsi="Times New Roman" w:cs="Times New Roman"/>
          <w:color w:val="000000"/>
        </w:rPr>
        <w:t>Can all functionalities be accessed using keyboard only?</w:t>
      </w:r>
      <w:r w:rsidRPr="00582642">
        <w:rPr>
          <w:rFonts w:ascii="Times New Roman" w:eastAsia="Times New Roman" w:hAnsi="Times New Roman" w:cs="Times New Roman"/>
          <w:color w:val="000000"/>
        </w:rPr>
        <w:br/>
      </w:r>
      <w:r w:rsidRPr="00582642">
        <w:rPr>
          <w:rFonts w:ascii="Times New Roman" w:eastAsia="Times New Roman" w:hAnsi="Times New Roman" w:cs="Times New Roman"/>
          <w:color w:val="000000"/>
          <w:shd w:val="clear" w:color="auto" w:fill="FFFFFF"/>
        </w:rPr>
        <w:t>Are appropriate color contrasts used?</w:t>
      </w:r>
      <w:r w:rsidRPr="00582642">
        <w:rPr>
          <w:rFonts w:ascii="Times New Roman" w:eastAsia="Times New Roman" w:hAnsi="Times New Roman" w:cs="Times New Roman"/>
          <w:color w:val="000000"/>
        </w:rPr>
        <w:br/>
        <w:t>Are all pictures/images tagged with alternative text?</w:t>
      </w:r>
      <w:r w:rsidRPr="00582642">
        <w:rPr>
          <w:rFonts w:ascii="Times New Roman" w:eastAsia="Times New Roman" w:hAnsi="Times New Roman" w:cs="Times New Roman"/>
          <w:color w:val="000000"/>
        </w:rPr>
        <w:br/>
        <w:t>Is your multimedia captioned?</w:t>
      </w:r>
      <w:r w:rsidRPr="00582642">
        <w:rPr>
          <w:rFonts w:ascii="Times New Roman" w:eastAsia="Times New Roman" w:hAnsi="Times New Roman" w:cs="Times New Roman"/>
          <w:color w:val="000000"/>
        </w:rPr>
        <w:br/>
        <w:t>Is a transcript provided for any audio only components?</w:t>
      </w:r>
      <w:r w:rsidRPr="00582642">
        <w:rPr>
          <w:rFonts w:ascii="Times New Roman" w:eastAsia="Times New Roman" w:hAnsi="Times New Roman" w:cs="Times New Roman"/>
          <w:color w:val="000000"/>
        </w:rPr>
        <w:br/>
        <w:t>Is your multimedia audio described when necessary?</w:t>
      </w:r>
      <w:r w:rsidRPr="00582642">
        <w:rPr>
          <w:rFonts w:ascii="Times New Roman" w:eastAsia="Times New Roman" w:hAnsi="Times New Roman" w:cs="Times New Roman"/>
          <w:color w:val="000000"/>
        </w:rPr>
        <w:br/>
        <w:t>Are forms and challenge options (like CAPTCHAs) compatible with assistive technologies?</w:t>
      </w:r>
      <w:r w:rsidRPr="00582642">
        <w:rPr>
          <w:rFonts w:ascii="Times New Roman" w:eastAsia="Times New Roman" w:hAnsi="Times New Roman" w:cs="Times New Roman"/>
          <w:color w:val="000000"/>
        </w:rPr>
        <w:br/>
        <w:t>Are all buttons, form fields, and labels compatible with assistive technologies?</w:t>
      </w:r>
      <w:r w:rsidRPr="00582642">
        <w:rPr>
          <w:rFonts w:ascii="Times New Roman" w:eastAsia="Times New Roman" w:hAnsi="Times New Roman" w:cs="Times New Roman"/>
          <w:color w:val="000000"/>
        </w:rPr>
        <w:br/>
        <w:t>Do all charts and graphs have detailed description of their content?</w:t>
      </w:r>
      <w:r w:rsidRPr="00582642">
        <w:rPr>
          <w:rFonts w:ascii="Times New Roman" w:eastAsia="Times New Roman" w:hAnsi="Times New Roman" w:cs="Times New Roman"/>
          <w:color w:val="000000"/>
        </w:rPr>
        <w:br/>
      </w:r>
      <w:r w:rsidRPr="00582642">
        <w:rPr>
          <w:rFonts w:ascii="Times New Roman" w:eastAsia="Times New Roman" w:hAnsi="Times New Roman" w:cs="Times New Roman"/>
          <w:color w:val="000000"/>
        </w:rPr>
        <w:lastRenderedPageBreak/>
        <w:t xml:space="preserve">Is your product compatible with screen readers and screen magnification programs like JAWS and </w:t>
      </w:r>
      <w:proofErr w:type="spellStart"/>
      <w:r w:rsidRPr="00582642">
        <w:rPr>
          <w:rFonts w:ascii="Times New Roman" w:eastAsia="Times New Roman" w:hAnsi="Times New Roman" w:cs="Times New Roman"/>
          <w:color w:val="000000"/>
        </w:rPr>
        <w:t>ZoomText</w:t>
      </w:r>
      <w:proofErr w:type="spellEnd"/>
      <w:r w:rsidRPr="00582642">
        <w:rPr>
          <w:rFonts w:ascii="Times New Roman" w:eastAsia="Times New Roman" w:hAnsi="Times New Roman" w:cs="Times New Roman"/>
          <w:color w:val="000000"/>
        </w:rPr>
        <w:t>?</w:t>
      </w:r>
      <w:r w:rsidRPr="00582642">
        <w:rPr>
          <w:rFonts w:ascii="Times New Roman" w:eastAsia="Times New Roman" w:hAnsi="Times New Roman" w:cs="Times New Roman"/>
          <w:color w:val="000000"/>
        </w:rPr>
        <w:br/>
        <w:t>Are all Word documents and PDFs structured in an open and navigable way?</w:t>
      </w:r>
      <w:r w:rsidRPr="00582642">
        <w:rPr>
          <w:rFonts w:ascii="Times New Roman" w:eastAsia="Times New Roman" w:hAnsi="Times New Roman" w:cs="Times New Roman"/>
          <w:color w:val="000000"/>
        </w:rPr>
        <w:br/>
        <w:t>Is all mathematics content created with MathML or an equally accessible format?</w:t>
      </w:r>
    </w:p>
    <w:p w:rsidR="00582642" w:rsidRPr="00582642" w:rsidRDefault="00582642" w:rsidP="00582642">
      <w:pPr>
        <w:keepNext/>
        <w:keepLines/>
        <w:spacing w:before="40" w:after="0"/>
        <w:outlineLvl w:val="2"/>
        <w:rPr>
          <w:rFonts w:ascii="Times New Roman" w:eastAsiaTheme="majorEastAsia" w:hAnsi="Times New Roman" w:cs="Times New Roman"/>
          <w:i/>
          <w:sz w:val="24"/>
          <w:szCs w:val="24"/>
        </w:rPr>
      </w:pPr>
      <w:r w:rsidRPr="00582642">
        <w:rPr>
          <w:rFonts w:ascii="Times New Roman" w:eastAsiaTheme="majorEastAsia" w:hAnsi="Times New Roman" w:cs="Times New Roman"/>
          <w:i/>
          <w:sz w:val="24"/>
          <w:szCs w:val="24"/>
        </w:rPr>
        <w:t>Hardware</w:t>
      </w:r>
    </w:p>
    <w:p w:rsidR="00582642" w:rsidRPr="00582642" w:rsidRDefault="00582642" w:rsidP="00582642">
      <w:pPr>
        <w:spacing w:before="100" w:beforeAutospacing="1" w:after="100" w:afterAutospacing="1" w:line="240" w:lineRule="auto"/>
        <w:rPr>
          <w:rFonts w:ascii="Times New Roman" w:eastAsia="Times New Roman" w:hAnsi="Times New Roman" w:cs="Times New Roman"/>
          <w:color w:val="000000"/>
        </w:rPr>
      </w:pPr>
      <w:r w:rsidRPr="00582642">
        <w:rPr>
          <w:rFonts w:ascii="Times New Roman" w:eastAsia="Times New Roman" w:hAnsi="Times New Roman" w:cs="Times New Roman"/>
          <w:color w:val="000000"/>
        </w:rPr>
        <w:t>Does your product have a touch screen?</w:t>
      </w:r>
      <w:r w:rsidRPr="00582642">
        <w:rPr>
          <w:rFonts w:ascii="Times New Roman" w:eastAsia="Times New Roman" w:hAnsi="Times New Roman" w:cs="Times New Roman"/>
          <w:color w:val="000000"/>
        </w:rPr>
        <w:br/>
        <w:t>Do the buttons on your product have large bold lettering?</w:t>
      </w:r>
      <w:r w:rsidRPr="00582642">
        <w:rPr>
          <w:rFonts w:ascii="Times New Roman" w:eastAsia="Times New Roman" w:hAnsi="Times New Roman" w:cs="Times New Roman"/>
          <w:color w:val="000000"/>
        </w:rPr>
        <w:br/>
        <w:t>Do the buttons on your product have Braille lettering?</w:t>
      </w:r>
      <w:r w:rsidRPr="00582642">
        <w:rPr>
          <w:rFonts w:ascii="Times New Roman" w:eastAsia="Times New Roman" w:hAnsi="Times New Roman" w:cs="Times New Roman"/>
          <w:color w:val="000000"/>
        </w:rPr>
        <w:br/>
        <w:t>Does your hardware have a headphone jack for audio instructions?</w:t>
      </w:r>
    </w:p>
    <w:p w:rsidR="00582642" w:rsidRPr="00582642" w:rsidRDefault="00582642" w:rsidP="00582642">
      <w:pPr>
        <w:keepNext/>
        <w:keepLines/>
        <w:spacing w:before="40" w:after="0"/>
        <w:outlineLvl w:val="2"/>
        <w:rPr>
          <w:rFonts w:asciiTheme="majorHAnsi" w:eastAsia="Times New Roman" w:hAnsiTheme="majorHAnsi" w:cstheme="majorBidi"/>
          <w:i/>
          <w:sz w:val="24"/>
          <w:szCs w:val="24"/>
        </w:rPr>
      </w:pPr>
      <w:r w:rsidRPr="00582642">
        <w:rPr>
          <w:rFonts w:asciiTheme="majorHAnsi" w:eastAsia="Times New Roman" w:hAnsiTheme="majorHAnsi" w:cstheme="majorBidi"/>
          <w:i/>
          <w:sz w:val="24"/>
          <w:szCs w:val="24"/>
        </w:rPr>
        <w:t>Further Information</w:t>
      </w:r>
    </w:p>
    <w:p w:rsidR="00582642" w:rsidRPr="00582642" w:rsidRDefault="00582642" w:rsidP="00582642">
      <w:pPr>
        <w:spacing w:after="80" w:line="276" w:lineRule="auto"/>
        <w:rPr>
          <w:rFonts w:ascii="Times New Roman" w:eastAsia="Times New Roman" w:hAnsi="Times New Roman" w:cs="Times New Roman"/>
        </w:rPr>
      </w:pP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Have any other best practices or guidelines been used during design and development (Describe if yes)?</w:t>
      </w:r>
    </w:p>
    <w:p w:rsidR="00582642" w:rsidRPr="00582642" w:rsidRDefault="00582642" w:rsidP="00582642">
      <w:pPr>
        <w:spacing w:before="100" w:beforeAutospacing="1" w:after="100" w:afterAutospacing="1" w:line="240" w:lineRule="auto"/>
        <w:rPr>
          <w:rFonts w:ascii="Times New Roman" w:eastAsia="Times New Roman" w:hAnsi="Times New Roman" w:cs="Times New Roman"/>
        </w:rPr>
      </w:pPr>
      <w:r w:rsidRPr="00582642">
        <w:rPr>
          <w:rFonts w:ascii="Times New Roman" w:eastAsia="Times New Roman" w:hAnsi="Times New Roman" w:cs="Times New Roman"/>
          <w:color w:val="000000"/>
        </w:rPr>
        <w:t xml:space="preserve">Have </w:t>
      </w:r>
      <w:r w:rsidRPr="00582642">
        <w:rPr>
          <w:rFonts w:ascii="Times New Roman" w:eastAsia="Times New Roman" w:hAnsi="Times New Roman" w:cs="Times New Roman"/>
        </w:rPr>
        <w:t>you included results from any third-party agency with whom you have worked to evaluate accessibility support?</w:t>
      </w:r>
    </w:p>
    <w:p w:rsidR="00582642" w:rsidRPr="00582642" w:rsidRDefault="00582642" w:rsidP="00582642">
      <w:pPr>
        <w:spacing w:before="100" w:beforeAutospacing="1" w:after="100" w:afterAutospacing="1" w:line="240" w:lineRule="auto"/>
        <w:rPr>
          <w:rFonts w:ascii="Times New Roman" w:eastAsia="Times New Roman" w:hAnsi="Times New Roman" w:cs="Times New Roman"/>
          <w:color w:val="000000"/>
        </w:rPr>
      </w:pPr>
      <w:r w:rsidRPr="00582642">
        <w:rPr>
          <w:rFonts w:ascii="Times New Roman" w:eastAsia="Times New Roman" w:hAnsi="Times New Roman" w:cs="Times New Roman"/>
          <w:color w:val="000000"/>
        </w:rPr>
        <w:t xml:space="preserve">Have </w:t>
      </w:r>
      <w:r w:rsidRPr="00582642">
        <w:rPr>
          <w:rFonts w:ascii="Times New Roman" w:eastAsia="Times New Roman" w:hAnsi="Times New Roman" w:cs="Times New Roman"/>
        </w:rPr>
        <w:t>you included results from any formal internal testing process you used to determine accessibility support?</w:t>
      </w: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Did you conduct user testing with persons with disabilities to verify accessibility support?</w:t>
      </w: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 xml:space="preserve">Provide contact information for </w:t>
      </w:r>
      <w:r w:rsidRPr="00582642">
        <w:rPr>
          <w:rFonts w:ascii="Times New Roman" w:eastAsia="Times New Roman" w:hAnsi="Times New Roman" w:cs="Times New Roman"/>
          <w:lang w:val="en"/>
        </w:rPr>
        <w:t>accessibility issues in your company:</w:t>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t>Product Usage Information for Users with Disabilities</w:t>
      </w:r>
      <w:r w:rsidRPr="00582642">
        <w:rPr>
          <w:rFonts w:ascii="Times New Roman" w:eastAsia="Times New Roman" w:hAnsi="Times New Roman" w:cs="Times New Roman"/>
          <w:b/>
          <w:sz w:val="26"/>
          <w:szCs w:val="26"/>
        </w:rPr>
        <w:br/>
      </w: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Does your product have any product features that may improve accessibility for users with disabilities (Describe if yes)?</w:t>
      </w:r>
    </w:p>
    <w:p w:rsidR="00582642" w:rsidRPr="00582642" w:rsidRDefault="00582642" w:rsidP="00582642">
      <w:pPr>
        <w:spacing w:after="80" w:line="276" w:lineRule="auto"/>
        <w:rPr>
          <w:rFonts w:ascii="Times New Roman" w:eastAsia="Times New Roman" w:hAnsi="Times New Roman" w:cs="Times New Roman"/>
        </w:rPr>
      </w:pPr>
    </w:p>
    <w:p w:rsidR="00582642" w:rsidRPr="00582642" w:rsidRDefault="00582642" w:rsidP="00582642">
      <w:pPr>
        <w:spacing w:after="80" w:line="276" w:lineRule="auto"/>
        <w:rPr>
          <w:rFonts w:ascii="Times New Roman" w:eastAsia="Times New Roman" w:hAnsi="Times New Roman" w:cs="Times New Roman"/>
        </w:rPr>
      </w:pPr>
      <w:r w:rsidRPr="00582642">
        <w:rPr>
          <w:rFonts w:ascii="Times New Roman" w:eastAsia="Times New Roman" w:hAnsi="Times New Roman" w:cs="Times New Roman"/>
        </w:rPr>
        <w:t>Have you identified any high-impact product accessibility gaps along with suggested interim workarounds that allow users to complete key tasks until the gaps are resolved (Describe if yes)?</w:t>
      </w:r>
    </w:p>
    <w:p w:rsidR="00582642" w:rsidRPr="00582642" w:rsidRDefault="00582642" w:rsidP="00582642">
      <w:pPr>
        <w:spacing w:after="80" w:line="276" w:lineRule="auto"/>
        <w:rPr>
          <w:rFonts w:ascii="Times New Roman" w:eastAsia="Times New Roman" w:hAnsi="Times New Roman" w:cs="Times New Roman"/>
        </w:rPr>
      </w:pPr>
    </w:p>
    <w:p w:rsidR="00582642" w:rsidRPr="00582642" w:rsidRDefault="00582642" w:rsidP="00582642">
      <w:pPr>
        <w:spacing w:after="80" w:line="276"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 xml:space="preserve">Describe accessibility features provided by your communication channels (e.g. a deaf or hard-of-hearing user may contact you via a TTY line or access support personnel familiar with telephone relay services). </w:t>
      </w:r>
    </w:p>
    <w:p w:rsidR="00582642" w:rsidRPr="00582642" w:rsidRDefault="00582642" w:rsidP="00582642">
      <w:pPr>
        <w:spacing w:after="80" w:line="276" w:lineRule="auto"/>
        <w:rPr>
          <w:rFonts w:ascii="Times New Roman" w:eastAsia="PMingLiU" w:hAnsi="Times New Roman" w:cs="Times New Roman"/>
          <w:lang w:eastAsia="zh-TW" w:bidi="ar-DZ"/>
        </w:rPr>
      </w:pP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t>Feedback Mechanism</w:t>
      </w:r>
      <w:r w:rsidRPr="00582642">
        <w:rPr>
          <w:rFonts w:ascii="Times New Roman" w:eastAsia="Times New Roman" w:hAnsi="Times New Roman" w:cs="Times New Roman"/>
          <w:b/>
          <w:sz w:val="26"/>
          <w:szCs w:val="26"/>
        </w:rPr>
        <w:br/>
      </w:r>
    </w:p>
    <w:p w:rsidR="00582642" w:rsidRPr="00582642" w:rsidRDefault="00582642" w:rsidP="00582642">
      <w:pPr>
        <w:spacing w:before="120" w:after="80" w:line="276" w:lineRule="auto"/>
        <w:contextualSpacing/>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 xml:space="preserve">Indicate whether you have specific resources devoted to handling accessibility questions/concerns and provide the contact information for these resources, so buyers or users can </w:t>
      </w:r>
      <w:r w:rsidRPr="00582642">
        <w:rPr>
          <w:rFonts w:ascii="Times New Roman" w:eastAsia="Times New Roman" w:hAnsi="Times New Roman" w:cs="Times New Roman"/>
        </w:rPr>
        <w:t>request accessibility-related assistance, report accessibility problems, and/or</w:t>
      </w:r>
      <w:r w:rsidRPr="00582642">
        <w:rPr>
          <w:rFonts w:ascii="Times New Roman" w:eastAsia="PMingLiU" w:hAnsi="Times New Roman" w:cs="Times New Roman"/>
          <w:lang w:eastAsia="zh-TW" w:bidi="ar-DZ"/>
        </w:rPr>
        <w:t xml:space="preserve"> r</w:t>
      </w:r>
      <w:r w:rsidRPr="00582642">
        <w:rPr>
          <w:rFonts w:ascii="Times New Roman" w:eastAsia="Times New Roman" w:hAnsi="Times New Roman" w:cs="Times New Roman"/>
        </w:rPr>
        <w:t xml:space="preserve">equest information in accessible alternate formats. </w:t>
      </w:r>
    </w:p>
    <w:p w:rsidR="00582642" w:rsidRPr="00582642" w:rsidRDefault="00582642" w:rsidP="00582642">
      <w:pPr>
        <w:keepNext/>
        <w:keepLines/>
        <w:spacing w:before="240" w:after="0"/>
        <w:outlineLvl w:val="0"/>
        <w:rPr>
          <w:rFonts w:ascii="Times New Roman" w:eastAsia="Times New Roman" w:hAnsi="Times New Roman" w:cs="Times New Roman"/>
          <w:u w:val="single"/>
        </w:rPr>
      </w:pPr>
      <w:r w:rsidRPr="00582642">
        <w:rPr>
          <w:rFonts w:ascii="Times New Roman" w:eastAsia="Times New Roman" w:hAnsi="Times New Roman" w:cs="Times New Roman"/>
          <w:sz w:val="32"/>
          <w:szCs w:val="32"/>
          <w:u w:val="single"/>
        </w:rPr>
        <w:lastRenderedPageBreak/>
        <w:t>Accessibility Conformance and Remediation Plan</w:t>
      </w:r>
      <w:r w:rsidRPr="00582642">
        <w:rPr>
          <w:rFonts w:ascii="Times New Roman" w:eastAsia="Times New Roman" w:hAnsi="Times New Roman" w:cs="Times New Roman"/>
          <w:sz w:val="32"/>
          <w:szCs w:val="32"/>
          <w:u w:val="single"/>
        </w:rPr>
        <w:br/>
      </w:r>
    </w:p>
    <w:p w:rsidR="00582642" w:rsidRPr="00582642" w:rsidRDefault="00582642" w:rsidP="00582642">
      <w:pPr>
        <w:keepNext/>
        <w:keepLines/>
        <w:spacing w:before="40" w:after="0"/>
        <w:outlineLvl w:val="1"/>
        <w:rPr>
          <w:rFonts w:ascii="Times New Roman" w:eastAsia="Times New Roman" w:hAnsi="Times New Roman" w:cs="Times New Roman"/>
          <w:b/>
          <w:sz w:val="26"/>
          <w:szCs w:val="26"/>
        </w:rPr>
      </w:pPr>
      <w:r w:rsidRPr="00582642">
        <w:rPr>
          <w:rFonts w:ascii="Times New Roman" w:eastAsia="Times New Roman" w:hAnsi="Times New Roman" w:cs="Times New Roman"/>
          <w:b/>
          <w:sz w:val="26"/>
          <w:szCs w:val="26"/>
        </w:rPr>
        <w:t>Instructions</w:t>
      </w:r>
    </w:p>
    <w:p w:rsidR="00582642" w:rsidRPr="00582642" w:rsidRDefault="00582642" w:rsidP="00582642">
      <w:pPr>
        <w:spacing w:after="0" w:line="240" w:lineRule="auto"/>
        <w:rPr>
          <w:rFonts w:ascii="Times New Roman" w:eastAsia="Times New Roman" w:hAnsi="Times New Roman" w:cs="Times New Roman"/>
          <w:sz w:val="20"/>
          <w:szCs w:val="20"/>
        </w:rPr>
      </w:pPr>
    </w:p>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This form serves as a means to document accessibility gaps associated with Electronic Information Technology products and to indicate plans for addressing these gaps in the future.</w:t>
      </w:r>
      <w:r w:rsidRPr="00582642">
        <w:rPr>
          <w:rFonts w:ascii="Times New Roman" w:eastAsia="Times New Roman" w:hAnsi="Times New Roman" w:cs="Times New Roman"/>
        </w:rPr>
        <w:br/>
      </w:r>
    </w:p>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 xml:space="preserve">We ask that you complete the </w:t>
      </w:r>
      <w:r w:rsidRPr="00582642">
        <w:rPr>
          <w:rFonts w:ascii="Times New Roman" w:eastAsia="Times New Roman" w:hAnsi="Times New Roman" w:cs="Times New Roman"/>
          <w:b/>
        </w:rPr>
        <w:t>form</w:t>
      </w:r>
      <w:r w:rsidRPr="00582642">
        <w:rPr>
          <w:rFonts w:ascii="Times New Roman" w:eastAsia="Times New Roman" w:hAnsi="Times New Roman" w:cs="Times New Roman"/>
        </w:rPr>
        <w:t xml:space="preserve"> as follows:</w:t>
      </w:r>
    </w:p>
    <w:p w:rsidR="00582642" w:rsidRPr="00582642" w:rsidRDefault="00582642" w:rsidP="00582642">
      <w:pPr>
        <w:numPr>
          <w:ilvl w:val="0"/>
          <w:numId w:val="5"/>
        </w:numPr>
        <w:spacing w:before="120" w:after="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Product/Vendor Information:</w:t>
      </w:r>
      <w:r w:rsidRPr="00582642">
        <w:rPr>
          <w:rFonts w:ascii="Times New Roman" w:eastAsia="PMingLiU" w:hAnsi="Times New Roman" w:cs="Times New Roman"/>
          <w:lang w:eastAsia="zh-TW" w:bidi="ar-DZ"/>
        </w:rPr>
        <w:t xml:space="preserve"> Provide the information requested</w:t>
      </w:r>
    </w:p>
    <w:p w:rsidR="00582642" w:rsidRPr="00582642" w:rsidRDefault="00582642" w:rsidP="00582642">
      <w:pPr>
        <w:numPr>
          <w:ilvl w:val="0"/>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Issue Description:</w:t>
      </w:r>
      <w:r w:rsidRPr="00582642">
        <w:rPr>
          <w:rFonts w:ascii="Times New Roman" w:eastAsia="PMingLiU" w:hAnsi="Times New Roman" w:cs="Times New Roman"/>
          <w:lang w:eastAsia="zh-TW" w:bidi="ar-DZ"/>
        </w:rPr>
        <w:t xml:space="preserve"> List each major accessibility issue for the product Including the following:</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Gaps identified from the Accessibility Standards and Voluntary Product Accessibility Template (VPAT 2.3 or most recent version preferred)</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Gaps identified in other product support documentation</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Gaps identified by a third-party accessibility evaluation report (if available)</w:t>
      </w:r>
    </w:p>
    <w:p w:rsidR="00582642" w:rsidRPr="00582642" w:rsidRDefault="00582642" w:rsidP="00582642">
      <w:pPr>
        <w:numPr>
          <w:ilvl w:val="0"/>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Current Status:</w:t>
      </w:r>
      <w:r w:rsidRPr="00582642">
        <w:rPr>
          <w:rFonts w:ascii="Times New Roman" w:eastAsia="PMingLiU" w:hAnsi="Times New Roman" w:cs="Times New Roman"/>
          <w:lang w:eastAsia="zh-TW" w:bidi="ar-DZ"/>
        </w:rPr>
        <w:t xml:space="preserve"> Enter one of the following values:</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Open: The issue has not yet been resolved</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Closed: The issue has already been resolved</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I/P: The issue is currently under investigation</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Other</w:t>
      </w:r>
    </w:p>
    <w:p w:rsidR="00582642" w:rsidRPr="00582642" w:rsidRDefault="00582642" w:rsidP="00582642">
      <w:pPr>
        <w:numPr>
          <w:ilvl w:val="0"/>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Disposition:</w:t>
      </w:r>
      <w:r w:rsidRPr="00582642">
        <w:rPr>
          <w:rFonts w:ascii="Times New Roman" w:eastAsia="PMingLiU" w:hAnsi="Times New Roman" w:cs="Times New Roman"/>
          <w:lang w:eastAsia="zh-TW" w:bidi="ar-DZ"/>
        </w:rPr>
        <w:t xml:space="preserve"> Enter one of the following values:</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Planned: The issue will be resolved</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Deferred: The issue will not be resolved</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I/P: The issue is currently under investigation</w:t>
      </w:r>
    </w:p>
    <w:p w:rsidR="00582642" w:rsidRPr="00582642" w:rsidRDefault="00582642" w:rsidP="00582642">
      <w:pPr>
        <w:numPr>
          <w:ilvl w:val="1"/>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lang w:eastAsia="zh-TW" w:bidi="ar-DZ"/>
        </w:rPr>
        <w:t>Other</w:t>
      </w:r>
    </w:p>
    <w:p w:rsidR="00582642" w:rsidRPr="00582642" w:rsidRDefault="00582642" w:rsidP="00582642">
      <w:pPr>
        <w:numPr>
          <w:ilvl w:val="0"/>
          <w:numId w:val="5"/>
        </w:numPr>
        <w:spacing w:after="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Remediation Timeline:</w:t>
      </w:r>
      <w:r w:rsidRPr="00582642">
        <w:rPr>
          <w:rFonts w:ascii="Times New Roman" w:eastAsia="PMingLiU" w:hAnsi="Times New Roman" w:cs="Times New Roman"/>
          <w:lang w:eastAsia="zh-TW" w:bidi="ar-DZ"/>
        </w:rPr>
        <w:t xml:space="preserve"> Enter when you anticipate that the issue will be resolved</w:t>
      </w:r>
    </w:p>
    <w:p w:rsidR="00582642" w:rsidRPr="00582642" w:rsidRDefault="00582642" w:rsidP="00582642">
      <w:pPr>
        <w:numPr>
          <w:ilvl w:val="0"/>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Available Workarounds (for vendor only)</w:t>
      </w:r>
      <w:r w:rsidRPr="00582642">
        <w:rPr>
          <w:rFonts w:ascii="Times New Roman" w:eastAsia="PMingLiU" w:hAnsi="Times New Roman" w:cs="Times New Roman"/>
          <w:lang w:eastAsia="zh-TW" w:bidi="ar-DZ"/>
        </w:rPr>
        <w:t>: Describe the business processes vendor will offer or third-party products that should be considered to work around the issue until full remediation</w:t>
      </w:r>
    </w:p>
    <w:p w:rsidR="00582642" w:rsidRPr="00582642" w:rsidRDefault="00582642" w:rsidP="00582642">
      <w:pPr>
        <w:numPr>
          <w:ilvl w:val="0"/>
          <w:numId w:val="5"/>
        </w:numPr>
        <w:spacing w:after="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Comments</w:t>
      </w:r>
      <w:r w:rsidRPr="00582642">
        <w:rPr>
          <w:rFonts w:ascii="Times New Roman" w:eastAsia="PMingLiU" w:hAnsi="Times New Roman" w:cs="Times New Roman"/>
          <w:lang w:eastAsia="zh-TW" w:bidi="ar-DZ"/>
        </w:rPr>
        <w:t>: Provide details/description regarding the issue</w:t>
      </w:r>
    </w:p>
    <w:p w:rsidR="00582642" w:rsidRPr="00582642" w:rsidRDefault="00582642" w:rsidP="00582642">
      <w:pPr>
        <w:numPr>
          <w:ilvl w:val="0"/>
          <w:numId w:val="5"/>
        </w:numPr>
        <w:spacing w:before="120" w:after="120" w:line="240" w:lineRule="auto"/>
        <w:rPr>
          <w:rFonts w:ascii="Times New Roman" w:eastAsia="PMingLiU" w:hAnsi="Times New Roman" w:cs="Times New Roman"/>
          <w:lang w:eastAsia="zh-TW" w:bidi="ar-DZ"/>
        </w:rPr>
      </w:pPr>
      <w:r w:rsidRPr="00582642">
        <w:rPr>
          <w:rFonts w:ascii="Times New Roman" w:eastAsia="PMingLiU" w:hAnsi="Times New Roman" w:cs="Times New Roman"/>
          <w:b/>
          <w:lang w:eastAsia="zh-TW" w:bidi="ar-DZ"/>
        </w:rPr>
        <w:t>Additional Information (optional)</w:t>
      </w:r>
      <w:r w:rsidRPr="00582642">
        <w:rPr>
          <w:rFonts w:ascii="Times New Roman" w:eastAsia="PMingLiU" w:hAnsi="Times New Roman" w:cs="Times New Roman"/>
          <w:lang w:eastAsia="zh-TW" w:bidi="ar-DZ"/>
        </w:rPr>
        <w:t>: Provide any additional discussion regarding accessibility plans</w:t>
      </w:r>
      <w:r w:rsidRPr="00582642">
        <w:rPr>
          <w:rFonts w:ascii="Times New Roman" w:eastAsia="Times New Roman" w:hAnsi="Times New Roman" w:cs="Times New Roman"/>
        </w:rPr>
        <w:br/>
      </w:r>
    </w:p>
    <w:p w:rsidR="00582642" w:rsidRPr="00582642" w:rsidRDefault="00582642" w:rsidP="00582642">
      <w:pPr>
        <w:keepNext/>
        <w:keepLines/>
        <w:spacing w:before="40" w:after="0"/>
        <w:outlineLvl w:val="1"/>
        <w:rPr>
          <w:rFonts w:ascii="Times New Roman" w:eastAsia="Times New Roman" w:hAnsi="Times New Roman" w:cs="Times New Roman"/>
          <w:b/>
        </w:rPr>
      </w:pPr>
    </w:p>
    <w:p w:rsidR="00582642" w:rsidRPr="00582642" w:rsidRDefault="00582642" w:rsidP="00582642">
      <w:pPr>
        <w:keepNext/>
        <w:keepLines/>
        <w:spacing w:before="40" w:after="0"/>
        <w:outlineLvl w:val="1"/>
        <w:rPr>
          <w:rFonts w:ascii="Times New Roman" w:eastAsia="PMingLiU" w:hAnsi="Times New Roman" w:cs="Times New Roman"/>
          <w:b/>
          <w:lang w:eastAsia="zh-TW" w:bidi="ar-DZ"/>
        </w:rPr>
      </w:pPr>
      <w:r w:rsidRPr="00582642">
        <w:rPr>
          <w:rFonts w:ascii="Times New Roman" w:eastAsia="Times New Roman" w:hAnsi="Times New Roman" w:cs="Times New Roman"/>
          <w:b/>
        </w:rPr>
        <w:t>Vendor/Product Information Template</w:t>
      </w:r>
    </w:p>
    <w:p w:rsidR="00582642" w:rsidRPr="00582642" w:rsidRDefault="00582642" w:rsidP="00582642">
      <w:pPr>
        <w:rPr>
          <w:rFonts w:ascii="Times New Roman"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7158"/>
      </w:tblGrid>
      <w:tr w:rsidR="00582642" w:rsidRPr="00582642" w:rsidTr="00E57E78">
        <w:trPr>
          <w:tblHeader/>
        </w:trPr>
        <w:tc>
          <w:tcPr>
            <w:tcW w:w="2178"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Vendor Name</w:t>
            </w:r>
          </w:p>
        </w:tc>
        <w:tc>
          <w:tcPr>
            <w:tcW w:w="8100"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p>
        </w:tc>
      </w:tr>
      <w:tr w:rsidR="00582642" w:rsidRPr="00582642" w:rsidTr="00E57E78">
        <w:tc>
          <w:tcPr>
            <w:tcW w:w="2178"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Product Name</w:t>
            </w:r>
          </w:p>
        </w:tc>
        <w:tc>
          <w:tcPr>
            <w:tcW w:w="8100"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p>
        </w:tc>
      </w:tr>
      <w:tr w:rsidR="00582642" w:rsidRPr="00582642" w:rsidTr="00E57E78">
        <w:tc>
          <w:tcPr>
            <w:tcW w:w="2178"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Product Version</w:t>
            </w:r>
          </w:p>
        </w:tc>
        <w:tc>
          <w:tcPr>
            <w:tcW w:w="8100"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p>
        </w:tc>
      </w:tr>
      <w:tr w:rsidR="00582642" w:rsidRPr="00582642" w:rsidTr="00E57E78">
        <w:tc>
          <w:tcPr>
            <w:tcW w:w="2178"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Completion Date</w:t>
            </w:r>
          </w:p>
        </w:tc>
        <w:tc>
          <w:tcPr>
            <w:tcW w:w="8100"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p>
        </w:tc>
      </w:tr>
      <w:tr w:rsidR="00582642" w:rsidRPr="00582642" w:rsidTr="00E57E78">
        <w:tc>
          <w:tcPr>
            <w:tcW w:w="2178"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t>Contact Name/Title</w:t>
            </w:r>
          </w:p>
        </w:tc>
        <w:tc>
          <w:tcPr>
            <w:tcW w:w="8100"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p>
        </w:tc>
      </w:tr>
      <w:tr w:rsidR="00582642" w:rsidRPr="00582642" w:rsidTr="00E57E78">
        <w:tc>
          <w:tcPr>
            <w:tcW w:w="2178"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r w:rsidRPr="00582642">
              <w:rPr>
                <w:rFonts w:ascii="Times New Roman" w:eastAsia="Times New Roman" w:hAnsi="Times New Roman" w:cs="Times New Roman"/>
              </w:rPr>
              <w:lastRenderedPageBreak/>
              <w:t>Contact Email/Phone</w:t>
            </w:r>
          </w:p>
        </w:tc>
        <w:tc>
          <w:tcPr>
            <w:tcW w:w="8100" w:type="dxa"/>
            <w:shd w:val="clear" w:color="auto" w:fill="auto"/>
          </w:tcPr>
          <w:p w:rsidR="00582642" w:rsidRPr="00582642" w:rsidRDefault="00582642" w:rsidP="00582642">
            <w:pPr>
              <w:spacing w:after="0" w:line="240" w:lineRule="auto"/>
              <w:rPr>
                <w:rFonts w:ascii="Times New Roman" w:eastAsia="Times New Roman" w:hAnsi="Times New Roman" w:cs="Times New Roman"/>
              </w:rPr>
            </w:pPr>
          </w:p>
        </w:tc>
      </w:tr>
    </w:tbl>
    <w:p w:rsidR="00582642" w:rsidRPr="00582642" w:rsidRDefault="00582642" w:rsidP="00582642">
      <w:pPr>
        <w:keepNext/>
        <w:keepLines/>
        <w:spacing w:before="40" w:after="0" w:line="240" w:lineRule="auto"/>
        <w:outlineLvl w:val="1"/>
        <w:rPr>
          <w:rFonts w:ascii="Times New Roman" w:eastAsia="Times New Roman" w:hAnsi="Times New Roman" w:cs="Times New Roman"/>
          <w:b/>
        </w:rPr>
      </w:pPr>
    </w:p>
    <w:p w:rsidR="00582642" w:rsidRPr="00582642" w:rsidRDefault="00582642" w:rsidP="00582642">
      <w:pPr>
        <w:keepNext/>
        <w:keepLines/>
        <w:spacing w:before="40" w:after="0"/>
        <w:outlineLvl w:val="1"/>
        <w:rPr>
          <w:rFonts w:ascii="Times New Roman" w:eastAsia="Times New Roman" w:hAnsi="Times New Roman" w:cs="Times New Roman"/>
          <w:b/>
        </w:rPr>
      </w:pPr>
      <w:r w:rsidRPr="00582642">
        <w:rPr>
          <w:rFonts w:ascii="Times New Roman" w:eastAsia="Times New Roman" w:hAnsi="Times New Roman" w:cs="Times New Roman"/>
          <w:b/>
        </w:rPr>
        <w:t xml:space="preserve">Template/Example </w:t>
      </w:r>
    </w:p>
    <w:p w:rsidR="00582642" w:rsidRPr="00582642" w:rsidRDefault="00582642" w:rsidP="00582642">
      <w:pPr>
        <w:rPr>
          <w:rFonts w:ascii="Times New Roman" w:hAnsi="Times New Roman" w:cs="Times New Roman"/>
        </w:rPr>
      </w:pP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1835"/>
        <w:gridCol w:w="1371"/>
        <w:gridCol w:w="1427"/>
        <w:gridCol w:w="1430"/>
        <w:gridCol w:w="1537"/>
        <w:gridCol w:w="1740"/>
      </w:tblGrid>
      <w:tr w:rsidR="00582642" w:rsidRPr="00582642" w:rsidTr="00E57E78">
        <w:trPr>
          <w:cantSplit/>
          <w:tblHeader/>
        </w:trPr>
        <w:tc>
          <w:tcPr>
            <w:tcW w:w="2178" w:type="dxa"/>
            <w:tcBorders>
              <w:top w:val="single" w:sz="8" w:space="0" w:color="5B9BD5"/>
              <w:left w:val="single" w:sz="8" w:space="0" w:color="5B9BD5"/>
              <w:bottom w:val="single" w:sz="1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Issue Description</w:t>
            </w:r>
          </w:p>
        </w:tc>
        <w:tc>
          <w:tcPr>
            <w:tcW w:w="1620" w:type="dxa"/>
            <w:tcBorders>
              <w:top w:val="single" w:sz="8" w:space="0" w:color="5B9BD5"/>
              <w:left w:val="single" w:sz="8" w:space="0" w:color="5B9BD5"/>
              <w:bottom w:val="single" w:sz="1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Current Status</w:t>
            </w:r>
            <w:r w:rsidRPr="00582642">
              <w:rPr>
                <w:rFonts w:ascii="Times New Roman" w:eastAsia="Times New Roman" w:hAnsi="Times New Roman" w:cs="Times New Roman"/>
                <w:b/>
                <w:bCs/>
              </w:rPr>
              <w:br/>
              <w:t>(Open, Closed, I/P)</w:t>
            </w:r>
          </w:p>
        </w:tc>
        <w:tc>
          <w:tcPr>
            <w:tcW w:w="1530" w:type="dxa"/>
            <w:tcBorders>
              <w:top w:val="single" w:sz="8" w:space="0" w:color="5B9BD5"/>
              <w:left w:val="single" w:sz="8" w:space="0" w:color="5B9BD5"/>
              <w:bottom w:val="single" w:sz="1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Disposition (Planned, Deferred, I/P)</w:t>
            </w:r>
          </w:p>
        </w:tc>
        <w:tc>
          <w:tcPr>
            <w:tcW w:w="1440" w:type="dxa"/>
            <w:tcBorders>
              <w:top w:val="single" w:sz="8" w:space="0" w:color="5B9BD5"/>
              <w:left w:val="single" w:sz="8" w:space="0" w:color="5B9BD5"/>
              <w:bottom w:val="single" w:sz="1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Remediation Timeline</w:t>
            </w:r>
          </w:p>
        </w:tc>
        <w:tc>
          <w:tcPr>
            <w:tcW w:w="1440" w:type="dxa"/>
            <w:tcBorders>
              <w:top w:val="single" w:sz="8" w:space="0" w:color="5B9BD5"/>
              <w:left w:val="single" w:sz="8" w:space="0" w:color="5B9BD5"/>
              <w:bottom w:val="single" w:sz="1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Available Workarounds</w:t>
            </w:r>
          </w:p>
        </w:tc>
        <w:tc>
          <w:tcPr>
            <w:tcW w:w="2070" w:type="dxa"/>
            <w:tcBorders>
              <w:top w:val="single" w:sz="8" w:space="0" w:color="5B9BD5"/>
              <w:left w:val="single" w:sz="8" w:space="0" w:color="5B9BD5"/>
              <w:bottom w:val="single" w:sz="1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Comments</w:t>
            </w:r>
          </w:p>
        </w:tc>
      </w:tr>
      <w:tr w:rsidR="00582642" w:rsidRPr="00582642" w:rsidTr="00E57E78">
        <w:trPr>
          <w:cantSplit/>
        </w:trPr>
        <w:tc>
          <w:tcPr>
            <w:tcW w:w="2178" w:type="dxa"/>
            <w:tcBorders>
              <w:top w:val="single" w:sz="8" w:space="0" w:color="5B9BD5"/>
              <w:left w:val="single" w:sz="8" w:space="0" w:color="5B9BD5"/>
              <w:bottom w:val="single" w:sz="8" w:space="0" w:color="5B9BD5"/>
              <w:right w:val="single" w:sz="8" w:space="0" w:color="5B9BD5"/>
            </w:tcBorders>
            <w:shd w:val="clear" w:color="auto" w:fill="D6E6F4"/>
          </w:tcPr>
          <w:p w:rsidR="00582642" w:rsidRPr="00582642" w:rsidRDefault="00582642" w:rsidP="00582642">
            <w:pPr>
              <w:spacing w:after="0" w:line="240" w:lineRule="auto"/>
              <w:rPr>
                <w:rFonts w:ascii="Times New Roman" w:eastAsia="Times New Roman" w:hAnsi="Times New Roman" w:cs="Times New Roman"/>
                <w:b/>
                <w:bCs/>
              </w:rPr>
            </w:pPr>
            <w:r w:rsidRPr="00582642">
              <w:rPr>
                <w:rFonts w:ascii="Times New Roman" w:eastAsia="Times New Roman" w:hAnsi="Times New Roman" w:cs="Times New Roman"/>
                <w:b/>
                <w:bCs/>
              </w:rPr>
              <w:t>Images on the landing page lack equivalent alternate text</w:t>
            </w:r>
          </w:p>
        </w:tc>
        <w:tc>
          <w:tcPr>
            <w:tcW w:w="1620" w:type="dxa"/>
            <w:tcBorders>
              <w:top w:val="single" w:sz="8" w:space="0" w:color="5B9BD5"/>
              <w:left w:val="single" w:sz="8" w:space="0" w:color="5B9BD5"/>
              <w:bottom w:val="single" w:sz="8" w:space="0" w:color="5B9BD5"/>
              <w:right w:val="single" w:sz="8" w:space="0" w:color="5B9BD5"/>
            </w:tcBorders>
            <w:shd w:val="clear" w:color="auto" w:fill="D6E6F4"/>
          </w:tcPr>
          <w:p w:rsidR="00582642" w:rsidRPr="00582642" w:rsidRDefault="00582642" w:rsidP="00582642">
            <w:pPr>
              <w:spacing w:after="0" w:line="240" w:lineRule="auto"/>
              <w:rPr>
                <w:rFonts w:ascii="Times New Roman" w:eastAsia="Calibri" w:hAnsi="Times New Roman" w:cs="Times New Roman"/>
              </w:rPr>
            </w:pPr>
            <w:r w:rsidRPr="00582642">
              <w:rPr>
                <w:rFonts w:ascii="Times New Roman" w:eastAsia="Calibri" w:hAnsi="Times New Roman" w:cs="Times New Roman"/>
              </w:rPr>
              <w:t>Open</w:t>
            </w:r>
          </w:p>
        </w:tc>
        <w:tc>
          <w:tcPr>
            <w:tcW w:w="1530" w:type="dxa"/>
            <w:tcBorders>
              <w:top w:val="single" w:sz="8" w:space="0" w:color="5B9BD5"/>
              <w:left w:val="single" w:sz="8" w:space="0" w:color="5B9BD5"/>
              <w:bottom w:val="single" w:sz="8" w:space="0" w:color="5B9BD5"/>
              <w:right w:val="single" w:sz="8" w:space="0" w:color="5B9BD5"/>
            </w:tcBorders>
            <w:shd w:val="clear" w:color="auto" w:fill="D6E6F4"/>
          </w:tcPr>
          <w:p w:rsidR="00582642" w:rsidRPr="00582642" w:rsidRDefault="00582642" w:rsidP="00582642">
            <w:pPr>
              <w:spacing w:after="0" w:line="240" w:lineRule="auto"/>
              <w:rPr>
                <w:rFonts w:ascii="Times New Roman" w:eastAsia="Calibri" w:hAnsi="Times New Roman" w:cs="Times New Roman"/>
              </w:rPr>
            </w:pPr>
            <w:r w:rsidRPr="00582642">
              <w:rPr>
                <w:rFonts w:ascii="Times New Roman" w:eastAsia="Calibri" w:hAnsi="Times New Roman" w:cs="Times New Roman"/>
              </w:rPr>
              <w:t>Planned</w:t>
            </w:r>
          </w:p>
        </w:tc>
        <w:tc>
          <w:tcPr>
            <w:tcW w:w="1440" w:type="dxa"/>
            <w:tcBorders>
              <w:top w:val="single" w:sz="8" w:space="0" w:color="5B9BD5"/>
              <w:left w:val="single" w:sz="8" w:space="0" w:color="5B9BD5"/>
              <w:bottom w:val="single" w:sz="8" w:space="0" w:color="5B9BD5"/>
              <w:right w:val="single" w:sz="8" w:space="0" w:color="5B9BD5"/>
            </w:tcBorders>
            <w:shd w:val="clear" w:color="auto" w:fill="D6E6F4"/>
          </w:tcPr>
          <w:p w:rsidR="00582642" w:rsidRPr="00582642" w:rsidRDefault="00582642" w:rsidP="00582642">
            <w:pPr>
              <w:spacing w:after="0" w:line="240" w:lineRule="auto"/>
              <w:rPr>
                <w:rFonts w:ascii="Times New Roman" w:eastAsia="Calibri" w:hAnsi="Times New Roman" w:cs="Times New Roman"/>
              </w:rPr>
            </w:pPr>
            <w:r w:rsidRPr="00582642">
              <w:rPr>
                <w:rFonts w:ascii="Times New Roman" w:eastAsia="Calibri" w:hAnsi="Times New Roman" w:cs="Times New Roman"/>
              </w:rPr>
              <w:t>Q3, 2015 release (v1.2)</w:t>
            </w:r>
          </w:p>
        </w:tc>
        <w:tc>
          <w:tcPr>
            <w:tcW w:w="1440" w:type="dxa"/>
            <w:tcBorders>
              <w:top w:val="single" w:sz="8" w:space="0" w:color="5B9BD5"/>
              <w:left w:val="single" w:sz="8" w:space="0" w:color="5B9BD5"/>
              <w:bottom w:val="single" w:sz="8" w:space="0" w:color="5B9BD5"/>
              <w:right w:val="single" w:sz="8" w:space="0" w:color="5B9BD5"/>
            </w:tcBorders>
            <w:shd w:val="clear" w:color="auto" w:fill="D6E6F4"/>
          </w:tcPr>
          <w:p w:rsidR="00582642" w:rsidRPr="00582642" w:rsidRDefault="00582642" w:rsidP="00582642">
            <w:pPr>
              <w:spacing w:after="0" w:line="240" w:lineRule="auto"/>
              <w:rPr>
                <w:rFonts w:ascii="Times New Roman" w:eastAsia="Calibri" w:hAnsi="Times New Roman" w:cs="Times New Roman"/>
              </w:rPr>
            </w:pPr>
          </w:p>
        </w:tc>
        <w:tc>
          <w:tcPr>
            <w:tcW w:w="2070" w:type="dxa"/>
            <w:tcBorders>
              <w:top w:val="single" w:sz="8" w:space="0" w:color="5B9BD5"/>
              <w:left w:val="single" w:sz="8" w:space="0" w:color="5B9BD5"/>
              <w:bottom w:val="single" w:sz="8" w:space="0" w:color="5B9BD5"/>
              <w:right w:val="single" w:sz="8" w:space="0" w:color="5B9BD5"/>
            </w:tcBorders>
            <w:shd w:val="clear" w:color="auto" w:fill="D6E6F4"/>
          </w:tcPr>
          <w:p w:rsidR="00582642" w:rsidRPr="00582642" w:rsidRDefault="00582642" w:rsidP="00582642">
            <w:pPr>
              <w:spacing w:after="0" w:line="240" w:lineRule="auto"/>
              <w:rPr>
                <w:rFonts w:ascii="Times New Roman" w:eastAsia="Calibri" w:hAnsi="Times New Roman" w:cs="Times New Roman"/>
              </w:rPr>
            </w:pPr>
            <w:r w:rsidRPr="00582642">
              <w:rPr>
                <w:rFonts w:ascii="Times New Roman" w:eastAsia="Calibri" w:hAnsi="Times New Roman" w:cs="Times New Roman"/>
              </w:rPr>
              <w:t>Functional images will receive descriptive alternate text; decorative images will receive null alternate text.</w:t>
            </w:r>
          </w:p>
        </w:tc>
      </w:tr>
      <w:tr w:rsidR="00582642" w:rsidRPr="00582642" w:rsidTr="00E57E78">
        <w:trPr>
          <w:cantSplit/>
        </w:trPr>
        <w:tc>
          <w:tcPr>
            <w:tcW w:w="2178" w:type="dxa"/>
            <w:tcBorders>
              <w:top w:val="single" w:sz="8" w:space="0" w:color="5B9BD5"/>
              <w:left w:val="single" w:sz="8" w:space="0" w:color="5B9BD5"/>
              <w:bottom w:val="single" w:sz="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Times New Roman" w:hAnsi="Times New Roman" w:cs="Times New Roman"/>
                <w:b/>
                <w:bCs/>
              </w:rPr>
            </w:pPr>
          </w:p>
        </w:tc>
        <w:tc>
          <w:tcPr>
            <w:tcW w:w="1620" w:type="dxa"/>
            <w:tcBorders>
              <w:top w:val="single" w:sz="8" w:space="0" w:color="5B9BD5"/>
              <w:left w:val="single" w:sz="8" w:space="0" w:color="5B9BD5"/>
              <w:bottom w:val="single" w:sz="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Calibri" w:hAnsi="Times New Roman" w:cs="Times New Roman"/>
                <w:b/>
              </w:rPr>
            </w:pPr>
          </w:p>
        </w:tc>
        <w:tc>
          <w:tcPr>
            <w:tcW w:w="1530" w:type="dxa"/>
            <w:tcBorders>
              <w:top w:val="single" w:sz="8" w:space="0" w:color="5B9BD5"/>
              <w:left w:val="single" w:sz="8" w:space="0" w:color="5B9BD5"/>
              <w:bottom w:val="single" w:sz="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Calibri" w:hAnsi="Times New Roman" w:cs="Times New Roman"/>
                <w:b/>
              </w:rPr>
            </w:pPr>
          </w:p>
        </w:tc>
        <w:tc>
          <w:tcPr>
            <w:tcW w:w="1440" w:type="dxa"/>
            <w:tcBorders>
              <w:top w:val="single" w:sz="8" w:space="0" w:color="5B9BD5"/>
              <w:left w:val="single" w:sz="8" w:space="0" w:color="5B9BD5"/>
              <w:bottom w:val="single" w:sz="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Calibri" w:hAnsi="Times New Roman" w:cs="Times New Roman"/>
                <w:b/>
              </w:rPr>
            </w:pPr>
          </w:p>
        </w:tc>
        <w:tc>
          <w:tcPr>
            <w:tcW w:w="1440" w:type="dxa"/>
            <w:tcBorders>
              <w:top w:val="single" w:sz="8" w:space="0" w:color="5B9BD5"/>
              <w:left w:val="single" w:sz="8" w:space="0" w:color="5B9BD5"/>
              <w:bottom w:val="single" w:sz="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Calibri" w:hAnsi="Times New Roman" w:cs="Times New Roman"/>
                <w:b/>
              </w:rPr>
            </w:pPr>
          </w:p>
        </w:tc>
        <w:tc>
          <w:tcPr>
            <w:tcW w:w="2070" w:type="dxa"/>
            <w:tcBorders>
              <w:top w:val="single" w:sz="8" w:space="0" w:color="5B9BD5"/>
              <w:left w:val="single" w:sz="8" w:space="0" w:color="5B9BD5"/>
              <w:bottom w:val="single" w:sz="8" w:space="0" w:color="5B9BD5"/>
              <w:right w:val="single" w:sz="8" w:space="0" w:color="5B9BD5"/>
            </w:tcBorders>
            <w:shd w:val="clear" w:color="auto" w:fill="auto"/>
          </w:tcPr>
          <w:p w:rsidR="00582642" w:rsidRPr="00582642" w:rsidRDefault="00582642" w:rsidP="00582642">
            <w:pPr>
              <w:spacing w:after="0" w:line="240" w:lineRule="auto"/>
              <w:rPr>
                <w:rFonts w:ascii="Times New Roman" w:eastAsia="Calibri" w:hAnsi="Times New Roman" w:cs="Times New Roman"/>
                <w:b/>
              </w:rPr>
            </w:pPr>
          </w:p>
        </w:tc>
      </w:tr>
    </w:tbl>
    <w:p w:rsidR="00582642" w:rsidRPr="00582642" w:rsidRDefault="00582642" w:rsidP="00582642">
      <w:pPr>
        <w:keepNext/>
        <w:keepLines/>
        <w:spacing w:before="40" w:after="0" w:line="240" w:lineRule="auto"/>
        <w:outlineLvl w:val="1"/>
        <w:rPr>
          <w:rFonts w:ascii="Times New Roman" w:eastAsia="Times New Roman" w:hAnsi="Times New Roman" w:cs="Times New Roman"/>
          <w:b/>
        </w:rPr>
      </w:pPr>
    </w:p>
    <w:p w:rsidR="00582642" w:rsidRPr="00582642" w:rsidRDefault="00582642" w:rsidP="00582642">
      <w:pPr>
        <w:keepNext/>
        <w:keepLines/>
        <w:spacing w:before="40" w:after="0" w:line="240" w:lineRule="auto"/>
        <w:outlineLvl w:val="1"/>
        <w:rPr>
          <w:rFonts w:ascii="Times New Roman" w:eastAsia="Times New Roman" w:hAnsi="Times New Roman" w:cs="Times New Roman"/>
          <w:b/>
        </w:rPr>
      </w:pPr>
      <w:r w:rsidRPr="00582642">
        <w:rPr>
          <w:rFonts w:ascii="Times New Roman" w:eastAsia="Times New Roman" w:hAnsi="Times New Roman" w:cs="Times New Roman"/>
          <w:b/>
        </w:rPr>
        <w:t>Additional Information:</w:t>
      </w:r>
    </w:p>
    <w:p w:rsidR="00EE5688" w:rsidRPr="00582642" w:rsidRDefault="00EE5688" w:rsidP="00582642">
      <w:pPr>
        <w:keepNext/>
        <w:keepLines/>
        <w:spacing w:before="40" w:after="0"/>
        <w:outlineLvl w:val="1"/>
        <w:rPr>
          <w:rFonts w:ascii="Times New Roman" w:eastAsiaTheme="majorEastAsia" w:hAnsi="Times New Roman" w:cs="Times New Roman"/>
          <w:b/>
          <w:sz w:val="26"/>
          <w:szCs w:val="26"/>
        </w:rPr>
      </w:pPr>
    </w:p>
    <w:sectPr w:rsidR="00EE5688" w:rsidRPr="00582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21EB"/>
    <w:multiLevelType w:val="hybridMultilevel"/>
    <w:tmpl w:val="EA880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7254D"/>
    <w:multiLevelType w:val="hybridMultilevel"/>
    <w:tmpl w:val="85B8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D0095"/>
    <w:multiLevelType w:val="hybridMultilevel"/>
    <w:tmpl w:val="EC14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9A"/>
    <w:rsid w:val="000638C4"/>
    <w:rsid w:val="00582642"/>
    <w:rsid w:val="00625C5F"/>
    <w:rsid w:val="006F409A"/>
    <w:rsid w:val="008879B1"/>
    <w:rsid w:val="00BB5915"/>
    <w:rsid w:val="00CE6E21"/>
    <w:rsid w:val="00EE5688"/>
    <w:rsid w:val="00F4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173A4-8CBA-448D-ACB9-03F783A8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8C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semiHidden/>
    <w:unhideWhenUsed/>
    <w:qFormat/>
    <w:rsid w:val="00F44C68"/>
    <w:pPr>
      <w:keepNext/>
      <w:keepLines/>
      <w:spacing w:before="40" w:after="0"/>
      <w:outlineLvl w:val="1"/>
    </w:pPr>
    <w:rPr>
      <w:rFonts w:asciiTheme="majorHAnsi" w:eastAsiaTheme="majorEastAsia" w:hAnsiTheme="majorHAnsi" w:cstheme="majorBidi"/>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9B1"/>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8879B1"/>
    <w:rPr>
      <w:rFonts w:asciiTheme="majorHAnsi" w:eastAsiaTheme="majorEastAsia" w:hAnsiTheme="majorHAnsi" w:cstheme="majorBidi"/>
      <w:b/>
      <w:spacing w:val="-10"/>
      <w:kern w:val="28"/>
      <w:sz w:val="36"/>
      <w:szCs w:val="56"/>
    </w:rPr>
  </w:style>
  <w:style w:type="character" w:customStyle="1" w:styleId="Heading2Char">
    <w:name w:val="Heading 2 Char"/>
    <w:basedOn w:val="DefaultParagraphFont"/>
    <w:link w:val="Heading2"/>
    <w:uiPriority w:val="9"/>
    <w:semiHidden/>
    <w:rsid w:val="00F44C68"/>
    <w:rPr>
      <w:rFonts w:asciiTheme="majorHAnsi" w:eastAsiaTheme="majorEastAsia" w:hAnsiTheme="majorHAnsi" w:cstheme="majorBidi"/>
      <w:sz w:val="28"/>
      <w:szCs w:val="26"/>
      <w:u w:val="single"/>
    </w:rPr>
  </w:style>
  <w:style w:type="character" w:customStyle="1" w:styleId="Heading1Char">
    <w:name w:val="Heading 1 Char"/>
    <w:basedOn w:val="DefaultParagraphFont"/>
    <w:link w:val="Heading1"/>
    <w:uiPriority w:val="9"/>
    <w:rsid w:val="000638C4"/>
    <w:rPr>
      <w:rFonts w:asciiTheme="majorHAnsi" w:eastAsiaTheme="majorEastAsia" w:hAnsiTheme="majorHAnsi" w:cstheme="majorBidi"/>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ic.org/policy/accessibility/vpat" TargetMode="External"/><Relationship Id="rId3" Type="http://schemas.openxmlformats.org/officeDocument/2006/relationships/settings" Target="settings.xml"/><Relationship Id="rId7" Type="http://schemas.openxmlformats.org/officeDocument/2006/relationships/hyperlink" Target="http://www.access-board.gov/guidelines-and-standards/communications-and-it/about-the-ict-refre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pf.org/a11y" TargetMode="External"/><Relationship Id="rId5" Type="http://schemas.openxmlformats.org/officeDocument/2006/relationships/hyperlink" Target="https://www.w3.org/TR/WCAG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Alexis</dc:creator>
  <cp:keywords/>
  <dc:description/>
  <cp:lastModifiedBy>Jeanna M. Scholz</cp:lastModifiedBy>
  <cp:revision>2</cp:revision>
  <dcterms:created xsi:type="dcterms:W3CDTF">2019-05-06T19:19:00Z</dcterms:created>
  <dcterms:modified xsi:type="dcterms:W3CDTF">2019-05-06T19:19:00Z</dcterms:modified>
</cp:coreProperties>
</file>