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DB" w:rsidRDefault="00192EDB">
      <w:pPr>
        <w:spacing w:after="480"/>
        <w:jc w:val="center"/>
        <w:rPr>
          <w:rFonts w:ascii="Arial" w:hAnsi="Arial"/>
          <w:b/>
          <w:caps/>
          <w:sz w:val="40"/>
        </w:rPr>
      </w:pPr>
      <w:r>
        <w:rPr>
          <w:rFonts w:ascii="Arial" w:hAnsi="Arial"/>
          <w:b/>
          <w:caps/>
          <w:sz w:val="40"/>
        </w:rPr>
        <w:t>Invitation to Bid</w:t>
      </w:r>
    </w:p>
    <w:p w:rsidR="00192EDB" w:rsidRDefault="00192ED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Bids are invited for the following </w:t>
      </w:r>
      <w:r w:rsidR="00E516AD" w:rsidRPr="0041716F">
        <w:rPr>
          <w:rFonts w:ascii="Arial" w:hAnsi="Arial"/>
          <w:sz w:val="24"/>
        </w:rPr>
        <w:t>Non-Construction procurement</w:t>
      </w:r>
      <w:r w:rsidR="00E516AD">
        <w:rPr>
          <w:rFonts w:ascii="Arial" w:hAnsi="Arial"/>
          <w:sz w:val="24"/>
        </w:rPr>
        <w:t>:</w:t>
      </w:r>
    </w:p>
    <w:p w:rsidR="00192EDB" w:rsidRDefault="00192EDB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192EDB" w:rsidTr="00C361C2">
        <w:trPr>
          <w:trHeight w:val="432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Owner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DB" w:rsidRDefault="00324EF2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Middle Tennessee State University</w:t>
            </w:r>
            <w:bookmarkStart w:id="0" w:name="_GoBack"/>
            <w:bookmarkEnd w:id="0"/>
          </w:p>
        </w:tc>
      </w:tr>
      <w:tr w:rsidR="00192EDB">
        <w:trPr>
          <w:trHeight w:val="1200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Owner’s Representative</w:t>
            </w:r>
          </w:p>
        </w:tc>
        <w:tc>
          <w:tcPr>
            <w:tcW w:w="6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</w:tbl>
    <w:p w:rsidR="00192EDB" w:rsidRDefault="00192EDB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192EDB" w:rsidTr="00C361C2">
        <w:trPr>
          <w:trHeight w:val="1152"/>
          <w:jc w:val="center"/>
        </w:trPr>
        <w:tc>
          <w:tcPr>
            <w:tcW w:w="1980" w:type="dxa"/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PROJECT:</w:t>
            </w:r>
          </w:p>
        </w:tc>
        <w:tc>
          <w:tcPr>
            <w:tcW w:w="6660" w:type="dxa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b/>
                <w:sz w:val="24"/>
              </w:rPr>
            </w:pPr>
          </w:p>
        </w:tc>
      </w:tr>
      <w:tr w:rsidR="00192EDB">
        <w:trPr>
          <w:trHeight w:val="1440"/>
          <w:jc w:val="center"/>
        </w:trPr>
        <w:tc>
          <w:tcPr>
            <w:tcW w:w="1980" w:type="dxa"/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Brief Project Description</w:t>
            </w:r>
          </w:p>
        </w:tc>
        <w:tc>
          <w:tcPr>
            <w:tcW w:w="6660" w:type="dxa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</w:tbl>
    <w:p w:rsidR="00C361C2" w:rsidRDefault="00C361C2" w:rsidP="00C361C2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C361C2" w:rsidTr="00EA3EAE">
        <w:trPr>
          <w:trHeight w:val="1200"/>
          <w:jc w:val="center"/>
        </w:trPr>
        <w:tc>
          <w:tcPr>
            <w:tcW w:w="1980" w:type="dxa"/>
            <w:shd w:val="pct5" w:color="auto" w:fill="auto"/>
          </w:tcPr>
          <w:p w:rsidR="00C361C2" w:rsidRDefault="00C361C2" w:rsidP="00EA3EAE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 Rooms</w:t>
            </w:r>
          </w:p>
        </w:tc>
        <w:tc>
          <w:tcPr>
            <w:tcW w:w="6660" w:type="dxa"/>
          </w:tcPr>
          <w:p w:rsidR="00C361C2" w:rsidRDefault="00C361C2" w:rsidP="00EA3EAE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</w:tbl>
    <w:p w:rsidR="00192EDB" w:rsidRDefault="00192EDB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192EDB" w:rsidTr="0041716F">
        <w:trPr>
          <w:trHeight w:val="1008"/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:rsidR="00192EDB" w:rsidRDefault="00C361C2" w:rsidP="00C361C2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Bidding Documents hardcopy cost</w:t>
            </w:r>
          </w:p>
        </w:tc>
        <w:tc>
          <w:tcPr>
            <w:tcW w:w="6660" w:type="dxa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</w:tbl>
    <w:p w:rsidR="00192EDB" w:rsidRDefault="00192EDB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192EDB">
        <w:trPr>
          <w:trHeight w:val="1320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Where to Submit Bids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  <w:tr w:rsidR="00192EDB">
        <w:trPr>
          <w:trHeight w:val="600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 by mail, submit to attention of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</w:p>
        </w:tc>
      </w:tr>
    </w:tbl>
    <w:p w:rsidR="00192EDB" w:rsidRDefault="00192EDB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0"/>
      </w:tblGrid>
      <w:tr w:rsidR="00192EDB">
        <w:trPr>
          <w:trHeight w:val="360"/>
          <w:jc w:val="center"/>
        </w:trPr>
        <w:tc>
          <w:tcPr>
            <w:tcW w:w="1980" w:type="dxa"/>
            <w:shd w:val="pct5" w:color="auto" w:fill="auto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Deadline for Bid Submittal</w:t>
            </w:r>
          </w:p>
        </w:tc>
        <w:tc>
          <w:tcPr>
            <w:tcW w:w="6660" w:type="dxa"/>
          </w:tcPr>
          <w:p w:rsidR="00192EDB" w:rsidRDefault="00192EDB">
            <w:pPr>
              <w:tabs>
                <w:tab w:val="right" w:leader="underscore" w:pos="4680"/>
              </w:tabs>
              <w:rPr>
                <w:rFonts w:ascii="Arial" w:hAnsi="Arial"/>
                <w:b/>
                <w:sz w:val="24"/>
              </w:rPr>
            </w:pPr>
          </w:p>
        </w:tc>
      </w:tr>
    </w:tbl>
    <w:p w:rsidR="00192EDB" w:rsidRDefault="00192EDB">
      <w:pPr>
        <w:jc w:val="center"/>
        <w:rPr>
          <w:rFonts w:ascii="Arial" w:hAnsi="Arial"/>
          <w:sz w:val="24"/>
        </w:rPr>
      </w:pPr>
    </w:p>
    <w:p w:rsidR="00192EDB" w:rsidRDefault="00192EDB">
      <w:pPr>
        <w:jc w:val="center"/>
        <w:rPr>
          <w:rFonts w:ascii="Arial" w:hAnsi="Arial"/>
        </w:rPr>
      </w:pPr>
      <w:r>
        <w:rPr>
          <w:rFonts w:ascii="Arial" w:hAnsi="Arial"/>
        </w:rPr>
        <w:t>All bidders and bids are subject to statutory requirements and the provisions of the Instructions to Bidders.</w:t>
      </w:r>
    </w:p>
    <w:sectPr w:rsidR="00192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1728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AE" w:rsidRDefault="00EA3EAE">
      <w:r>
        <w:separator/>
      </w:r>
    </w:p>
  </w:endnote>
  <w:endnote w:type="continuationSeparator" w:id="0">
    <w:p w:rsidR="00EA3EAE" w:rsidRDefault="00E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FE" w:rsidRDefault="00D865FE">
    <w:pPr>
      <w:spacing w:line="240" w:lineRule="exact"/>
      <w:jc w:val="center"/>
      <w:rPr>
        <w:rFonts w:ascii="Prestige" w:hAnsi="Prestige"/>
        <w:b/>
        <w:sz w:val="24"/>
      </w:rPr>
    </w:pPr>
    <w:r>
      <w:rPr>
        <w:rFonts w:ascii="Prestige" w:hAnsi="Prestige"/>
        <w:b/>
        <w:sz w:val="24"/>
      </w:rPr>
      <w:t>00101-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br/>
    </w:r>
    <w:r>
      <w:rPr>
        <w:rFonts w:ascii="Prestige" w:hAnsi="Prestige"/>
        <w:b/>
        <w:sz w:val="24"/>
      </w:rPr>
      <w:br/>
      <w:t xml:space="preserve">CPM Jan 91 Std SF 00101 Instructions to Bidders Page 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87"/>
      <w:gridCol w:w="6793"/>
    </w:tblGrid>
    <w:tr w:rsidR="00523C09" w:rsidRPr="00523C09" w:rsidTr="00C361C2">
      <w:trPr>
        <w:trHeight w:val="490"/>
      </w:trPr>
      <w:tc>
        <w:tcPr>
          <w:tcW w:w="3348" w:type="dxa"/>
          <w:vAlign w:val="bottom"/>
        </w:tcPr>
        <w:p w:rsidR="00523C09" w:rsidRDefault="00523C09" w:rsidP="002721A6">
          <w:pPr>
            <w:rPr>
              <w:rFonts w:ascii="Arial" w:hAnsi="Arial"/>
              <w:sz w:val="16"/>
              <w:szCs w:val="16"/>
            </w:rPr>
          </w:pPr>
          <w:r w:rsidRPr="00523C09">
            <w:rPr>
              <w:rFonts w:ascii="Arial" w:hAnsi="Arial"/>
              <w:sz w:val="16"/>
              <w:szCs w:val="16"/>
            </w:rPr>
            <w:t xml:space="preserve">Posted in </w:t>
          </w:r>
          <w:r>
            <w:rPr>
              <w:rFonts w:ascii="Arial" w:hAnsi="Arial"/>
              <w:sz w:val="16"/>
              <w:szCs w:val="16"/>
            </w:rPr>
            <w:t>DOC</w:t>
          </w:r>
          <w:r w:rsidRPr="00523C09">
            <w:rPr>
              <w:rFonts w:ascii="Arial" w:hAnsi="Arial"/>
              <w:sz w:val="16"/>
              <w:szCs w:val="16"/>
            </w:rPr>
            <w:t xml:space="preserve"> format</w:t>
          </w:r>
        </w:p>
        <w:p w:rsidR="00C361C2" w:rsidRPr="00523C09" w:rsidRDefault="00C361C2" w:rsidP="002721A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Non-Construction</w:t>
          </w:r>
        </w:p>
        <w:p w:rsidR="00523C09" w:rsidRPr="00523C09" w:rsidRDefault="00C74E43" w:rsidP="00E235D7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b/>
              <w:color w:val="3333FF"/>
              <w:sz w:val="16"/>
              <w:szCs w:val="16"/>
            </w:rPr>
            <w:t xml:space="preserve">CPCA </w:t>
          </w:r>
          <w:r w:rsidR="00E235D7">
            <w:rPr>
              <w:rFonts w:ascii="Arial" w:hAnsi="Arial"/>
              <w:b/>
              <w:color w:val="3333FF"/>
              <w:sz w:val="16"/>
              <w:szCs w:val="16"/>
            </w:rPr>
            <w:t>December 1</w:t>
          </w:r>
          <w:r>
            <w:rPr>
              <w:rFonts w:ascii="Arial" w:hAnsi="Arial"/>
              <w:b/>
              <w:color w:val="3333FF"/>
              <w:sz w:val="16"/>
              <w:szCs w:val="16"/>
            </w:rPr>
            <w:t>, 2017</w:t>
          </w:r>
          <w:r w:rsidR="00E235D7">
            <w:rPr>
              <w:rFonts w:ascii="Arial" w:hAnsi="Arial"/>
              <w:b/>
              <w:color w:val="3333FF"/>
              <w:sz w:val="16"/>
              <w:szCs w:val="16"/>
            </w:rPr>
            <w:t xml:space="preserve"> s00</w:t>
          </w:r>
          <w:r w:rsidR="00523C09">
            <w:rPr>
              <w:rFonts w:ascii="Arial" w:hAnsi="Arial"/>
              <w:sz w:val="16"/>
              <w:szCs w:val="16"/>
            </w:rPr>
            <w:t>1166</w:t>
          </w:r>
          <w:r w:rsidR="00C361C2">
            <w:rPr>
              <w:rFonts w:ascii="Arial" w:hAnsi="Arial"/>
              <w:sz w:val="16"/>
              <w:szCs w:val="16"/>
            </w:rPr>
            <w:t xml:space="preserve"> p</w:t>
          </w:r>
          <w:r w:rsidR="00523C09" w:rsidRPr="00523C09">
            <w:rPr>
              <w:rFonts w:ascii="Arial" w:hAnsi="Arial"/>
              <w:sz w:val="16"/>
              <w:szCs w:val="16"/>
            </w:rPr>
            <w:t xml:space="preserve">age </w:t>
          </w:r>
          <w:r w:rsidR="00523C09" w:rsidRPr="00523C09">
            <w:rPr>
              <w:rFonts w:ascii="Arial" w:hAnsi="Arial"/>
              <w:sz w:val="16"/>
              <w:szCs w:val="16"/>
            </w:rPr>
            <w:pgNum/>
          </w:r>
          <w:r w:rsidR="00523C09" w:rsidRPr="00523C09">
            <w:rPr>
              <w:rFonts w:ascii="Arial" w:hAnsi="Arial"/>
              <w:sz w:val="16"/>
              <w:szCs w:val="16"/>
            </w:rPr>
            <w:t xml:space="preserve"> of </w:t>
          </w:r>
          <w:r w:rsidR="00523C09" w:rsidRPr="00523C09">
            <w:rPr>
              <w:rFonts w:ascii="Arial" w:hAnsi="Arial"/>
              <w:sz w:val="16"/>
              <w:szCs w:val="16"/>
            </w:rPr>
            <w:fldChar w:fldCharType="begin"/>
          </w:r>
          <w:r w:rsidR="00523C09" w:rsidRPr="00523C09">
            <w:rPr>
              <w:rFonts w:ascii="Arial" w:hAnsi="Arial"/>
              <w:sz w:val="16"/>
              <w:szCs w:val="16"/>
            </w:rPr>
            <w:instrText xml:space="preserve"> NUMPAGES </w:instrText>
          </w:r>
          <w:r w:rsidR="00523C09" w:rsidRPr="00523C09">
            <w:rPr>
              <w:rFonts w:ascii="Arial" w:hAnsi="Arial"/>
              <w:sz w:val="16"/>
              <w:szCs w:val="16"/>
            </w:rPr>
            <w:fldChar w:fldCharType="separate"/>
          </w:r>
          <w:r w:rsidR="00324EF2">
            <w:rPr>
              <w:rFonts w:ascii="Arial" w:hAnsi="Arial"/>
              <w:noProof/>
              <w:sz w:val="16"/>
              <w:szCs w:val="16"/>
            </w:rPr>
            <w:t>1</w:t>
          </w:r>
          <w:r w:rsidR="00523C09" w:rsidRPr="00523C09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6948" w:type="dxa"/>
          <w:vAlign w:val="bottom"/>
        </w:tcPr>
        <w:p w:rsidR="00523C09" w:rsidRPr="00523C09" w:rsidRDefault="00523C09" w:rsidP="00523C09">
          <w:pPr>
            <w:jc w:val="right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Invitation to Bid</w:t>
          </w:r>
        </w:p>
        <w:p w:rsidR="00523C09" w:rsidRPr="00523C09" w:rsidRDefault="00523C09" w:rsidP="00523C09">
          <w:pPr>
            <w:jc w:val="right"/>
            <w:rPr>
              <w:rFonts w:ascii="Arial" w:hAnsi="Arial"/>
              <w:b/>
              <w:sz w:val="24"/>
            </w:rPr>
          </w:pPr>
          <w:r w:rsidRPr="00523C09">
            <w:rPr>
              <w:rFonts w:ascii="Arial" w:hAnsi="Arial"/>
              <w:b/>
              <w:sz w:val="24"/>
            </w:rPr>
            <w:t>00 </w:t>
          </w:r>
          <w:r>
            <w:rPr>
              <w:rFonts w:ascii="Arial" w:hAnsi="Arial"/>
              <w:b/>
              <w:sz w:val="24"/>
            </w:rPr>
            <w:t>11</w:t>
          </w:r>
          <w:r w:rsidRPr="00523C09">
            <w:rPr>
              <w:rFonts w:ascii="Arial" w:hAnsi="Arial"/>
              <w:b/>
              <w:sz w:val="24"/>
            </w:rPr>
            <w:t> </w:t>
          </w:r>
          <w:r>
            <w:rPr>
              <w:rFonts w:ascii="Arial" w:hAnsi="Arial"/>
              <w:b/>
              <w:sz w:val="24"/>
            </w:rPr>
            <w:t>66</w:t>
          </w:r>
          <w:r w:rsidRPr="00523C09">
            <w:rPr>
              <w:rFonts w:ascii="Arial" w:hAnsi="Arial"/>
              <w:b/>
              <w:sz w:val="24"/>
            </w:rPr>
            <w:t xml:space="preserve"> - </w:t>
          </w:r>
          <w:r w:rsidRPr="00523C09">
            <w:rPr>
              <w:rFonts w:ascii="Arial" w:hAnsi="Arial"/>
              <w:b/>
              <w:sz w:val="24"/>
            </w:rPr>
            <w:pgNum/>
          </w:r>
        </w:p>
      </w:tc>
    </w:tr>
  </w:tbl>
  <w:p w:rsidR="00523C09" w:rsidRPr="003A22A9" w:rsidRDefault="00523C09" w:rsidP="00523C09">
    <w:pPr>
      <w:tabs>
        <w:tab w:val="right" w:pos="10080"/>
      </w:tabs>
      <w:jc w:val="center"/>
      <w:rPr>
        <w:rFonts w:ascii="Arial" w:hAnsi="Arial"/>
        <w:color w:val="00800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FE" w:rsidRDefault="00D865FE">
    <w:pPr>
      <w:spacing w:line="240" w:lineRule="exact"/>
      <w:jc w:val="center"/>
      <w:rPr>
        <w:rFonts w:ascii="Prestige" w:hAnsi="Prestige"/>
        <w:b/>
        <w:sz w:val="24"/>
      </w:rPr>
    </w:pPr>
    <w:r>
      <w:rPr>
        <w:rFonts w:ascii="Prestige" w:hAnsi="Prestige"/>
        <w:b/>
        <w:sz w:val="24"/>
      </w:rPr>
      <w:t>00101-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br/>
    </w:r>
    <w:r>
      <w:rPr>
        <w:rFonts w:ascii="Prestige" w:hAnsi="Prestige"/>
        <w:b/>
        <w:sz w:val="24"/>
      </w:rPr>
      <w:br/>
      <w:t xml:space="preserve">CPM Jan 91 Std SF 00101 Instructions to Bidders Page 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AE" w:rsidRDefault="00EA3EAE">
      <w:r>
        <w:separator/>
      </w:r>
    </w:p>
  </w:footnote>
  <w:footnote w:type="continuationSeparator" w:id="0">
    <w:p w:rsidR="00EA3EAE" w:rsidRDefault="00EA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D7" w:rsidRDefault="00E23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D7" w:rsidRDefault="00E23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FE" w:rsidRDefault="00D865FE">
    <w:pPr>
      <w:spacing w:line="240" w:lineRule="exact"/>
      <w:ind w:left="-720" w:right="-720"/>
      <w:jc w:val="center"/>
      <w:rPr>
        <w:rFonts w:ascii="Prestige" w:hAnsi="Prestige"/>
        <w:b/>
        <w:sz w:val="32"/>
      </w:rPr>
    </w:pPr>
    <w:r>
      <w:rPr>
        <w:rFonts w:ascii="Prestige" w:hAnsi="Prestige"/>
        <w:b/>
        <w:sz w:val="32"/>
      </w:rPr>
      <w:t>INSTRUCTIONS TO BIDDERS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42"/>
    <w:rsid w:val="00192EDB"/>
    <w:rsid w:val="002721A6"/>
    <w:rsid w:val="00324EF2"/>
    <w:rsid w:val="0041716F"/>
    <w:rsid w:val="004D714D"/>
    <w:rsid w:val="0051726F"/>
    <w:rsid w:val="00523C09"/>
    <w:rsid w:val="006109E0"/>
    <w:rsid w:val="006804C9"/>
    <w:rsid w:val="006B0287"/>
    <w:rsid w:val="006C6BBC"/>
    <w:rsid w:val="00706B95"/>
    <w:rsid w:val="009F04AF"/>
    <w:rsid w:val="00C361C2"/>
    <w:rsid w:val="00C74E43"/>
    <w:rsid w:val="00D52942"/>
    <w:rsid w:val="00D865FE"/>
    <w:rsid w:val="00E235D7"/>
    <w:rsid w:val="00E516AD"/>
    <w:rsid w:val="00E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67EB5"/>
  <w15:chartTrackingRefBased/>
  <w15:docId w15:val="{AF9F1908-9EC7-46CB-9C0B-2670663A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523C0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1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TBR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subject/>
  <dc:creator>H. Keith J. Robinson</dc:creator>
  <cp:keywords/>
  <cp:lastModifiedBy>Debra Boyce</cp:lastModifiedBy>
  <cp:revision>6</cp:revision>
  <cp:lastPrinted>2016-03-15T16:05:00Z</cp:lastPrinted>
  <dcterms:created xsi:type="dcterms:W3CDTF">2014-10-06T16:24:00Z</dcterms:created>
  <dcterms:modified xsi:type="dcterms:W3CDTF">2017-12-05T19:08:00Z</dcterms:modified>
</cp:coreProperties>
</file>