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4234"/>
        <w:gridCol w:w="2790"/>
      </w:tblGrid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Component Skill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pStyle w:val="Heading2"/>
              <w:framePr w:hSpace="0" w:wrap="auto" w:vAnchor="margin" w:hAnchor="text" w:yAlign="inline"/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Norm-Referenced Test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Criterion Referenced Measure</w:t>
            </w:r>
          </w:p>
        </w:tc>
      </w:tr>
      <w:tr w:rsidR="00B1414F" w:rsidRPr="00715355" w:rsidTr="00B1414F">
        <w:trPr>
          <w:trHeight w:val="377"/>
        </w:trPr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Listening Comprehension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WIAT-III – Listening Comprehension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Listening Comprehension</w:t>
            </w:r>
          </w:p>
          <w:p w:rsid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Woodcock Language Proficiency Battery</w:t>
            </w:r>
            <w:r w:rsidR="00715355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B1414F" w:rsidRPr="00715355" w:rsidRDefault="00715355" w:rsidP="00B14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B1414F" w:rsidRPr="007153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1414F" w:rsidRPr="00715355">
              <w:rPr>
                <w:rFonts w:asciiTheme="majorHAnsi" w:hAnsiTheme="majorHAnsi"/>
                <w:sz w:val="20"/>
                <w:szCs w:val="20"/>
              </w:rPr>
              <w:t>Listening Comp. subtest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DAB-3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Oral and Written Language Scales (OWLS)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Reading Comprehension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 III - Reading Comprehension (passage)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– Passage Comprehension (cloze)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rPr>
          <w:trHeight w:val="422"/>
        </w:trPr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Word Recognition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 III - Word Reading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– L</w:t>
            </w:r>
            <w:r w:rsidR="00715355">
              <w:rPr>
                <w:rFonts w:asciiTheme="majorHAnsi" w:hAnsiTheme="majorHAnsi"/>
                <w:sz w:val="20"/>
                <w:szCs w:val="20"/>
              </w:rPr>
              <w:t>etter Word Identification</w:t>
            </w:r>
          </w:p>
          <w:p w:rsidR="00B1414F" w:rsidRPr="00715355" w:rsidRDefault="00E9684B" w:rsidP="00E968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 xml:space="preserve">WIST -Word Identification and Spelling Test 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 III – Spelling</w:t>
            </w:r>
          </w:p>
          <w:p w:rsidR="00B1414F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Spelling</w:t>
            </w:r>
          </w:p>
          <w:p w:rsidR="00E9684B" w:rsidRPr="00715355" w:rsidRDefault="00E9684B" w:rsidP="00B14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WIST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Developmental Spelling</w:t>
            </w:r>
          </w:p>
          <w:p w:rsidR="00B1414F" w:rsidRPr="00833A33" w:rsidRDefault="00B1414F" w:rsidP="00B1414F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Analysis (DSA) from </w:t>
            </w:r>
            <w:r w:rsidRPr="00833A33">
              <w:rPr>
                <w:rFonts w:asciiTheme="majorHAnsi" w:hAnsiTheme="majorHAnsi"/>
                <w:i/>
                <w:sz w:val="20"/>
                <w:szCs w:val="20"/>
              </w:rPr>
              <w:t>Word Journeys</w:t>
            </w:r>
          </w:p>
          <w:p w:rsidR="00B1414F" w:rsidRPr="00715355" w:rsidRDefault="00B1414F" w:rsidP="00B141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3A33">
              <w:rPr>
                <w:rFonts w:asciiTheme="majorHAnsi" w:hAnsiTheme="majorHAnsi"/>
                <w:i/>
                <w:sz w:val="20"/>
                <w:szCs w:val="20"/>
              </w:rPr>
              <w:t>Words Their Way</w:t>
            </w: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Spelling Inventory</w:t>
            </w:r>
          </w:p>
          <w:p w:rsidR="00B1414F" w:rsidRDefault="00B1414F" w:rsidP="00B1414F">
            <w:pPr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iCs/>
                <w:sz w:val="20"/>
                <w:szCs w:val="20"/>
              </w:rPr>
              <w:t>Wilson Assessment of Decoding and Encoding</w:t>
            </w:r>
            <w:r w:rsidR="001A0D36">
              <w:rPr>
                <w:rFonts w:asciiTheme="majorHAnsi" w:hAnsiTheme="majorHAnsi"/>
                <w:iCs/>
                <w:sz w:val="20"/>
                <w:szCs w:val="20"/>
              </w:rPr>
              <w:t xml:space="preserve"> (WADE)</w:t>
            </w:r>
          </w:p>
          <w:p w:rsidR="00E9684B" w:rsidRPr="00715355" w:rsidRDefault="00E9684B" w:rsidP="00B141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Decoding 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 III - Pseudoword Decoding</w:t>
            </w:r>
          </w:p>
          <w:p w:rsidR="00B1414F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Word Attack</w:t>
            </w:r>
          </w:p>
          <w:p w:rsidR="00E9684B" w:rsidRPr="00715355" w:rsidRDefault="00E9684B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Decoding Skills Test (DST) – Phonic Patterns Subtest</w:t>
            </w:r>
          </w:p>
          <w:p w:rsidR="00B1414F" w:rsidRPr="00715355" w:rsidRDefault="001A0D36" w:rsidP="00B141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WADE</w:t>
            </w: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Automaticity of Word Reading/Decoding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TOWRE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Reading Fluency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*GORT-4 Rate, Accuracy, Fluency (passage)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Reading Fluency (sentence level)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WIAT-III Oral Reading Fluency (passage)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DIBELS </w:t>
            </w:r>
            <w:r w:rsidR="001A0D36">
              <w:rPr>
                <w:rFonts w:asciiTheme="majorHAnsi" w:hAnsiTheme="majorHAnsi"/>
                <w:sz w:val="20"/>
                <w:szCs w:val="20"/>
              </w:rPr>
              <w:t>and AIMSweb (screening and progress monitoring only)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Graded Reading Passages </w:t>
            </w:r>
          </w:p>
        </w:tc>
      </w:tr>
      <w:tr w:rsidR="00B1414F" w:rsidRPr="00715355" w:rsidTr="00B1414F">
        <w:trPr>
          <w:trHeight w:val="1772"/>
        </w:trPr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Phonological Awareness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Comprehensive Test of Phonological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 Processing (CTOPP)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Phonological Awareness Test (PAT-2) 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Lindamood Auditory Conceptualization Test – 3</w:t>
            </w:r>
            <w:r w:rsidRPr="0071535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Ed. (LAC-3) – manipulation task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Informal tasks – segmenting, blending, manipulating, etc.</w:t>
            </w: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Written Expression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Test of Written Language (TOWL-4) for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6</w:t>
            </w:r>
            <w:r w:rsidRPr="0071535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grade+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WJ-III Written Expression subtests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WIAT-III Written Expression subtests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Story prompt (write for 5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 minutes)</w:t>
            </w: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Naming Speed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CTOPP Rapid Naming Subtests (letters,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digits, objects, colors)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CELF-4 Rapid Naming</w:t>
            </w:r>
          </w:p>
          <w:p w:rsidR="0061759A" w:rsidRPr="00715355" w:rsidRDefault="0061759A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RAN/RAS tests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414F" w:rsidRPr="00715355" w:rsidTr="00B1414F">
        <w:tc>
          <w:tcPr>
            <w:tcW w:w="298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Auditory Discrimination (optional)</w:t>
            </w:r>
          </w:p>
        </w:tc>
        <w:tc>
          <w:tcPr>
            <w:tcW w:w="4234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LAC-3</w:t>
            </w:r>
          </w:p>
        </w:tc>
        <w:tc>
          <w:tcPr>
            <w:tcW w:w="2790" w:type="dxa"/>
          </w:tcPr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Wepman Auditory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Discrimination Test     </w:t>
            </w:r>
          </w:p>
          <w:p w:rsidR="00B1414F" w:rsidRPr="00715355" w:rsidRDefault="00B1414F" w:rsidP="00B1414F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(K-2); Alternate (grade 3+)</w:t>
            </w:r>
          </w:p>
        </w:tc>
      </w:tr>
    </w:tbl>
    <w:p w:rsidR="00D42B0C" w:rsidRPr="00715355" w:rsidRDefault="00D42B0C" w:rsidP="00D42B0C">
      <w:pPr>
        <w:rPr>
          <w:rFonts w:asciiTheme="majorHAnsi" w:hAnsiTheme="majorHAnsi"/>
          <w:sz w:val="20"/>
          <w:szCs w:val="20"/>
        </w:rPr>
      </w:pPr>
    </w:p>
    <w:p w:rsidR="0061759A" w:rsidRPr="00715355" w:rsidRDefault="0061759A" w:rsidP="00D42B0C">
      <w:pPr>
        <w:rPr>
          <w:rFonts w:asciiTheme="majorHAnsi" w:hAnsiTheme="majorHAnsi"/>
          <w:sz w:val="20"/>
          <w:szCs w:val="20"/>
        </w:rPr>
      </w:pPr>
    </w:p>
    <w:p w:rsidR="0061759A" w:rsidRPr="00715355" w:rsidRDefault="0061759A" w:rsidP="00D42B0C">
      <w:pPr>
        <w:rPr>
          <w:rFonts w:asciiTheme="majorHAnsi" w:hAnsiTheme="majorHAnsi"/>
          <w:sz w:val="20"/>
          <w:szCs w:val="20"/>
        </w:rPr>
      </w:pPr>
    </w:p>
    <w:p w:rsidR="0022671D" w:rsidRPr="001A0D36" w:rsidRDefault="0022671D" w:rsidP="0022671D">
      <w:pPr>
        <w:pStyle w:val="Heading1"/>
        <w:rPr>
          <w:rFonts w:asciiTheme="majorHAnsi" w:hAnsiTheme="majorHAnsi"/>
        </w:rPr>
      </w:pPr>
      <w:r w:rsidRPr="001A0D36">
        <w:rPr>
          <w:rFonts w:asciiTheme="majorHAnsi" w:hAnsiTheme="majorHAnsi"/>
        </w:rPr>
        <w:t>Tests for Younger Children (Ages 4 to 8) At-Risk</w:t>
      </w:r>
    </w:p>
    <w:tbl>
      <w:tblPr>
        <w:tblpPr w:leftFromText="180" w:rightFromText="180" w:vertAnchor="text" w:horzAnchor="margin" w:tblpY="10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5796"/>
        <w:gridCol w:w="1260"/>
      </w:tblGrid>
      <w:tr w:rsidR="0022671D" w:rsidRPr="00715355" w:rsidTr="00E42921"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Component Skill</w:t>
            </w:r>
          </w:p>
        </w:tc>
        <w:tc>
          <w:tcPr>
            <w:tcW w:w="5796" w:type="dxa"/>
          </w:tcPr>
          <w:p w:rsidR="0022671D" w:rsidRPr="00715355" w:rsidRDefault="0022671D" w:rsidP="00E42921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Norm-Referenced Test</w:t>
            </w:r>
          </w:p>
        </w:tc>
        <w:tc>
          <w:tcPr>
            <w:tcW w:w="1260" w:type="dxa"/>
          </w:tcPr>
          <w:p w:rsidR="0022671D" w:rsidRPr="00715355" w:rsidRDefault="0022671D" w:rsidP="00E42921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Ages</w:t>
            </w:r>
          </w:p>
        </w:tc>
      </w:tr>
      <w:tr w:rsidR="0022671D" w:rsidRPr="00715355" w:rsidTr="00E42921"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Language Comprehension</w:t>
            </w:r>
          </w:p>
        </w:tc>
        <w:tc>
          <w:tcPr>
            <w:tcW w:w="5796" w:type="dxa"/>
            <w:vAlign w:val="bottom"/>
          </w:tcPr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CELF-4 or TOLD P:3 or 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 CASL (3 to 21)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WIAT</w:t>
            </w:r>
            <w:r w:rsidR="00753371" w:rsidRPr="00715355">
              <w:rPr>
                <w:rFonts w:asciiTheme="majorHAnsi" w:hAnsiTheme="majorHAnsi"/>
                <w:sz w:val="20"/>
                <w:szCs w:val="20"/>
              </w:rPr>
              <w:t>-III</w:t>
            </w: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Listening 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 Comprehension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TAPS-3 Auditory 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    Comprehension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TAPS-3 Auditory Reasoning</w:t>
            </w:r>
          </w:p>
        </w:tc>
        <w:tc>
          <w:tcPr>
            <w:tcW w:w="1260" w:type="dxa"/>
            <w:vAlign w:val="bottom"/>
          </w:tcPr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 xml:space="preserve"> 4 to 8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5 to 19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4 to 13</w:t>
            </w:r>
          </w:p>
          <w:p w:rsidR="0022671D" w:rsidRPr="00715355" w:rsidRDefault="0022671D" w:rsidP="00E4292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hAnsiTheme="majorHAnsi"/>
                <w:sz w:val="20"/>
                <w:szCs w:val="20"/>
              </w:rPr>
              <w:t>4 to 13</w:t>
            </w:r>
          </w:p>
        </w:tc>
      </w:tr>
      <w:tr w:rsidR="0022671D" w:rsidRPr="00715355" w:rsidTr="00E42921"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Auditory Discrimination</w:t>
            </w:r>
          </w:p>
        </w:tc>
        <w:tc>
          <w:tcPr>
            <w:tcW w:w="5796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TAPS-3 Auditory Word 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    Discrimination</w:t>
            </w:r>
          </w:p>
        </w:tc>
        <w:tc>
          <w:tcPr>
            <w:tcW w:w="1260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4 to 13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</w:tc>
      </w:tr>
      <w:tr w:rsidR="0022671D" w:rsidRPr="00715355" w:rsidTr="00E42921">
        <w:trPr>
          <w:trHeight w:val="737"/>
        </w:trPr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Short-Term Auditory Memory</w:t>
            </w:r>
          </w:p>
        </w:tc>
        <w:tc>
          <w:tcPr>
            <w:tcW w:w="5796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TAPS-3 Auditory Number Memory Forward &amp; Reversed; 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     Word Memory; Sentence Memory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CTOPP - Phonological Memory</w:t>
            </w:r>
          </w:p>
        </w:tc>
        <w:tc>
          <w:tcPr>
            <w:tcW w:w="1260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4 to 13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5 to 24</w:t>
            </w:r>
          </w:p>
        </w:tc>
      </w:tr>
      <w:tr w:rsidR="0022671D" w:rsidRPr="00715355" w:rsidTr="00E42921"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>Phonological Awareness</w:t>
            </w:r>
          </w:p>
        </w:tc>
        <w:tc>
          <w:tcPr>
            <w:tcW w:w="5796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CTOPP-Phonological Awareness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 Phonological Awareness Test (PAT)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5 to 24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 xml:space="preserve">4 to 9 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</w:tc>
      </w:tr>
      <w:tr w:rsidR="0022671D" w:rsidRPr="00715355" w:rsidTr="00E42921">
        <w:tc>
          <w:tcPr>
            <w:tcW w:w="2952" w:type="dxa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b/>
                <w:bCs/>
                <w:sz w:val="20"/>
                <w:szCs w:val="20"/>
              </w:rPr>
            </w:pPr>
            <w:r w:rsidRPr="0071535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Naming Speed (Retrieval) </w:t>
            </w:r>
          </w:p>
        </w:tc>
        <w:tc>
          <w:tcPr>
            <w:tcW w:w="5796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CTOPP Rapid Naming Subtests (letters, digits, colors, and objects)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715355">
              <w:rPr>
                <w:rFonts w:asciiTheme="majorHAnsi" w:eastAsia="Arial Unicode MS" w:hAnsiTheme="majorHAnsi"/>
                <w:sz w:val="20"/>
                <w:szCs w:val="20"/>
              </w:rPr>
              <w:t>5 to 24</w:t>
            </w: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  <w:p w:rsidR="0022671D" w:rsidRPr="00715355" w:rsidRDefault="0022671D" w:rsidP="00E42921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</w:p>
        </w:tc>
      </w:tr>
    </w:tbl>
    <w:p w:rsidR="0022671D" w:rsidRPr="00715355" w:rsidRDefault="0022671D" w:rsidP="0022671D">
      <w:pPr>
        <w:rPr>
          <w:rFonts w:asciiTheme="majorHAnsi" w:hAnsiTheme="majorHAnsi"/>
          <w:sz w:val="20"/>
          <w:szCs w:val="20"/>
        </w:rPr>
      </w:pPr>
    </w:p>
    <w:p w:rsidR="00073C66" w:rsidRPr="00715355" w:rsidRDefault="00073C66">
      <w:pPr>
        <w:rPr>
          <w:rFonts w:asciiTheme="majorHAnsi" w:hAnsiTheme="majorHAnsi"/>
          <w:sz w:val="20"/>
          <w:szCs w:val="20"/>
        </w:rPr>
      </w:pPr>
    </w:p>
    <w:sectPr w:rsidR="00073C66" w:rsidRPr="00715355" w:rsidSect="0061759A">
      <w:headerReference w:type="default" r:id="rId6"/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1D" w:rsidRDefault="00721E1D" w:rsidP="00D42B0C">
      <w:r>
        <w:separator/>
      </w:r>
    </w:p>
  </w:endnote>
  <w:endnote w:type="continuationSeparator" w:id="0">
    <w:p w:rsidR="00721E1D" w:rsidRDefault="00721E1D" w:rsidP="00D4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55" w:rsidRDefault="00715355">
    <w:pPr>
      <w:pStyle w:val="Footer"/>
      <w:rPr>
        <w:sz w:val="16"/>
        <w:szCs w:val="16"/>
      </w:rPr>
    </w:pPr>
    <w:r w:rsidRPr="00715355">
      <w:rPr>
        <w:sz w:val="16"/>
        <w:szCs w:val="16"/>
      </w:rPr>
      <w:t>Updated 3/2012 eea</w:t>
    </w:r>
    <w:r w:rsidR="001C0714">
      <w:rPr>
        <w:sz w:val="16"/>
        <w:szCs w:val="16"/>
      </w:rPr>
      <w:tab/>
    </w:r>
    <w:r w:rsidR="001C0714">
      <w:rPr>
        <w:sz w:val="16"/>
        <w:szCs w:val="16"/>
      </w:rPr>
      <w:tab/>
      <w:t>TN Center for the Study and Treatment of Dyslexia</w:t>
    </w:r>
  </w:p>
  <w:p w:rsidR="001C0714" w:rsidRPr="00715355" w:rsidRDefault="001C071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MTSU Box 397 Murfreesboro, TN 37132</w:t>
    </w:r>
  </w:p>
  <w:p w:rsidR="00715355" w:rsidRDefault="00715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0C" w:rsidRDefault="00D42B0C">
    <w:pPr>
      <w:pStyle w:val="Footer"/>
    </w:pPr>
  </w:p>
  <w:p w:rsidR="001C0714" w:rsidRDefault="001C0714" w:rsidP="001C0714">
    <w:pPr>
      <w:pStyle w:val="Footer"/>
      <w:rPr>
        <w:sz w:val="16"/>
        <w:szCs w:val="16"/>
      </w:rPr>
    </w:pPr>
    <w:r w:rsidRPr="00715355">
      <w:rPr>
        <w:sz w:val="16"/>
        <w:szCs w:val="16"/>
      </w:rPr>
      <w:t>Updated 3/2012 eea</w:t>
    </w:r>
    <w:r>
      <w:rPr>
        <w:sz w:val="16"/>
        <w:szCs w:val="16"/>
      </w:rPr>
      <w:tab/>
    </w:r>
    <w:r>
      <w:rPr>
        <w:sz w:val="16"/>
        <w:szCs w:val="16"/>
      </w:rPr>
      <w:tab/>
      <w:t>TN Center for the Study and Treatment of Dyslexia</w:t>
    </w:r>
  </w:p>
  <w:p w:rsidR="001C0714" w:rsidRPr="00715355" w:rsidRDefault="001C0714" w:rsidP="001C071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MTSU Box 397 Murfreesboro, TN 37132</w:t>
    </w:r>
  </w:p>
  <w:p w:rsidR="00ED5D66" w:rsidRDefault="00ED5D6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1D" w:rsidRDefault="00721E1D" w:rsidP="00D42B0C">
      <w:r>
        <w:separator/>
      </w:r>
    </w:p>
  </w:footnote>
  <w:footnote w:type="continuationSeparator" w:id="0">
    <w:p w:rsidR="00721E1D" w:rsidRDefault="00721E1D" w:rsidP="00D4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9A" w:rsidRPr="001A0D36" w:rsidRDefault="0061759A" w:rsidP="0061759A">
    <w:pPr>
      <w:jc w:val="center"/>
      <w:rPr>
        <w:rFonts w:asciiTheme="majorHAnsi" w:hAnsiTheme="majorHAnsi"/>
      </w:rPr>
    </w:pPr>
    <w:r w:rsidRPr="001A0D36">
      <w:rPr>
        <w:rFonts w:asciiTheme="majorHAnsi" w:hAnsiTheme="majorHAnsi"/>
        <w:b/>
        <w:bCs/>
      </w:rPr>
      <w:t>Dyslexia Assessment Battery – Test Options</w:t>
    </w:r>
  </w:p>
  <w:p w:rsidR="0061759A" w:rsidRDefault="006175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1D"/>
    <w:rsid w:val="00073C66"/>
    <w:rsid w:val="001715DD"/>
    <w:rsid w:val="001914FB"/>
    <w:rsid w:val="001A0D36"/>
    <w:rsid w:val="001C0714"/>
    <w:rsid w:val="0022671D"/>
    <w:rsid w:val="004D42BD"/>
    <w:rsid w:val="005C05DC"/>
    <w:rsid w:val="0061759A"/>
    <w:rsid w:val="00715355"/>
    <w:rsid w:val="00721E1D"/>
    <w:rsid w:val="00753371"/>
    <w:rsid w:val="00833A33"/>
    <w:rsid w:val="008E26F7"/>
    <w:rsid w:val="00A014A5"/>
    <w:rsid w:val="00A07E09"/>
    <w:rsid w:val="00B1414F"/>
    <w:rsid w:val="00D42B0C"/>
    <w:rsid w:val="00E9684B"/>
    <w:rsid w:val="00E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7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2671D"/>
    <w:pPr>
      <w:keepNext/>
      <w:framePr w:hSpace="180" w:wrap="around" w:vAnchor="page" w:hAnchor="margin" w:y="1693"/>
      <w:jc w:val="center"/>
      <w:outlineLvl w:val="1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7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671D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rsid w:val="00226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Battery—Test Options</dc:title>
  <dc:subject/>
  <dc:creator>Erin E. Alexander</dc:creator>
  <cp:keywords/>
  <dc:description/>
  <cp:lastModifiedBy>Erin E. Alexander</cp:lastModifiedBy>
  <cp:revision>8</cp:revision>
  <dcterms:created xsi:type="dcterms:W3CDTF">2011-03-31T18:39:00Z</dcterms:created>
  <dcterms:modified xsi:type="dcterms:W3CDTF">2012-09-11T16:34:00Z</dcterms:modified>
</cp:coreProperties>
</file>