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3AF2" w14:textId="44BD4E52" w:rsidR="00BC6756" w:rsidRPr="00CA5832" w:rsidRDefault="00162123" w:rsidP="00BC6756">
      <w:pPr>
        <w:spacing w:after="0" w:line="240" w:lineRule="auto"/>
        <w:rPr>
          <w:rFonts w:ascii="Baskerville" w:hAnsi="Baskerville" w:cs="Times New Roman"/>
          <w:b/>
          <w:sz w:val="36"/>
          <w:szCs w:val="36"/>
        </w:rPr>
      </w:pPr>
      <w:r w:rsidRPr="00CA5832">
        <w:rPr>
          <w:rFonts w:ascii="Baskerville" w:hAnsi="Baskerville" w:cs="Times New Roman"/>
          <w:b/>
          <w:sz w:val="36"/>
          <w:szCs w:val="36"/>
        </w:rPr>
        <w:t>BENJAMIN A. JANSEN</w:t>
      </w:r>
    </w:p>
    <w:p w14:paraId="66E5D647" w14:textId="2C08BA90" w:rsidR="00451B9E" w:rsidRPr="00037549" w:rsidRDefault="00451B9E" w:rsidP="00BC6756">
      <w:pPr>
        <w:spacing w:after="0" w:line="240" w:lineRule="auto"/>
        <w:rPr>
          <w:rFonts w:ascii="Avenir Medium" w:hAnsi="Avenir Medium" w:cs="Times New Roman"/>
          <w:b/>
          <w:sz w:val="32"/>
          <w:szCs w:val="32"/>
        </w:rPr>
      </w:pPr>
      <w:r w:rsidRPr="00037549">
        <w:rPr>
          <w:rFonts w:ascii="Avenir Medium" w:hAnsi="Avenir Medium" w:cs="Times New Roman"/>
          <w:b/>
          <w:sz w:val="24"/>
          <w:szCs w:val="24"/>
        </w:rPr>
        <w:t>Assistant Professor of Finance</w:t>
      </w:r>
    </w:p>
    <w:p w14:paraId="5EF1867A" w14:textId="61D384DF" w:rsidR="005569C1" w:rsidRDefault="00451B9E" w:rsidP="00BA5E22">
      <w:pPr>
        <w:spacing w:after="0" w:line="240" w:lineRule="auto"/>
        <w:jc w:val="both"/>
        <w:rPr>
          <w:rFonts w:ascii="Avenir Medium" w:hAnsi="Avenir Medium" w:cs="Times New Roman"/>
          <w:sz w:val="24"/>
          <w:szCs w:val="24"/>
        </w:rPr>
      </w:pPr>
      <w:r w:rsidRPr="00383AE9">
        <w:rPr>
          <w:rFonts w:ascii="Avenir Medium" w:hAnsi="Avenir Medium" w:cs="Times New Roman"/>
          <w:sz w:val="24"/>
          <w:szCs w:val="24"/>
        </w:rPr>
        <w:t>Department of Economics and Finance</w:t>
      </w:r>
    </w:p>
    <w:p w14:paraId="149A1169" w14:textId="77E85032" w:rsidR="00451B9E" w:rsidRPr="00383AE9" w:rsidRDefault="00451B9E" w:rsidP="00BA5E22">
      <w:pPr>
        <w:spacing w:after="0" w:line="240" w:lineRule="auto"/>
        <w:jc w:val="both"/>
        <w:rPr>
          <w:rFonts w:ascii="Avenir Medium" w:hAnsi="Avenir Medium" w:cs="Times New Roman"/>
          <w:sz w:val="24"/>
          <w:szCs w:val="24"/>
        </w:rPr>
      </w:pPr>
      <w:r w:rsidRPr="00383AE9">
        <w:rPr>
          <w:rFonts w:ascii="Avenir Medium" w:hAnsi="Avenir Medium" w:cs="Times New Roman"/>
          <w:sz w:val="24"/>
          <w:szCs w:val="24"/>
        </w:rPr>
        <w:t>Jones College of Business</w:t>
      </w:r>
    </w:p>
    <w:p w14:paraId="759AB45F" w14:textId="03915D27" w:rsidR="00451B9E" w:rsidRPr="00383AE9" w:rsidRDefault="00451B9E" w:rsidP="00451B9E">
      <w:pPr>
        <w:spacing w:after="0" w:line="240" w:lineRule="auto"/>
        <w:rPr>
          <w:rFonts w:ascii="Avenir Medium" w:hAnsi="Avenir Medium" w:cs="Times New Roman"/>
          <w:sz w:val="24"/>
          <w:szCs w:val="24"/>
        </w:rPr>
      </w:pPr>
      <w:r w:rsidRPr="00383AE9">
        <w:rPr>
          <w:rFonts w:ascii="Avenir Medium" w:hAnsi="Avenir Medium" w:cs="Times New Roman"/>
          <w:sz w:val="24"/>
          <w:szCs w:val="24"/>
        </w:rPr>
        <w:t>Middle Tennessee State University</w:t>
      </w:r>
    </w:p>
    <w:p w14:paraId="2BCDF21E" w14:textId="26ADDBC3" w:rsidR="00123259" w:rsidRPr="00383AE9" w:rsidRDefault="00FE4752" w:rsidP="00451B9E">
      <w:pPr>
        <w:spacing w:after="0" w:line="240" w:lineRule="auto"/>
        <w:rPr>
          <w:rFonts w:ascii="Avenir Medium" w:hAnsi="Avenir Medium" w:cs="Times New Roman"/>
          <w:sz w:val="24"/>
          <w:szCs w:val="24"/>
        </w:rPr>
      </w:pPr>
      <w:r w:rsidRPr="00F93A52">
        <w:rPr>
          <w:rFonts w:ascii="Avenir Medium" w:hAnsi="Avenir Medium" w:cs="Times New Roman"/>
          <w:sz w:val="24"/>
          <w:szCs w:val="24"/>
        </w:rPr>
        <w:t>Benjamin.Jansen@mtsu.edu</w:t>
      </w:r>
    </w:p>
    <w:p w14:paraId="38DC0923" w14:textId="44FBA7C2" w:rsidR="00D37D42" w:rsidRDefault="00D37D42" w:rsidP="00D37D42">
      <w:pPr>
        <w:spacing w:after="120" w:line="240" w:lineRule="auto"/>
        <w:ind w:left="720"/>
        <w:rPr>
          <w:rFonts w:ascii="Avenir Book" w:hAnsi="Avenir Book" w:cs="Times New Roman"/>
          <w:sz w:val="20"/>
          <w:szCs w:val="20"/>
        </w:rPr>
      </w:pPr>
    </w:p>
    <w:p w14:paraId="055F99A4" w14:textId="77777777" w:rsidR="003830C9" w:rsidRPr="00D0091A" w:rsidRDefault="003830C9" w:rsidP="00D37D42">
      <w:pPr>
        <w:spacing w:after="120" w:line="240" w:lineRule="auto"/>
        <w:ind w:left="720"/>
        <w:rPr>
          <w:rFonts w:ascii="Avenir" w:hAnsi="Avenir" w:cs="Times New Roman"/>
          <w:sz w:val="20"/>
          <w:szCs w:val="20"/>
        </w:rPr>
      </w:pPr>
    </w:p>
    <w:p w14:paraId="572A43A7" w14:textId="31B73543" w:rsidR="006E6EFE" w:rsidRDefault="006E6EFE" w:rsidP="006E6EFE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C44DE7">
        <w:rPr>
          <w:rFonts w:ascii="Baskerville" w:hAnsi="Baskerville" w:cs="Times New Roman"/>
          <w:b/>
          <w:sz w:val="28"/>
          <w:szCs w:val="28"/>
        </w:rPr>
        <w:t>Education</w:t>
      </w:r>
    </w:p>
    <w:p w14:paraId="0B7248E5" w14:textId="5B6400DC" w:rsidR="006E6EFE" w:rsidRPr="006115DF" w:rsidRDefault="006E6EFE" w:rsidP="006E6EFE">
      <w:pPr>
        <w:spacing w:after="120" w:line="240" w:lineRule="auto"/>
        <w:rPr>
          <w:rFonts w:ascii="Avenir" w:hAnsi="Avenir" w:cs="Times New Roman"/>
        </w:rPr>
      </w:pPr>
      <w:r w:rsidRPr="00741324">
        <w:rPr>
          <w:rFonts w:ascii="Avenir" w:hAnsi="Avenir" w:cs="Times New Roman"/>
          <w:b/>
        </w:rPr>
        <w:t>Ph.D. in Finance</w:t>
      </w:r>
      <w:r w:rsidRPr="006115DF">
        <w:rPr>
          <w:rFonts w:ascii="Avenir" w:hAnsi="Avenir" w:cs="Times New Roman"/>
        </w:rPr>
        <w:t xml:space="preserve"> at Florida Atlantic University, 2018</w:t>
      </w:r>
    </w:p>
    <w:p w14:paraId="3A6329E5" w14:textId="2CC5E89A" w:rsidR="006E6EFE" w:rsidRPr="006115DF" w:rsidRDefault="006E6EFE" w:rsidP="006E6EFE">
      <w:pPr>
        <w:spacing w:after="120" w:line="240" w:lineRule="auto"/>
        <w:rPr>
          <w:rFonts w:ascii="Avenir" w:hAnsi="Avenir" w:cs="Times New Roman"/>
        </w:rPr>
      </w:pPr>
      <w:r w:rsidRPr="00741324">
        <w:rPr>
          <w:rFonts w:ascii="Avenir" w:hAnsi="Avenir" w:cs="Times New Roman"/>
          <w:b/>
        </w:rPr>
        <w:t>M.S. in Economics</w:t>
      </w:r>
      <w:r w:rsidRPr="006115DF">
        <w:rPr>
          <w:rFonts w:ascii="Avenir" w:hAnsi="Avenir" w:cs="Times New Roman"/>
        </w:rPr>
        <w:t xml:space="preserve"> at Florida Atlantic University, 2014</w:t>
      </w:r>
    </w:p>
    <w:p w14:paraId="094B1295" w14:textId="0BA1A8E6" w:rsidR="006E6EFE" w:rsidRDefault="006E6EFE" w:rsidP="006E6EFE">
      <w:pPr>
        <w:spacing w:after="120" w:line="240" w:lineRule="auto"/>
        <w:rPr>
          <w:rFonts w:ascii="Avenir" w:hAnsi="Avenir" w:cs="Times New Roman"/>
        </w:rPr>
      </w:pPr>
      <w:r w:rsidRPr="00741324">
        <w:rPr>
          <w:rFonts w:ascii="Avenir" w:hAnsi="Avenir" w:cs="Times New Roman"/>
          <w:b/>
        </w:rPr>
        <w:t>B.S. in Finance</w:t>
      </w:r>
      <w:r w:rsidRPr="006115DF">
        <w:rPr>
          <w:rFonts w:ascii="Avenir" w:hAnsi="Avenir" w:cs="Times New Roman"/>
        </w:rPr>
        <w:t xml:space="preserve"> at Florida Atlantic University, 2013</w:t>
      </w:r>
    </w:p>
    <w:p w14:paraId="7E46CC7A" w14:textId="77777777" w:rsidR="00A258C4" w:rsidRDefault="00A258C4" w:rsidP="00B772FF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</w:p>
    <w:p w14:paraId="293DE3D9" w14:textId="21EF8ED2" w:rsidR="00B772FF" w:rsidRDefault="00C44DE7" w:rsidP="00B772FF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C44DE7">
        <w:rPr>
          <w:rFonts w:ascii="Baskerville" w:hAnsi="Baskerville" w:cs="Times New Roman"/>
          <w:b/>
          <w:sz w:val="28"/>
          <w:szCs w:val="28"/>
        </w:rPr>
        <w:t>Employment</w:t>
      </w:r>
    </w:p>
    <w:p w14:paraId="7DF8F1E5" w14:textId="5AD68C56" w:rsidR="00383AE9" w:rsidRDefault="00B772FF" w:rsidP="00383AE9">
      <w:pPr>
        <w:spacing w:after="120" w:line="240" w:lineRule="auto"/>
        <w:rPr>
          <w:rFonts w:ascii="Avenir" w:hAnsi="Avenir" w:cs="Times New Roman"/>
        </w:rPr>
      </w:pPr>
      <w:r w:rsidRPr="00472BAE">
        <w:rPr>
          <w:rFonts w:ascii="Avenir" w:hAnsi="Avenir" w:cs="Times New Roman"/>
          <w:b/>
        </w:rPr>
        <w:t>Assistant Professor, Middle Tennessee State University,</w:t>
      </w:r>
      <w:r w:rsidRPr="006115DF">
        <w:rPr>
          <w:rFonts w:ascii="Avenir" w:hAnsi="Avenir" w:cs="Times New Roman"/>
        </w:rPr>
        <w:t xml:space="preserve"> Murfreesboro, TN, August</w:t>
      </w:r>
      <w:r w:rsidR="003F37AD">
        <w:rPr>
          <w:rFonts w:ascii="Avenir" w:hAnsi="Avenir" w:cs="Times New Roman"/>
        </w:rPr>
        <w:t xml:space="preserve"> </w:t>
      </w:r>
      <w:r w:rsidRPr="006115DF">
        <w:rPr>
          <w:rFonts w:ascii="Avenir" w:hAnsi="Avenir" w:cs="Times New Roman"/>
        </w:rPr>
        <w:t>2018-Present</w:t>
      </w:r>
    </w:p>
    <w:p w14:paraId="63CAC872" w14:textId="2960DF3C" w:rsidR="002B391B" w:rsidRDefault="001010C1" w:rsidP="00383AE9">
      <w:pPr>
        <w:spacing w:after="120" w:line="240" w:lineRule="auto"/>
        <w:rPr>
          <w:rFonts w:ascii="Avenir" w:hAnsi="Avenir" w:cs="Times New Roman"/>
        </w:rPr>
      </w:pPr>
      <w:r>
        <w:rPr>
          <w:rFonts w:ascii="Avenir" w:hAnsi="Avenir" w:cs="Times New Roman"/>
          <w:b/>
        </w:rPr>
        <w:t>Graduate Assistant</w:t>
      </w:r>
      <w:r w:rsidR="002B391B" w:rsidRPr="00472BAE">
        <w:rPr>
          <w:rFonts w:ascii="Avenir" w:hAnsi="Avenir" w:cs="Times New Roman"/>
          <w:b/>
        </w:rPr>
        <w:t xml:space="preserve">, </w:t>
      </w:r>
      <w:r w:rsidR="002B391B">
        <w:rPr>
          <w:rFonts w:ascii="Avenir" w:hAnsi="Avenir" w:cs="Times New Roman"/>
          <w:b/>
        </w:rPr>
        <w:t xml:space="preserve">Florida Atlantic </w:t>
      </w:r>
      <w:r w:rsidR="002B391B" w:rsidRPr="00472BAE">
        <w:rPr>
          <w:rFonts w:ascii="Avenir" w:hAnsi="Avenir" w:cs="Times New Roman"/>
          <w:b/>
        </w:rPr>
        <w:t>University,</w:t>
      </w:r>
      <w:r w:rsidR="002B391B">
        <w:rPr>
          <w:rFonts w:ascii="Avenir" w:hAnsi="Avenir" w:cs="Times New Roman"/>
          <w:b/>
        </w:rPr>
        <w:t xml:space="preserve"> </w:t>
      </w:r>
      <w:r w:rsidR="002B391B">
        <w:rPr>
          <w:rFonts w:ascii="Avenir" w:hAnsi="Avenir" w:cs="Times New Roman"/>
        </w:rPr>
        <w:t>Boca Raton</w:t>
      </w:r>
      <w:r w:rsidR="002B391B" w:rsidRPr="006115DF">
        <w:rPr>
          <w:rFonts w:ascii="Avenir" w:hAnsi="Avenir" w:cs="Times New Roman"/>
        </w:rPr>
        <w:t xml:space="preserve">, </w:t>
      </w:r>
      <w:r w:rsidR="002B391B">
        <w:rPr>
          <w:rFonts w:ascii="Avenir" w:hAnsi="Avenir" w:cs="Times New Roman"/>
        </w:rPr>
        <w:t>FL</w:t>
      </w:r>
      <w:r w:rsidR="002B391B" w:rsidRPr="006115DF">
        <w:rPr>
          <w:rFonts w:ascii="Avenir" w:hAnsi="Avenir" w:cs="Times New Roman"/>
        </w:rPr>
        <w:t xml:space="preserve">, </w:t>
      </w:r>
      <w:r w:rsidR="00FF7046">
        <w:rPr>
          <w:rFonts w:ascii="Avenir" w:hAnsi="Avenir" w:cs="Times New Roman"/>
        </w:rPr>
        <w:t>August</w:t>
      </w:r>
      <w:r w:rsidR="002B391B" w:rsidRPr="002B391B">
        <w:rPr>
          <w:rFonts w:ascii="Avenir" w:hAnsi="Avenir" w:cs="Times New Roman"/>
        </w:rPr>
        <w:t xml:space="preserve"> 201</w:t>
      </w:r>
      <w:r w:rsidR="008F707D">
        <w:rPr>
          <w:rFonts w:ascii="Avenir" w:hAnsi="Avenir" w:cs="Times New Roman"/>
        </w:rPr>
        <w:t>4</w:t>
      </w:r>
      <w:r w:rsidR="002B391B" w:rsidRPr="002B391B">
        <w:rPr>
          <w:rFonts w:ascii="Avenir" w:hAnsi="Avenir" w:cs="Times New Roman"/>
        </w:rPr>
        <w:t>-</w:t>
      </w:r>
      <w:r w:rsidR="00FF7046">
        <w:rPr>
          <w:rFonts w:ascii="Avenir" w:hAnsi="Avenir" w:cs="Times New Roman"/>
        </w:rPr>
        <w:t>June</w:t>
      </w:r>
      <w:r w:rsidR="002B391B">
        <w:rPr>
          <w:rFonts w:ascii="Avenir" w:hAnsi="Avenir" w:cs="Times New Roman"/>
        </w:rPr>
        <w:t xml:space="preserve"> 2018</w:t>
      </w:r>
    </w:p>
    <w:p w14:paraId="2EEBB4FC" w14:textId="77777777" w:rsidR="002A2447" w:rsidRDefault="002A2447" w:rsidP="00383AE9">
      <w:pPr>
        <w:spacing w:after="120" w:line="240" w:lineRule="auto"/>
        <w:rPr>
          <w:rFonts w:ascii="Avenir" w:hAnsi="Avenir" w:cs="Times New Roman"/>
        </w:rPr>
      </w:pPr>
    </w:p>
    <w:p w14:paraId="7E977F81" w14:textId="77777777" w:rsidR="002A2447" w:rsidRDefault="002A2447" w:rsidP="002A2447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EF5260">
        <w:rPr>
          <w:rFonts w:ascii="Baskerville" w:hAnsi="Baskerville" w:cs="Times New Roman"/>
          <w:b/>
          <w:sz w:val="28"/>
          <w:szCs w:val="28"/>
        </w:rPr>
        <w:t>Publications</w:t>
      </w:r>
    </w:p>
    <w:p w14:paraId="40AF3180" w14:textId="21B21924" w:rsidR="00886E70" w:rsidRPr="00575153" w:rsidRDefault="00575153" w:rsidP="002A2447">
      <w:pPr>
        <w:spacing w:after="120" w:line="240" w:lineRule="auto"/>
        <w:rPr>
          <w:rFonts w:ascii="Avenir" w:hAnsi="Avenir" w:cs="Times New Roman"/>
          <w:b/>
        </w:rPr>
      </w:pPr>
      <w:r w:rsidRPr="0012339E">
        <w:rPr>
          <w:rFonts w:ascii="Avenir" w:hAnsi="Avenir" w:cs="Times New Roman"/>
          <w:b/>
          <w:bCs/>
        </w:rPr>
        <w:t>“Unexciting and Under Examined: Over Performance in Midcap Stock Returns”</w:t>
      </w:r>
      <w:r>
        <w:rPr>
          <w:rFonts w:ascii="Avenir" w:hAnsi="Avenir" w:cs="Times New Roman"/>
          <w:bCs/>
        </w:rPr>
        <w:t xml:space="preserve"> –</w:t>
      </w:r>
      <w:r w:rsidRPr="00D30208">
        <w:rPr>
          <w:rFonts w:ascii="Avenir" w:hAnsi="Avenir" w:cs="Times New Roman"/>
          <w:bCs/>
        </w:rPr>
        <w:t xml:space="preserve"> </w:t>
      </w:r>
      <w:r w:rsidRPr="00D30208">
        <w:rPr>
          <w:rFonts w:ascii="Avenir" w:hAnsi="Avenir" w:cs="Times New Roman"/>
        </w:rPr>
        <w:t xml:space="preserve">Coauthored with Margarita Kaprielyan. </w:t>
      </w:r>
      <w:r>
        <w:rPr>
          <w:rFonts w:ascii="Avenir" w:hAnsi="Avenir" w:cs="Times New Roman"/>
          <w:i/>
        </w:rPr>
        <w:t>Journal of Investing</w:t>
      </w:r>
      <w:r w:rsidRPr="00D30208">
        <w:rPr>
          <w:rFonts w:ascii="Avenir" w:hAnsi="Avenir" w:cs="Times New Roman"/>
        </w:rPr>
        <w:t xml:space="preserve"> (ABDC </w:t>
      </w:r>
      <w:r>
        <w:rPr>
          <w:rFonts w:ascii="Avenir" w:hAnsi="Avenir" w:cs="Times New Roman"/>
        </w:rPr>
        <w:t>B</w:t>
      </w:r>
      <w:r>
        <w:rPr>
          <w:rFonts w:ascii="Avenir" w:hAnsi="Avenir" w:cs="Times New Roman"/>
        </w:rPr>
        <w:t>, accepted March 13th</w:t>
      </w:r>
      <w:r w:rsidR="00EA519F">
        <w:rPr>
          <w:rFonts w:ascii="Avenir" w:hAnsi="Avenir" w:cs="Times New Roman"/>
        </w:rPr>
        <w:t>,</w:t>
      </w:r>
      <w:r>
        <w:rPr>
          <w:rFonts w:ascii="Avenir" w:hAnsi="Avenir" w:cs="Times New Roman"/>
        </w:rPr>
        <w:t xml:space="preserve"> 2023</w:t>
      </w:r>
      <w:r w:rsidRPr="00D30208">
        <w:rPr>
          <w:rFonts w:ascii="Avenir" w:hAnsi="Avenir" w:cs="Times New Roman"/>
        </w:rPr>
        <w:t>).</w:t>
      </w:r>
      <w:r>
        <w:rPr>
          <w:rFonts w:ascii="Avenir" w:hAnsi="Avenir" w:cs="Times New Roman"/>
        </w:rPr>
        <w:t xml:space="preserve"> </w:t>
      </w:r>
      <w:r w:rsidRPr="00D30208">
        <w:rPr>
          <w:rFonts w:ascii="Avenir" w:hAnsi="Avenir" w:cs="Times New Roman"/>
        </w:rPr>
        <w:t xml:space="preserve">Presented at </w:t>
      </w:r>
      <w:r w:rsidR="00864EE8">
        <w:rPr>
          <w:rFonts w:ascii="Avenir" w:hAnsi="Avenir" w:cs="Times New Roman"/>
        </w:rPr>
        <w:t xml:space="preserve">the </w:t>
      </w:r>
      <w:r w:rsidRPr="00D30208">
        <w:rPr>
          <w:rFonts w:ascii="Avenir" w:hAnsi="Avenir" w:cs="Times New Roman"/>
        </w:rPr>
        <w:t>2020 AFS meeting.</w:t>
      </w:r>
      <w:r>
        <w:br/>
      </w:r>
      <w:hyperlink r:id="rId8" w:history="1">
        <w:r w:rsidR="00886E70" w:rsidRPr="00871145">
          <w:rPr>
            <w:rStyle w:val="Hyperlink"/>
            <w:rFonts w:ascii="Avenir" w:hAnsi="Avenir" w:cs="Times New Roman"/>
            <w:b/>
            <w:color w:val="auto"/>
            <w:u w:val="none"/>
          </w:rPr>
          <w:t>“Operating Leverage’s Role in Stock Returns and the Value Premium: International Evidence”</w:t>
        </w:r>
      </w:hyperlink>
      <w:r w:rsidR="00886E70" w:rsidRPr="00871145">
        <w:rPr>
          <w:rFonts w:ascii="Avenir" w:hAnsi="Avenir" w:cs="Times New Roman"/>
          <w:b/>
        </w:rPr>
        <w:t xml:space="preserve"> </w:t>
      </w:r>
      <w:r w:rsidR="00886E70" w:rsidRPr="00871145">
        <w:rPr>
          <w:rFonts w:ascii="Avenir" w:hAnsi="Avenir" w:cs="Times New Roman"/>
        </w:rPr>
        <w:t xml:space="preserve">– Coauthored with Luis </w:t>
      </w:r>
      <w:r w:rsidR="00CB3CD4" w:rsidRPr="00871145">
        <w:rPr>
          <w:rFonts w:ascii="Avenir" w:hAnsi="Avenir" w:cs="Times New Roman"/>
        </w:rPr>
        <w:t>Garcia-Feijoo</w:t>
      </w:r>
      <w:r w:rsidR="00886E70" w:rsidRPr="00871145">
        <w:rPr>
          <w:rFonts w:ascii="Avenir" w:hAnsi="Avenir" w:cs="Times New Roman"/>
        </w:rPr>
        <w:t xml:space="preserve">. </w:t>
      </w:r>
      <w:r w:rsidR="00886E70" w:rsidRPr="00871145">
        <w:rPr>
          <w:rFonts w:ascii="Avenir" w:hAnsi="Avenir" w:cs="Times New Roman"/>
          <w:i/>
        </w:rPr>
        <w:t>Financial Review</w:t>
      </w:r>
      <w:r w:rsidR="00886E70" w:rsidRPr="00871145">
        <w:rPr>
          <w:rFonts w:ascii="Avenir" w:hAnsi="Avenir" w:cs="Times New Roman"/>
        </w:rPr>
        <w:t xml:space="preserve"> (ABDC A</w:t>
      </w:r>
      <w:r w:rsidR="00427F66" w:rsidRPr="00871145">
        <w:rPr>
          <w:rFonts w:ascii="Avenir" w:hAnsi="Avenir" w:cs="Times New Roman"/>
        </w:rPr>
        <w:t xml:space="preserve">, </w:t>
      </w:r>
      <w:r w:rsidR="003D42C5" w:rsidRPr="00871145">
        <w:rPr>
          <w:rFonts w:ascii="Avenir" w:hAnsi="Avenir" w:cs="Times New Roman"/>
        </w:rPr>
        <w:t>a</w:t>
      </w:r>
      <w:r w:rsidR="00427F66" w:rsidRPr="00871145">
        <w:rPr>
          <w:rFonts w:ascii="Avenir" w:hAnsi="Avenir" w:cs="Times New Roman"/>
        </w:rPr>
        <w:t>ccepted July 11th, 2022</w:t>
      </w:r>
      <w:r w:rsidR="00886E70" w:rsidRPr="00871145">
        <w:rPr>
          <w:rFonts w:ascii="Avenir" w:hAnsi="Avenir" w:cs="Times New Roman"/>
        </w:rPr>
        <w:t>).</w:t>
      </w:r>
      <w:r w:rsidR="00C46E22" w:rsidRPr="00871145">
        <w:rPr>
          <w:rFonts w:ascii="Avenir" w:hAnsi="Avenir" w:cs="Times New Roman"/>
        </w:rPr>
        <w:t xml:space="preserve"> Presented at </w:t>
      </w:r>
      <w:r w:rsidR="00864EE8">
        <w:rPr>
          <w:rFonts w:ascii="Avenir" w:hAnsi="Avenir" w:cs="Times New Roman"/>
        </w:rPr>
        <w:t xml:space="preserve">the </w:t>
      </w:r>
      <w:r w:rsidR="00C46E22" w:rsidRPr="00871145">
        <w:rPr>
          <w:rFonts w:ascii="Avenir" w:hAnsi="Avenir" w:cs="Times New Roman"/>
        </w:rPr>
        <w:t>2017 FMA Doctoral Consortium and 2019 EFA meeting.</w:t>
      </w:r>
    </w:p>
    <w:p w14:paraId="6E1416DC" w14:textId="48A044F8" w:rsidR="00391E3F" w:rsidRPr="00871145" w:rsidRDefault="00000000" w:rsidP="002A2447">
      <w:pPr>
        <w:spacing w:after="120" w:line="240" w:lineRule="auto"/>
        <w:rPr>
          <w:rFonts w:ascii="Avenir" w:hAnsi="Avenir" w:cs="Times New Roman"/>
          <w:b/>
        </w:rPr>
      </w:pPr>
      <w:hyperlink r:id="rId9" w:history="1">
        <w:r w:rsidR="00391E3F" w:rsidRPr="00871145">
          <w:rPr>
            <w:rStyle w:val="Hyperlink"/>
            <w:rFonts w:ascii="Avenir" w:hAnsi="Avenir" w:cs="Times New Roman"/>
            <w:b/>
            <w:color w:val="auto"/>
            <w:u w:val="none"/>
          </w:rPr>
          <w:t>“</w:t>
        </w:r>
        <w:r w:rsidR="00391E3F" w:rsidRPr="00871145">
          <w:rPr>
            <w:rStyle w:val="Hyperlink"/>
            <w:rFonts w:ascii="Avenir" w:hAnsi="Avenir" w:cs="Times New Roman"/>
            <w:b/>
            <w:bCs/>
            <w:color w:val="auto"/>
            <w:u w:val="none"/>
          </w:rPr>
          <w:t>Law of One Price Violation in Parent-Subsidiary Price Relations</w:t>
        </w:r>
        <w:r w:rsidR="00391E3F" w:rsidRPr="00871145">
          <w:rPr>
            <w:rStyle w:val="Hyperlink"/>
            <w:rFonts w:ascii="Avenir" w:hAnsi="Avenir" w:cs="Times New Roman"/>
            <w:b/>
            <w:color w:val="auto"/>
            <w:u w:val="none"/>
          </w:rPr>
          <w:t>”</w:t>
        </w:r>
      </w:hyperlink>
      <w:r w:rsidR="00391E3F" w:rsidRPr="00871145">
        <w:rPr>
          <w:rFonts w:ascii="Avenir" w:hAnsi="Avenir" w:cs="Times New Roman"/>
        </w:rPr>
        <w:t xml:space="preserve"> – Coauthored with Anne Anderson. </w:t>
      </w:r>
      <w:r w:rsidR="00391E3F" w:rsidRPr="00871145">
        <w:rPr>
          <w:rFonts w:ascii="Avenir" w:hAnsi="Avenir" w:cs="Times New Roman"/>
          <w:i/>
          <w:iCs/>
        </w:rPr>
        <w:t>Critical Finance Review</w:t>
      </w:r>
      <w:r w:rsidR="003D42C5" w:rsidRPr="00871145">
        <w:rPr>
          <w:rFonts w:ascii="Avenir" w:hAnsi="Avenir" w:cs="Times New Roman"/>
        </w:rPr>
        <w:t xml:space="preserve"> (ABDC A*, a</w:t>
      </w:r>
      <w:r w:rsidR="00391E3F" w:rsidRPr="00871145">
        <w:rPr>
          <w:rFonts w:ascii="Avenir" w:hAnsi="Avenir" w:cs="Times New Roman"/>
        </w:rPr>
        <w:t xml:space="preserve">ccepted June 22nd, 2022). </w:t>
      </w:r>
      <w:r w:rsidR="00920B92" w:rsidRPr="00871145">
        <w:rPr>
          <w:rFonts w:ascii="Avenir" w:hAnsi="Avenir" w:cs="Times New Roman"/>
        </w:rPr>
        <w:t>Presented at the 2021 EFA meeting.</w:t>
      </w:r>
    </w:p>
    <w:p w14:paraId="502B9A42" w14:textId="0FC54516" w:rsidR="00482647" w:rsidRPr="00871145" w:rsidRDefault="00482647" w:rsidP="002A2447">
      <w:pPr>
        <w:spacing w:after="120" w:line="240" w:lineRule="auto"/>
        <w:rPr>
          <w:rFonts w:ascii="Avenir" w:hAnsi="Avenir" w:cs="Times New Roman"/>
        </w:rPr>
      </w:pPr>
      <w:r w:rsidRPr="00871145">
        <w:rPr>
          <w:rFonts w:ascii="Avenir" w:hAnsi="Avenir" w:cs="Times New Roman"/>
          <w:b/>
        </w:rPr>
        <w:t>“</w:t>
      </w:r>
      <w:hyperlink r:id="rId10" w:history="1">
        <w:r w:rsidRPr="00871145">
          <w:rPr>
            <w:rStyle w:val="Hyperlink"/>
            <w:rFonts w:ascii="Avenir" w:hAnsi="Avenir" w:cs="Times New Roman"/>
            <w:b/>
            <w:color w:val="auto"/>
            <w:u w:val="none"/>
          </w:rPr>
          <w:t>Do Analysts Cater to Investor Demand?”</w:t>
        </w:r>
      </w:hyperlink>
      <w:r w:rsidRPr="00871145">
        <w:rPr>
          <w:rFonts w:ascii="Avenir" w:hAnsi="Avenir" w:cs="Times New Roman"/>
        </w:rPr>
        <w:t xml:space="preserve"> – Coauthored with Miran Hossain and Jon Taylor. </w:t>
      </w:r>
      <w:r w:rsidRPr="00871145">
        <w:rPr>
          <w:rFonts w:ascii="Avenir" w:hAnsi="Avenir" w:cs="Times New Roman"/>
          <w:i/>
          <w:iCs/>
        </w:rPr>
        <w:t>International Journal of Managerial</w:t>
      </w:r>
      <w:r w:rsidR="003D42C5" w:rsidRPr="00871145">
        <w:rPr>
          <w:rFonts w:ascii="Avenir" w:hAnsi="Avenir" w:cs="Times New Roman"/>
        </w:rPr>
        <w:t xml:space="preserve"> Finance (ABDC A, a</w:t>
      </w:r>
      <w:r w:rsidRPr="00871145">
        <w:rPr>
          <w:rFonts w:ascii="Avenir" w:hAnsi="Avenir" w:cs="Times New Roman"/>
        </w:rPr>
        <w:t xml:space="preserve">ccepted January 25th, 2022). Presented at the 2018 SWFA meeting and 2019 SFA meeting. </w:t>
      </w:r>
    </w:p>
    <w:p w14:paraId="15037406" w14:textId="0BA09323" w:rsidR="002A2447" w:rsidRPr="00871145" w:rsidRDefault="00000000" w:rsidP="002A2447">
      <w:pPr>
        <w:spacing w:after="120" w:line="240" w:lineRule="auto"/>
        <w:rPr>
          <w:rFonts w:ascii="Avenir" w:hAnsi="Avenir" w:cs="Times New Roman"/>
        </w:rPr>
      </w:pPr>
      <w:hyperlink r:id="rId11" w:history="1">
        <w:r w:rsidR="002A2447" w:rsidRPr="00871145">
          <w:rPr>
            <w:rStyle w:val="Hyperlink"/>
            <w:rFonts w:ascii="Avenir" w:hAnsi="Avenir" w:cs="Times New Roman"/>
            <w:b/>
            <w:color w:val="auto"/>
            <w:u w:val="none"/>
          </w:rPr>
          <w:t>“Cash Flow Growth and Stock Returns”</w:t>
        </w:r>
      </w:hyperlink>
      <w:r w:rsidR="002A2447" w:rsidRPr="00871145">
        <w:rPr>
          <w:rFonts w:ascii="Avenir" w:hAnsi="Avenir" w:cs="Times New Roman"/>
        </w:rPr>
        <w:t xml:space="preserve"> –</w:t>
      </w:r>
      <w:r w:rsidR="00A258C4">
        <w:rPr>
          <w:rFonts w:ascii="Avenir" w:hAnsi="Avenir" w:cs="Times New Roman"/>
        </w:rPr>
        <w:t xml:space="preserve"> </w:t>
      </w:r>
      <w:r w:rsidR="002A2447" w:rsidRPr="00871145">
        <w:rPr>
          <w:rFonts w:ascii="Avenir" w:hAnsi="Avenir" w:cs="Times New Roman"/>
          <w:i/>
        </w:rPr>
        <w:t>Journal of Financial Research</w:t>
      </w:r>
      <w:r w:rsidR="005133D4" w:rsidRPr="00871145">
        <w:rPr>
          <w:rFonts w:ascii="Avenir" w:hAnsi="Avenir" w:cs="Times New Roman"/>
          <w:i/>
        </w:rPr>
        <w:t xml:space="preserve"> </w:t>
      </w:r>
      <w:r w:rsidR="005133D4" w:rsidRPr="00871145">
        <w:rPr>
          <w:rFonts w:ascii="Avenir" w:hAnsi="Avenir" w:cs="Times New Roman"/>
        </w:rPr>
        <w:t>(ABDC A)</w:t>
      </w:r>
      <w:r w:rsidR="002A2447" w:rsidRPr="00871145">
        <w:rPr>
          <w:rFonts w:ascii="AVENIR MEDIUM OBLIQUE" w:hAnsi="AVENIR MEDIUM OBLIQUE" w:cs="Times New Roman"/>
          <w:i/>
        </w:rPr>
        <w:t>,</w:t>
      </w:r>
      <w:r w:rsidR="002A2447" w:rsidRPr="00871145">
        <w:rPr>
          <w:rFonts w:ascii="Avenir" w:hAnsi="Avenir" w:cs="Times New Roman"/>
        </w:rPr>
        <w:t xml:space="preserve"> </w:t>
      </w:r>
      <w:r w:rsidR="00881F4C" w:rsidRPr="00871145">
        <w:rPr>
          <w:rFonts w:ascii="Avenir" w:hAnsi="Avenir" w:cs="Times New Roman"/>
        </w:rPr>
        <w:t xml:space="preserve">2021, </w:t>
      </w:r>
      <w:r w:rsidR="005133D4" w:rsidRPr="00871145">
        <w:rPr>
          <w:rFonts w:ascii="Avenir" w:hAnsi="Avenir" w:cs="Times New Roman"/>
        </w:rPr>
        <w:t xml:space="preserve">Vol. 44, pg. 371– 402. </w:t>
      </w:r>
      <w:r w:rsidR="002A2447" w:rsidRPr="00871145">
        <w:rPr>
          <w:rFonts w:ascii="Avenir" w:hAnsi="Avenir" w:cs="Times New Roman"/>
        </w:rPr>
        <w:t>Presented at the 2016 FMA meeting.</w:t>
      </w:r>
    </w:p>
    <w:p w14:paraId="0F02EF00" w14:textId="20DC5B91" w:rsidR="002A2447" w:rsidRPr="00871145" w:rsidRDefault="002A2447" w:rsidP="00383AE9">
      <w:pPr>
        <w:spacing w:after="120" w:line="240" w:lineRule="auto"/>
        <w:rPr>
          <w:rFonts w:ascii="Avenir" w:hAnsi="Avenir" w:cs="Times New Roman"/>
        </w:rPr>
      </w:pPr>
      <w:r w:rsidRPr="00871145">
        <w:rPr>
          <w:rFonts w:ascii="Avenir" w:hAnsi="Avenir" w:cs="Times New Roman"/>
          <w:b/>
        </w:rPr>
        <w:t>“</w:t>
      </w:r>
      <w:hyperlink r:id="rId12" w:history="1">
        <w:r w:rsidRPr="00871145">
          <w:rPr>
            <w:rStyle w:val="Hyperlink"/>
            <w:rFonts w:ascii="Avenir" w:hAnsi="Avenir" w:cs="Times New Roman"/>
            <w:b/>
            <w:color w:val="auto"/>
            <w:u w:val="none"/>
          </w:rPr>
          <w:t>Conditional Violation of Weak-Form Market Efficiency”</w:t>
        </w:r>
      </w:hyperlink>
      <w:r w:rsidRPr="00871145">
        <w:rPr>
          <w:rFonts w:ascii="Avenir" w:hAnsi="Avenir" w:cs="Times New Roman"/>
          <w:b/>
        </w:rPr>
        <w:t xml:space="preserve"> </w:t>
      </w:r>
      <w:r w:rsidRPr="00871145">
        <w:rPr>
          <w:rFonts w:ascii="Avenir" w:hAnsi="Avenir" w:cs="Times New Roman"/>
        </w:rPr>
        <w:t xml:space="preserve">– </w:t>
      </w:r>
      <w:r w:rsidRPr="00871145">
        <w:rPr>
          <w:rFonts w:ascii="Avenir" w:hAnsi="Avenir" w:cs="Times New Roman"/>
          <w:i/>
        </w:rPr>
        <w:t>Managerial Finance</w:t>
      </w:r>
      <w:r w:rsidR="005133D4" w:rsidRPr="00871145">
        <w:rPr>
          <w:rFonts w:ascii="Avenir" w:hAnsi="Avenir" w:cs="Times New Roman"/>
          <w:i/>
        </w:rPr>
        <w:t xml:space="preserve"> </w:t>
      </w:r>
      <w:r w:rsidR="005133D4" w:rsidRPr="00871145">
        <w:rPr>
          <w:rFonts w:ascii="Avenir" w:hAnsi="Avenir" w:cs="Times New Roman"/>
        </w:rPr>
        <w:t>(ABDC B)</w:t>
      </w:r>
      <w:r w:rsidRPr="00871145">
        <w:rPr>
          <w:rFonts w:ascii="Avenir" w:hAnsi="Avenir" w:cs="Times New Roman"/>
        </w:rPr>
        <w:t xml:space="preserve">, </w:t>
      </w:r>
      <w:r w:rsidR="00881F4C" w:rsidRPr="00871145">
        <w:rPr>
          <w:rFonts w:ascii="Avenir" w:hAnsi="Avenir" w:cs="Times New Roman"/>
        </w:rPr>
        <w:t>2020</w:t>
      </w:r>
      <w:r w:rsidR="00881F4C" w:rsidRPr="00476352">
        <w:rPr>
          <w:rFonts w:ascii="Avenir Book" w:hAnsi="Avenir Book" w:cs="Times New Roman"/>
        </w:rPr>
        <w:t xml:space="preserve">, </w:t>
      </w:r>
      <w:r w:rsidR="005133D4" w:rsidRPr="00476352">
        <w:rPr>
          <w:rFonts w:ascii="Avenir Book" w:hAnsi="Avenir Book"/>
        </w:rPr>
        <w:t>Vol. 46. 7, pg. 935-954.</w:t>
      </w:r>
      <w:r w:rsidR="005133D4" w:rsidRPr="00476352">
        <w:rPr>
          <w:rFonts w:ascii="Avenir Book" w:hAnsi="Avenir Book" w:cs="Times New Roman"/>
        </w:rPr>
        <w:t xml:space="preserve"> </w:t>
      </w:r>
      <w:r w:rsidRPr="00476352">
        <w:rPr>
          <w:rFonts w:ascii="Avenir Book" w:hAnsi="Avenir Book" w:cs="Times New Roman"/>
        </w:rPr>
        <w:t>Presented</w:t>
      </w:r>
      <w:r w:rsidRPr="00871145">
        <w:rPr>
          <w:rFonts w:ascii="Avenir" w:hAnsi="Avenir" w:cs="Times New Roman"/>
        </w:rPr>
        <w:t xml:space="preserve"> at the 2017 EFA meeting. </w:t>
      </w:r>
    </w:p>
    <w:p w14:paraId="22242A75" w14:textId="1AD99A39" w:rsidR="00AB0766" w:rsidRDefault="000F70AD" w:rsidP="00D0091A">
      <w:pPr>
        <w:tabs>
          <w:tab w:val="left" w:pos="2160"/>
        </w:tabs>
        <w:spacing w:after="120" w:line="240" w:lineRule="auto"/>
        <w:rPr>
          <w:rFonts w:ascii="Avenir" w:hAnsi="Avenir" w:cs="Times New Roman"/>
        </w:rPr>
      </w:pPr>
      <w:r>
        <w:rPr>
          <w:rFonts w:ascii="Avenir" w:hAnsi="Avenir" w:cs="Times New Roman"/>
        </w:rPr>
        <w:br/>
      </w:r>
      <w:r>
        <w:rPr>
          <w:rFonts w:ascii="Avenir" w:hAnsi="Avenir" w:cs="Times New Roman"/>
        </w:rPr>
        <w:br/>
      </w:r>
    </w:p>
    <w:p w14:paraId="758D5BE5" w14:textId="1E259079" w:rsidR="00D0091A" w:rsidRPr="00D0091A" w:rsidRDefault="00D0091A" w:rsidP="00D0091A">
      <w:pPr>
        <w:tabs>
          <w:tab w:val="left" w:pos="2160"/>
        </w:tabs>
        <w:spacing w:after="120" w:line="240" w:lineRule="auto"/>
        <w:rPr>
          <w:rFonts w:ascii="Baskerville" w:hAnsi="Baskerville" w:cs="Times New Roman"/>
          <w:sz w:val="16"/>
          <w:szCs w:val="16"/>
        </w:rPr>
      </w:pPr>
      <w:r>
        <w:rPr>
          <w:rFonts w:ascii="Avenir" w:hAnsi="Avenir" w:cs="Times New Roman"/>
        </w:rPr>
        <w:tab/>
      </w:r>
    </w:p>
    <w:p w14:paraId="1F778D6E" w14:textId="1896A842" w:rsidR="00633768" w:rsidRDefault="00633768" w:rsidP="00633768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bookmarkStart w:id="0" w:name="_Hlk61970177"/>
      <w:bookmarkStart w:id="1" w:name="_Hlk487280272"/>
      <w:r>
        <w:rPr>
          <w:rFonts w:ascii="Baskerville" w:hAnsi="Baskerville" w:cs="Times New Roman"/>
          <w:b/>
          <w:sz w:val="28"/>
          <w:szCs w:val="28"/>
        </w:rPr>
        <w:lastRenderedPageBreak/>
        <w:t>Working Papers</w:t>
      </w:r>
    </w:p>
    <w:bookmarkEnd w:id="0"/>
    <w:p w14:paraId="31ABDDB2" w14:textId="7B990AF5" w:rsidR="00D30208" w:rsidRPr="001A12E7" w:rsidRDefault="00D30208" w:rsidP="00D30208">
      <w:pPr>
        <w:spacing w:after="120" w:line="240" w:lineRule="auto"/>
        <w:rPr>
          <w:rFonts w:ascii="Avenir" w:hAnsi="Avenir" w:cs="Times New Roman"/>
        </w:rPr>
      </w:pPr>
      <w:r w:rsidRPr="00A335D6">
        <w:rPr>
          <w:rFonts w:ascii="Avenir" w:hAnsi="Avenir" w:cs="Times New Roman"/>
          <w:b/>
        </w:rPr>
        <w:t>“Consumer Welfare Under Artificial Intelligence Production: The Declension towards Monopolistic Pricing Power”</w:t>
      </w:r>
      <w:r w:rsidR="001F31A8" w:rsidRPr="001F31A8">
        <w:rPr>
          <w:rFonts w:ascii="Avenir" w:hAnsi="Avenir" w:cs="Times New Roman"/>
        </w:rPr>
        <w:t xml:space="preserve"> –</w:t>
      </w:r>
      <w:r w:rsidR="001F31A8">
        <w:rPr>
          <w:rFonts w:ascii="Avenir" w:hAnsi="Avenir" w:cs="Times New Roman"/>
          <w:b/>
        </w:rPr>
        <w:t xml:space="preserve"> </w:t>
      </w:r>
      <w:r w:rsidRPr="00D30208">
        <w:rPr>
          <w:rFonts w:ascii="Avenir" w:hAnsi="Avenir" w:cs="Times New Roman"/>
        </w:rPr>
        <w:t>Coauthored with Navid Aghakhani, Michael Erskin, Misa Faezipour, Wisarut Suwanprasert</w:t>
      </w:r>
      <w:r w:rsidR="001F31A8">
        <w:rPr>
          <w:rFonts w:ascii="Avenir" w:hAnsi="Avenir" w:cs="Times New Roman"/>
        </w:rPr>
        <w:t xml:space="preserve">. </w:t>
      </w:r>
      <w:r w:rsidR="00D86AD8">
        <w:rPr>
          <w:rFonts w:ascii="Avenir" w:hAnsi="Avenir" w:cs="Times New Roman"/>
        </w:rPr>
        <w:t xml:space="preserve">Under review at </w:t>
      </w:r>
      <w:r w:rsidR="00D86AD8" w:rsidRPr="00D86AD8">
        <w:rPr>
          <w:rFonts w:ascii="Avenir" w:hAnsi="Avenir" w:cs="Times New Roman"/>
          <w:i/>
        </w:rPr>
        <w:t>Journal of Policy Modeling</w:t>
      </w:r>
      <w:r w:rsidR="00D86AD8">
        <w:rPr>
          <w:rFonts w:ascii="Avenir" w:hAnsi="Avenir" w:cs="Times New Roman"/>
        </w:rPr>
        <w:t xml:space="preserve"> (ABDC A).</w:t>
      </w:r>
    </w:p>
    <w:p w14:paraId="2964BB33" w14:textId="6F7D800B" w:rsidR="00D30208" w:rsidRPr="00D30208" w:rsidRDefault="00D30208" w:rsidP="00D30208">
      <w:pPr>
        <w:spacing w:after="120" w:line="240" w:lineRule="auto"/>
        <w:rPr>
          <w:rFonts w:ascii="Avenir" w:hAnsi="Avenir" w:cs="Times New Roman"/>
          <w:b/>
        </w:rPr>
      </w:pPr>
      <w:r w:rsidRPr="00DF4887">
        <w:rPr>
          <w:rFonts w:ascii="Avenir" w:hAnsi="Avenir" w:cs="Times New Roman"/>
          <w:b/>
        </w:rPr>
        <w:t>“</w:t>
      </w:r>
      <w:r w:rsidRPr="00DF4887">
        <w:rPr>
          <w:rFonts w:ascii="Avenir" w:hAnsi="Avenir" w:cs="Times New Roman"/>
          <w:b/>
          <w:bCs/>
        </w:rPr>
        <w:t>The Lifecycle of Firms and Corporate Debt Issues</w:t>
      </w:r>
      <w:r w:rsidRPr="00DF4887">
        <w:rPr>
          <w:rFonts w:ascii="Avenir" w:hAnsi="Avenir" w:cs="Times New Roman"/>
          <w:b/>
        </w:rPr>
        <w:t>”</w:t>
      </w:r>
      <w:r w:rsidR="00DF4887" w:rsidRPr="00DF4887">
        <w:rPr>
          <w:rFonts w:ascii="Avenir" w:hAnsi="Avenir" w:cs="Times New Roman"/>
        </w:rPr>
        <w:t xml:space="preserve"> –</w:t>
      </w:r>
      <w:r w:rsidR="00DF4887">
        <w:rPr>
          <w:rFonts w:ascii="Avenir" w:hAnsi="Avenir" w:cs="Times New Roman"/>
          <w:b/>
        </w:rPr>
        <w:t xml:space="preserve"> </w:t>
      </w:r>
      <w:r w:rsidRPr="00D30208">
        <w:rPr>
          <w:rFonts w:ascii="Avenir" w:hAnsi="Avenir" w:cs="Times New Roman"/>
        </w:rPr>
        <w:t>Coauthored with Charles Danso.</w:t>
      </w:r>
      <w:r w:rsidR="00DF4887">
        <w:rPr>
          <w:rFonts w:ascii="Avenir" w:hAnsi="Avenir" w:cs="Times New Roman"/>
        </w:rPr>
        <w:t xml:space="preserve"> </w:t>
      </w:r>
      <w:r w:rsidRPr="00D30208">
        <w:rPr>
          <w:rFonts w:ascii="Avenir" w:hAnsi="Avenir" w:cs="Times New Roman"/>
        </w:rPr>
        <w:t xml:space="preserve">Presented at 2019 SWFA. </w:t>
      </w:r>
      <w:r w:rsidR="006E528E">
        <w:rPr>
          <w:rFonts w:ascii="Avenir" w:hAnsi="Avenir" w:cs="Times New Roman"/>
        </w:rPr>
        <w:t>Under review at</w:t>
      </w:r>
      <w:r w:rsidR="006E528E" w:rsidRPr="00D30208">
        <w:rPr>
          <w:rFonts w:ascii="Avenir" w:hAnsi="Avenir" w:cs="Times New Roman"/>
        </w:rPr>
        <w:t xml:space="preserve"> </w:t>
      </w:r>
      <w:r w:rsidR="006E528E" w:rsidRPr="006E528E">
        <w:rPr>
          <w:rFonts w:ascii="Avenir" w:hAnsi="Avenir" w:cs="Times New Roman"/>
          <w:i/>
          <w:iCs/>
        </w:rPr>
        <w:t>Quarterly</w:t>
      </w:r>
      <w:r w:rsidR="006E528E">
        <w:rPr>
          <w:rFonts w:ascii="Avenir" w:hAnsi="Avenir" w:cs="Times New Roman"/>
        </w:rPr>
        <w:t xml:space="preserve"> </w:t>
      </w:r>
      <w:r w:rsidR="006E528E">
        <w:rPr>
          <w:rFonts w:ascii="Avenir" w:hAnsi="Avenir" w:cs="Times New Roman"/>
          <w:i/>
        </w:rPr>
        <w:t xml:space="preserve">Journal of Finance </w:t>
      </w:r>
      <w:r w:rsidR="006E528E" w:rsidRPr="00D30208">
        <w:rPr>
          <w:rFonts w:ascii="Avenir" w:hAnsi="Avenir" w:cs="Times New Roman"/>
        </w:rPr>
        <w:t xml:space="preserve">(ABDC </w:t>
      </w:r>
      <w:r w:rsidR="006E528E">
        <w:rPr>
          <w:rFonts w:ascii="Avenir" w:hAnsi="Avenir" w:cs="Times New Roman"/>
        </w:rPr>
        <w:t>A</w:t>
      </w:r>
      <w:r w:rsidR="006E528E" w:rsidRPr="00D30208">
        <w:rPr>
          <w:rFonts w:ascii="Avenir" w:hAnsi="Avenir" w:cs="Times New Roman"/>
        </w:rPr>
        <w:t>).</w:t>
      </w:r>
    </w:p>
    <w:bookmarkEnd w:id="1"/>
    <w:p w14:paraId="1554E179" w14:textId="77777777" w:rsidR="00760788" w:rsidRDefault="00760788" w:rsidP="00857FF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58E491" w14:textId="089DCBD3" w:rsidR="00857FF0" w:rsidRDefault="00857FF0" w:rsidP="00857FF0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857FF0">
        <w:rPr>
          <w:rFonts w:ascii="Baskerville" w:hAnsi="Baskerville" w:cs="Times New Roman"/>
          <w:b/>
          <w:sz w:val="28"/>
          <w:szCs w:val="28"/>
        </w:rPr>
        <w:t>Work in Progress</w:t>
      </w:r>
    </w:p>
    <w:p w14:paraId="73D7310F" w14:textId="13477838" w:rsidR="008B5524" w:rsidRDefault="008B5524" w:rsidP="008B5524">
      <w:pPr>
        <w:spacing w:after="120" w:line="240" w:lineRule="auto"/>
        <w:rPr>
          <w:rFonts w:ascii="Avenir" w:hAnsi="Avenir" w:cs="Times New Roman"/>
        </w:rPr>
      </w:pPr>
      <w:bookmarkStart w:id="2" w:name="_Hlk61971366"/>
      <w:r w:rsidRPr="00956A25">
        <w:rPr>
          <w:rFonts w:ascii="Avenir" w:hAnsi="Avenir" w:cs="Times New Roman"/>
          <w:b/>
        </w:rPr>
        <w:t>“Foreign Corrupt Practices and Shareholder Value: Evidence on the Effectiveness of Bribery”</w:t>
      </w:r>
      <w:r w:rsidR="00956A25">
        <w:rPr>
          <w:rFonts w:ascii="Avenir" w:hAnsi="Avenir" w:cs="Times New Roman"/>
        </w:rPr>
        <w:t xml:space="preserve"> – </w:t>
      </w:r>
      <w:r w:rsidRPr="008B5524">
        <w:rPr>
          <w:rFonts w:ascii="Avenir" w:hAnsi="Avenir" w:cs="Times New Roman"/>
        </w:rPr>
        <w:t>Coauthored with Charles Danso</w:t>
      </w:r>
      <w:r w:rsidR="006544FB">
        <w:rPr>
          <w:rFonts w:ascii="Avenir" w:hAnsi="Avenir" w:cs="Times New Roman"/>
        </w:rPr>
        <w:t>,</w:t>
      </w:r>
      <w:r w:rsidRPr="008B5524">
        <w:rPr>
          <w:rFonts w:ascii="Avenir" w:hAnsi="Avenir" w:cs="Times New Roman"/>
        </w:rPr>
        <w:t xml:space="preserve"> Miran Hossain</w:t>
      </w:r>
      <w:r w:rsidR="006544FB">
        <w:rPr>
          <w:rFonts w:ascii="Avenir" w:hAnsi="Avenir" w:cs="Times New Roman"/>
        </w:rPr>
        <w:t>, and</w:t>
      </w:r>
      <w:r w:rsidR="006544FB" w:rsidRPr="006544FB">
        <w:rPr>
          <w:rFonts w:ascii="Avenir" w:hAnsi="Avenir" w:cs="Times New Roman"/>
        </w:rPr>
        <w:t xml:space="preserve"> </w:t>
      </w:r>
      <w:r w:rsidR="006544FB" w:rsidRPr="008B5524">
        <w:rPr>
          <w:rFonts w:ascii="Avenir" w:hAnsi="Avenir" w:cs="Times New Roman"/>
        </w:rPr>
        <w:t>Margarita</w:t>
      </w:r>
      <w:r w:rsidR="006544FB">
        <w:rPr>
          <w:rFonts w:ascii="Avenir" w:hAnsi="Avenir" w:cs="Times New Roman"/>
        </w:rPr>
        <w:t xml:space="preserve"> </w:t>
      </w:r>
      <w:r w:rsidR="006544FB" w:rsidRPr="008B5524">
        <w:rPr>
          <w:rFonts w:ascii="Avenir" w:hAnsi="Avenir" w:cs="Times New Roman"/>
        </w:rPr>
        <w:t>Kaprielyan</w:t>
      </w:r>
      <w:r w:rsidRPr="008B5524">
        <w:rPr>
          <w:rFonts w:ascii="Avenir" w:hAnsi="Avenir" w:cs="Times New Roman"/>
        </w:rPr>
        <w:t>.</w:t>
      </w:r>
    </w:p>
    <w:p w14:paraId="634F1F41" w14:textId="145EE50B" w:rsidR="00F31969" w:rsidRPr="00F31969" w:rsidRDefault="00F31969" w:rsidP="008B5524">
      <w:pPr>
        <w:spacing w:after="120" w:line="240" w:lineRule="auto"/>
        <w:rPr>
          <w:rFonts w:ascii="Avenir" w:hAnsi="Avenir" w:cs="Times New Roman"/>
        </w:rPr>
      </w:pPr>
      <w:r w:rsidRPr="00A335D6">
        <w:rPr>
          <w:rFonts w:ascii="Avenir" w:hAnsi="Avenir" w:cs="Times New Roman"/>
          <w:b/>
        </w:rPr>
        <w:t>“</w:t>
      </w:r>
      <w:r w:rsidRPr="00F31969">
        <w:rPr>
          <w:rFonts w:ascii="Avenir" w:hAnsi="Avenir" w:cs="Times New Roman"/>
          <w:b/>
        </w:rPr>
        <w:t>Insider Trading as a Compensation Mechanism</w:t>
      </w:r>
      <w:r>
        <w:rPr>
          <w:rFonts w:ascii="Avenir" w:hAnsi="Avenir" w:cs="Times New Roman"/>
          <w:b/>
        </w:rPr>
        <w:t>"</w:t>
      </w:r>
      <w:r w:rsidR="00AB0766">
        <w:rPr>
          <w:rFonts w:ascii="Avenir" w:hAnsi="Avenir" w:cs="Times New Roman"/>
          <w:b/>
        </w:rPr>
        <w:t xml:space="preserve"> </w:t>
      </w:r>
      <w:r w:rsidR="00AB0766">
        <w:rPr>
          <w:rFonts w:ascii="Avenir" w:hAnsi="Avenir" w:cs="Times New Roman"/>
        </w:rPr>
        <w:t xml:space="preserve">– </w:t>
      </w:r>
      <w:r>
        <w:rPr>
          <w:rFonts w:ascii="Avenir" w:hAnsi="Avenir" w:cs="Times New Roman"/>
        </w:rPr>
        <w:t xml:space="preserve">Coauthored with </w:t>
      </w:r>
      <w:r w:rsidRPr="00F31969">
        <w:rPr>
          <w:rFonts w:ascii="Avenir" w:hAnsi="Avenir" w:cs="Times New Roman"/>
        </w:rPr>
        <w:t>Caleb Houston</w:t>
      </w:r>
      <w:r w:rsidR="009C56C4">
        <w:rPr>
          <w:rFonts w:ascii="Avenir" w:hAnsi="Avenir" w:cs="Times New Roman"/>
        </w:rPr>
        <w:t>.</w:t>
      </w:r>
    </w:p>
    <w:p w14:paraId="21821412" w14:textId="540AB81C" w:rsidR="008B5524" w:rsidRPr="008B5524" w:rsidRDefault="008B5524" w:rsidP="008B5524">
      <w:pPr>
        <w:spacing w:after="120" w:line="240" w:lineRule="auto"/>
        <w:rPr>
          <w:rFonts w:ascii="Avenir" w:hAnsi="Avenir" w:cs="Times New Roman"/>
        </w:rPr>
      </w:pPr>
      <w:r w:rsidRPr="00956A25">
        <w:rPr>
          <w:rFonts w:ascii="Avenir" w:hAnsi="Avenir" w:cs="Times New Roman"/>
          <w:b/>
        </w:rPr>
        <w:t>“Portfolio Implications of MNC Firms”</w:t>
      </w:r>
      <w:r w:rsidR="00956A25">
        <w:rPr>
          <w:rFonts w:ascii="Avenir" w:hAnsi="Avenir" w:cs="Times New Roman"/>
        </w:rPr>
        <w:t xml:space="preserve"> –</w:t>
      </w:r>
      <w:r w:rsidRPr="008B5524">
        <w:rPr>
          <w:rFonts w:ascii="Avenir" w:hAnsi="Avenir" w:cs="Times New Roman"/>
        </w:rPr>
        <w:t xml:space="preserve"> Coauthored with Charles Danso and Margarita</w:t>
      </w:r>
      <w:r w:rsidR="00956A25">
        <w:rPr>
          <w:rFonts w:ascii="Avenir" w:hAnsi="Avenir" w:cs="Times New Roman"/>
        </w:rPr>
        <w:t xml:space="preserve"> </w:t>
      </w:r>
      <w:r w:rsidRPr="008B5524">
        <w:rPr>
          <w:rFonts w:ascii="Avenir" w:hAnsi="Avenir" w:cs="Times New Roman"/>
        </w:rPr>
        <w:t>Kaprielyan.</w:t>
      </w:r>
    </w:p>
    <w:p w14:paraId="1648C7B0" w14:textId="0B3D4977" w:rsidR="008B5524" w:rsidRDefault="008B5524" w:rsidP="008B5524">
      <w:pPr>
        <w:spacing w:after="120" w:line="240" w:lineRule="auto"/>
        <w:rPr>
          <w:rFonts w:ascii="Avenir" w:hAnsi="Avenir" w:cs="Times New Roman"/>
        </w:rPr>
      </w:pPr>
      <w:r w:rsidRPr="00956A25">
        <w:rPr>
          <w:rFonts w:ascii="Avenir" w:hAnsi="Avenir" w:cs="Times New Roman"/>
          <w:b/>
        </w:rPr>
        <w:t>“</w:t>
      </w:r>
      <w:r w:rsidRPr="00956A25">
        <w:rPr>
          <w:rFonts w:ascii="Avenir" w:hAnsi="Avenir" w:cs="Times New Roman"/>
          <w:b/>
          <w:lang w:bidi="en-US"/>
        </w:rPr>
        <w:t>Simultaneous Analyst Coverage and the Reduction of the Risk-Arb Spread”</w:t>
      </w:r>
      <w:r w:rsidR="00956A25">
        <w:rPr>
          <w:rFonts w:ascii="Avenir" w:hAnsi="Avenir" w:cs="Times New Roman"/>
          <w:lang w:bidi="en-US"/>
        </w:rPr>
        <w:t xml:space="preserve"> –</w:t>
      </w:r>
      <w:r w:rsidRPr="008B5524">
        <w:rPr>
          <w:rFonts w:ascii="Avenir" w:hAnsi="Avenir" w:cs="Times New Roman"/>
          <w:lang w:bidi="en-US"/>
        </w:rPr>
        <w:t xml:space="preserve"> </w:t>
      </w:r>
      <w:r w:rsidRPr="008B5524">
        <w:rPr>
          <w:rFonts w:ascii="Avenir" w:hAnsi="Avenir" w:cs="Times New Roman"/>
        </w:rPr>
        <w:t>Coauthored with</w:t>
      </w:r>
      <w:r w:rsidR="00956A25">
        <w:rPr>
          <w:rFonts w:ascii="Avenir" w:hAnsi="Avenir" w:cs="Times New Roman"/>
        </w:rPr>
        <w:t xml:space="preserve"> </w:t>
      </w:r>
      <w:r w:rsidRPr="008B5524">
        <w:rPr>
          <w:rFonts w:ascii="Avenir" w:hAnsi="Avenir" w:cs="Times New Roman"/>
        </w:rPr>
        <w:t>Miran Hossain and Jon Taylor.</w:t>
      </w:r>
    </w:p>
    <w:p w14:paraId="012179EB" w14:textId="77D66794" w:rsidR="008B5524" w:rsidRPr="008B5524" w:rsidRDefault="008B5524" w:rsidP="008B5524">
      <w:pPr>
        <w:spacing w:after="120" w:line="240" w:lineRule="auto"/>
        <w:rPr>
          <w:rFonts w:ascii="Avenir" w:hAnsi="Avenir" w:cs="Times New Roman"/>
        </w:rPr>
      </w:pPr>
      <w:r w:rsidRPr="00956A25">
        <w:rPr>
          <w:rFonts w:ascii="Avenir" w:hAnsi="Avenir" w:cs="Times New Roman"/>
          <w:b/>
        </w:rPr>
        <w:t>“Time Variation in Stock Market Cointegration”</w:t>
      </w:r>
      <w:r w:rsidR="00956A25">
        <w:rPr>
          <w:rFonts w:ascii="Avenir" w:hAnsi="Avenir" w:cs="Times New Roman"/>
        </w:rPr>
        <w:t xml:space="preserve"> –</w:t>
      </w:r>
      <w:r w:rsidRPr="008B5524">
        <w:rPr>
          <w:rFonts w:ascii="Avenir" w:hAnsi="Avenir" w:cs="Times New Roman"/>
        </w:rPr>
        <w:t xml:space="preserve"> Coauthored with Margarita</w:t>
      </w:r>
      <w:r>
        <w:rPr>
          <w:rFonts w:ascii="Avenir" w:hAnsi="Avenir" w:cs="Times New Roman"/>
        </w:rPr>
        <w:t xml:space="preserve"> </w:t>
      </w:r>
      <w:r w:rsidRPr="008B5524">
        <w:rPr>
          <w:rFonts w:ascii="Avenir" w:hAnsi="Avenir" w:cs="Times New Roman"/>
        </w:rPr>
        <w:t>Kaprielyan.</w:t>
      </w:r>
    </w:p>
    <w:bookmarkEnd w:id="2"/>
    <w:p w14:paraId="57B0F737" w14:textId="77777777" w:rsidR="00927EE8" w:rsidRDefault="00927EE8" w:rsidP="003513CD">
      <w:pPr>
        <w:spacing w:after="120" w:line="240" w:lineRule="auto"/>
        <w:rPr>
          <w:rFonts w:ascii="Avenir" w:hAnsi="Avenir" w:cs="Times New Roman"/>
        </w:rPr>
      </w:pPr>
    </w:p>
    <w:p w14:paraId="1FACBFF7" w14:textId="11853E91" w:rsidR="0056565A" w:rsidRDefault="00633768" w:rsidP="0056565A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633768">
        <w:rPr>
          <w:rFonts w:ascii="Baskerville" w:hAnsi="Baskerville" w:cs="Times New Roman"/>
          <w:b/>
          <w:sz w:val="28"/>
          <w:szCs w:val="28"/>
        </w:rPr>
        <w:t>Conference Participation</w:t>
      </w:r>
    </w:p>
    <w:p w14:paraId="4AA90A3D" w14:textId="3C2260E3" w:rsidR="00587F2C" w:rsidRDefault="00587F2C" w:rsidP="00587F2C">
      <w:pPr>
        <w:spacing w:after="120" w:line="240" w:lineRule="auto"/>
        <w:rPr>
          <w:rFonts w:ascii="Avenir" w:hAnsi="Avenir" w:cs="Times New Roman"/>
        </w:rPr>
      </w:pPr>
      <w:r w:rsidRPr="00903CAA">
        <w:rPr>
          <w:rFonts w:ascii="Avenir" w:hAnsi="Avenir" w:cs="Times New Roman"/>
          <w:b/>
        </w:rPr>
        <w:t>Academy of Financial Services:</w:t>
      </w:r>
      <w:r w:rsidRPr="00587F2C">
        <w:rPr>
          <w:rFonts w:ascii="Avenir" w:hAnsi="Avenir" w:cs="Times New Roman"/>
        </w:rPr>
        <w:t xml:space="preserve"> presenter 2020*</w:t>
      </w:r>
    </w:p>
    <w:p w14:paraId="0DEBAD60" w14:textId="4BD1B96F" w:rsidR="004F01C4" w:rsidRPr="004F01C4" w:rsidRDefault="004F01C4" w:rsidP="00587F2C">
      <w:pPr>
        <w:spacing w:after="120" w:line="240" w:lineRule="auto"/>
        <w:rPr>
          <w:rFonts w:ascii="Avenir" w:hAnsi="Avenir" w:cs="Times New Roman"/>
        </w:rPr>
      </w:pPr>
      <w:r w:rsidRPr="004F01C4">
        <w:rPr>
          <w:rFonts w:ascii="Avenir" w:hAnsi="Avenir" w:cs="Times New Roman"/>
          <w:b/>
        </w:rPr>
        <w:t>Academy of International Business - US Southeast Chapter</w:t>
      </w:r>
      <w:r>
        <w:rPr>
          <w:rFonts w:ascii="Avenir" w:hAnsi="Avenir" w:cs="Times New Roman"/>
          <w:b/>
        </w:rPr>
        <w:t xml:space="preserve">: </w:t>
      </w:r>
      <w:r>
        <w:rPr>
          <w:rFonts w:ascii="Avenir" w:hAnsi="Avenir" w:cs="Times New Roman"/>
        </w:rPr>
        <w:t>presente</w:t>
      </w:r>
      <w:r w:rsidR="005E554E">
        <w:rPr>
          <w:rFonts w:ascii="Avenir" w:hAnsi="Avenir" w:cs="Times New Roman"/>
        </w:rPr>
        <w:t xml:space="preserve">r </w:t>
      </w:r>
      <w:r>
        <w:rPr>
          <w:rFonts w:ascii="Avenir" w:hAnsi="Avenir" w:cs="Times New Roman"/>
        </w:rPr>
        <w:t>2022*</w:t>
      </w:r>
    </w:p>
    <w:p w14:paraId="51FA9B81" w14:textId="274DE8E5" w:rsidR="00587F2C" w:rsidRDefault="00587F2C" w:rsidP="00587F2C">
      <w:pPr>
        <w:spacing w:after="120" w:line="240" w:lineRule="auto"/>
        <w:rPr>
          <w:rFonts w:ascii="Avenir" w:hAnsi="Avenir" w:cs="Times New Roman"/>
        </w:rPr>
      </w:pPr>
      <w:r w:rsidRPr="00903CAA">
        <w:rPr>
          <w:rFonts w:ascii="Avenir" w:hAnsi="Avenir" w:cs="Times New Roman"/>
          <w:b/>
        </w:rPr>
        <w:t>Eastern Finance Association:</w:t>
      </w:r>
      <w:r w:rsidRPr="00587F2C">
        <w:rPr>
          <w:rFonts w:ascii="Avenir" w:hAnsi="Avenir" w:cs="Times New Roman"/>
        </w:rPr>
        <w:t xml:space="preserve"> discussant &amp; presenter 2017, discussant &amp; presenter 2019</w:t>
      </w:r>
      <w:r w:rsidR="00F84C5E">
        <w:rPr>
          <w:rFonts w:ascii="Avenir" w:hAnsi="Avenir" w:cs="Times New Roman"/>
        </w:rPr>
        <w:t xml:space="preserve">, </w:t>
      </w:r>
      <w:r w:rsidR="00DE0B53" w:rsidRPr="00587F2C">
        <w:rPr>
          <w:rFonts w:ascii="Avenir" w:hAnsi="Avenir" w:cs="Times New Roman"/>
        </w:rPr>
        <w:t>discussant &amp; presenter</w:t>
      </w:r>
      <w:r w:rsidR="00F84C5E" w:rsidRPr="00F84C5E">
        <w:rPr>
          <w:rFonts w:ascii="Avenir" w:hAnsi="Avenir" w:cs="Times New Roman"/>
        </w:rPr>
        <w:t xml:space="preserve"> 2021</w:t>
      </w:r>
    </w:p>
    <w:p w14:paraId="72EC6325" w14:textId="6933E9E5" w:rsidR="005307DD" w:rsidRPr="00587F2C" w:rsidRDefault="005307DD" w:rsidP="00587F2C">
      <w:pPr>
        <w:spacing w:after="120" w:line="240" w:lineRule="auto"/>
        <w:rPr>
          <w:rFonts w:ascii="Avenir" w:hAnsi="Avenir" w:cs="Times New Roman"/>
          <w:b/>
        </w:rPr>
      </w:pPr>
      <w:r w:rsidRPr="00903CAA">
        <w:rPr>
          <w:rFonts w:ascii="Avenir" w:hAnsi="Avenir" w:cs="Times New Roman"/>
          <w:b/>
        </w:rPr>
        <w:t>Financ</w:t>
      </w:r>
      <w:r>
        <w:rPr>
          <w:rFonts w:ascii="Avenir" w:hAnsi="Avenir" w:cs="Times New Roman"/>
          <w:b/>
        </w:rPr>
        <w:t xml:space="preserve">e Symposium: </w:t>
      </w:r>
      <w:r w:rsidR="000844F4" w:rsidRPr="00587F2C">
        <w:rPr>
          <w:rFonts w:ascii="Avenir" w:hAnsi="Avenir" w:cs="Times New Roman"/>
        </w:rPr>
        <w:t xml:space="preserve">discussant &amp; </w:t>
      </w:r>
      <w:r w:rsidRPr="00587F2C">
        <w:rPr>
          <w:rFonts w:ascii="Avenir" w:hAnsi="Avenir" w:cs="Times New Roman"/>
        </w:rPr>
        <w:t>presenter 202</w:t>
      </w:r>
      <w:r>
        <w:rPr>
          <w:rFonts w:ascii="Avenir" w:hAnsi="Avenir" w:cs="Times New Roman"/>
        </w:rPr>
        <w:t>1</w:t>
      </w:r>
    </w:p>
    <w:p w14:paraId="433B5B6F" w14:textId="1A03C9A8" w:rsidR="00587F2C" w:rsidRDefault="00587F2C" w:rsidP="00587F2C">
      <w:pPr>
        <w:spacing w:after="120" w:line="240" w:lineRule="auto"/>
        <w:rPr>
          <w:rFonts w:ascii="Avenir" w:hAnsi="Avenir" w:cs="Times New Roman"/>
        </w:rPr>
      </w:pPr>
      <w:r w:rsidRPr="00903CAA">
        <w:rPr>
          <w:rFonts w:ascii="Avenir" w:hAnsi="Avenir" w:cs="Times New Roman"/>
          <w:b/>
        </w:rPr>
        <w:t>Financial Management Association:</w:t>
      </w:r>
      <w:r w:rsidRPr="00587F2C">
        <w:rPr>
          <w:rFonts w:ascii="Avenir" w:hAnsi="Avenir" w:cs="Times New Roman"/>
        </w:rPr>
        <w:t xml:space="preserve"> discussant 2015, discussant &amp; presenter 2016, presenter 2017 Doctoral Student Consortium, discussant &amp; chair 2020</w:t>
      </w:r>
    </w:p>
    <w:p w14:paraId="1E5BF58B" w14:textId="79473E8B" w:rsidR="005307DD" w:rsidRPr="005307DD" w:rsidRDefault="005307DD" w:rsidP="00587F2C">
      <w:pPr>
        <w:spacing w:after="120" w:line="240" w:lineRule="auto"/>
        <w:rPr>
          <w:rFonts w:ascii="Avenir" w:hAnsi="Avenir" w:cs="Times New Roman"/>
          <w:b/>
        </w:rPr>
      </w:pPr>
      <w:r w:rsidRPr="00903CAA">
        <w:rPr>
          <w:rFonts w:ascii="Avenir" w:hAnsi="Avenir" w:cs="Times New Roman"/>
          <w:b/>
        </w:rPr>
        <w:t>Florida Finance Conference:</w:t>
      </w:r>
      <w:r w:rsidRPr="00587F2C">
        <w:rPr>
          <w:rFonts w:ascii="Avenir" w:hAnsi="Avenir" w:cs="Times New Roman"/>
        </w:rPr>
        <w:t xml:space="preserve"> discussant 2015, discussant 2016</w:t>
      </w:r>
    </w:p>
    <w:p w14:paraId="572F8F6F" w14:textId="0F71E3BA" w:rsidR="00587F2C" w:rsidRPr="00587F2C" w:rsidRDefault="00587F2C" w:rsidP="00587F2C">
      <w:pPr>
        <w:spacing w:after="120" w:line="240" w:lineRule="auto"/>
        <w:rPr>
          <w:rFonts w:ascii="Avenir" w:hAnsi="Avenir" w:cs="Times New Roman"/>
          <w:b/>
        </w:rPr>
      </w:pPr>
      <w:r w:rsidRPr="00903CAA">
        <w:rPr>
          <w:rFonts w:ascii="Avenir" w:hAnsi="Avenir" w:cs="Times New Roman"/>
          <w:b/>
        </w:rPr>
        <w:t>Southwestern Finance Association:</w:t>
      </w:r>
      <w:r w:rsidRPr="00587F2C">
        <w:rPr>
          <w:rFonts w:ascii="Avenir" w:hAnsi="Avenir" w:cs="Times New Roman"/>
        </w:rPr>
        <w:t xml:space="preserve"> presenter 2018*, discussant &amp; presenter 2019</w:t>
      </w:r>
    </w:p>
    <w:p w14:paraId="569E748F" w14:textId="27950954" w:rsidR="00587F2C" w:rsidRPr="00587F2C" w:rsidRDefault="00587F2C" w:rsidP="00587F2C">
      <w:pPr>
        <w:spacing w:after="120" w:line="240" w:lineRule="auto"/>
        <w:rPr>
          <w:rFonts w:ascii="Avenir" w:hAnsi="Avenir" w:cs="Times New Roman"/>
          <w:b/>
        </w:rPr>
      </w:pPr>
      <w:r w:rsidRPr="00903CAA">
        <w:rPr>
          <w:rFonts w:ascii="Avenir" w:hAnsi="Avenir" w:cs="Times New Roman"/>
          <w:b/>
        </w:rPr>
        <w:t>Southern Finance Association:</w:t>
      </w:r>
      <w:r w:rsidRPr="00587F2C">
        <w:rPr>
          <w:rFonts w:ascii="Avenir" w:hAnsi="Avenir" w:cs="Times New Roman"/>
        </w:rPr>
        <w:t xml:space="preserve"> discussant &amp; presenter 2019</w:t>
      </w:r>
    </w:p>
    <w:p w14:paraId="5E2B5425" w14:textId="1E5D88A6" w:rsidR="00565DA3" w:rsidRPr="00537C51" w:rsidRDefault="00587F2C" w:rsidP="007F47A0">
      <w:pPr>
        <w:spacing w:after="120" w:line="240" w:lineRule="auto"/>
        <w:rPr>
          <w:rFonts w:ascii="Avenir" w:hAnsi="Avenir" w:cs="Times New Roman"/>
        </w:rPr>
      </w:pPr>
      <w:r w:rsidRPr="00903CAA">
        <w:rPr>
          <w:rFonts w:ascii="Avenir" w:hAnsi="Avenir" w:cs="Times New Roman"/>
          <w:i/>
          <w:sz w:val="18"/>
          <w:szCs w:val="18"/>
        </w:rPr>
        <w:t>*presented by coauthor</w:t>
      </w:r>
      <w:r w:rsidR="004F01C4">
        <w:rPr>
          <w:rFonts w:ascii="Avenir" w:hAnsi="Avenir" w:cs="Times New Roman"/>
          <w:i/>
          <w:sz w:val="18"/>
          <w:szCs w:val="18"/>
        </w:rPr>
        <w:t xml:space="preserve"> </w:t>
      </w:r>
    </w:p>
    <w:p w14:paraId="1F556538" w14:textId="2642D75E" w:rsidR="00022548" w:rsidRDefault="00760788" w:rsidP="00022548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>
        <w:rPr>
          <w:rFonts w:ascii="Baskerville" w:hAnsi="Baskerville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569E8" wp14:editId="7CF1074F">
                <wp:simplePos x="0" y="0"/>
                <wp:positionH relativeFrom="column">
                  <wp:posOffset>-28575</wp:posOffset>
                </wp:positionH>
                <wp:positionV relativeFrom="paragraph">
                  <wp:posOffset>390525</wp:posOffset>
                </wp:positionV>
                <wp:extent cx="2990850" cy="2200275"/>
                <wp:effectExtent l="0" t="0" r="635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E3B3F" w14:textId="77777777" w:rsidR="00123259" w:rsidRPr="000E2B0D" w:rsidRDefault="00123259" w:rsidP="0050470A">
                            <w:pPr>
                              <w:spacing w:after="120" w:line="240" w:lineRule="auto"/>
                              <w:rPr>
                                <w:rFonts w:ascii="Avenir" w:hAnsi="Avenir" w:cs="Times New Roman"/>
                                <w:b/>
                              </w:rPr>
                            </w:pPr>
                            <w:r w:rsidRPr="000E2B0D">
                              <w:rPr>
                                <w:rFonts w:ascii="Avenir" w:hAnsi="Avenir" w:cs="Times New Roman"/>
                                <w:b/>
                              </w:rPr>
                              <w:t>Middle Tennessee State University</w:t>
                            </w:r>
                          </w:p>
                          <w:p w14:paraId="2953AE90" w14:textId="77777777" w:rsidR="00123259" w:rsidRPr="000E2B0D" w:rsidRDefault="00123259" w:rsidP="005047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Avenir" w:hAnsi="Avenir" w:cs="Times New Roman"/>
                                <w:bCs/>
                              </w:rPr>
                            </w:pPr>
                            <w:r w:rsidRPr="000E2B0D">
                              <w:rPr>
                                <w:rFonts w:ascii="Avenir" w:hAnsi="Avenir" w:cs="Times New Roman"/>
                                <w:bCs/>
                              </w:rPr>
                              <w:t>Graduate</w:t>
                            </w:r>
                          </w:p>
                          <w:p w14:paraId="0A5C9984" w14:textId="77777777" w:rsidR="00123259" w:rsidRPr="000E2B0D" w:rsidRDefault="00123259" w:rsidP="0050470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120" w:line="240" w:lineRule="auto"/>
                              <w:rPr>
                                <w:rFonts w:ascii="Avenir" w:hAnsi="Avenir" w:cs="Times New Roman"/>
                              </w:rPr>
                            </w:pPr>
                            <w:r w:rsidRPr="000E2B0D">
                              <w:rPr>
                                <w:rFonts w:ascii="Avenir" w:hAnsi="Avenir" w:cs="Times New Roman"/>
                              </w:rPr>
                              <w:t>Foundations of Finance</w:t>
                            </w:r>
                          </w:p>
                          <w:p w14:paraId="1D7A1035" w14:textId="77777777" w:rsidR="00123259" w:rsidRPr="000E2B0D" w:rsidRDefault="00123259" w:rsidP="0050470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120" w:line="240" w:lineRule="auto"/>
                              <w:rPr>
                                <w:rFonts w:ascii="Avenir" w:hAnsi="Avenir" w:cs="Times New Roman"/>
                              </w:rPr>
                            </w:pPr>
                            <w:r w:rsidRPr="000E2B0D">
                              <w:rPr>
                                <w:rFonts w:ascii="Avenir" w:hAnsi="Avenir" w:cs="Times New Roman"/>
                              </w:rPr>
                              <w:t>Managerial Finance</w:t>
                            </w:r>
                          </w:p>
                          <w:p w14:paraId="6ECC7E05" w14:textId="77777777" w:rsidR="00123259" w:rsidRPr="000E2B0D" w:rsidRDefault="00123259" w:rsidP="005047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Avenir" w:hAnsi="Avenir" w:cs="Times New Roman"/>
                              </w:rPr>
                            </w:pPr>
                            <w:r w:rsidRPr="000E2B0D">
                              <w:rPr>
                                <w:rFonts w:ascii="Avenir" w:hAnsi="Avenir" w:cs="Times New Roman"/>
                              </w:rPr>
                              <w:t>Undergraduate</w:t>
                            </w:r>
                          </w:p>
                          <w:p w14:paraId="6DE38350" w14:textId="5425A55B" w:rsidR="00402B3D" w:rsidRDefault="00402B3D" w:rsidP="0050470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120" w:line="240" w:lineRule="auto"/>
                              <w:rPr>
                                <w:rFonts w:ascii="Avenir" w:hAnsi="Avenir" w:cs="Times New Roman"/>
                              </w:rPr>
                            </w:pPr>
                            <w:r>
                              <w:rPr>
                                <w:rFonts w:ascii="Avenir" w:hAnsi="Avenir" w:cs="Times New Roman"/>
                              </w:rPr>
                              <w:t>Behavioral Finance</w:t>
                            </w:r>
                          </w:p>
                          <w:p w14:paraId="6F2A8D4A" w14:textId="6EAC952B" w:rsidR="00123259" w:rsidRPr="000E2B0D" w:rsidRDefault="00123259" w:rsidP="0050470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120" w:line="240" w:lineRule="auto"/>
                              <w:rPr>
                                <w:rFonts w:ascii="Avenir" w:hAnsi="Avenir" w:cs="Times New Roman"/>
                              </w:rPr>
                            </w:pPr>
                            <w:r w:rsidRPr="000E2B0D">
                              <w:rPr>
                                <w:rFonts w:ascii="Avenir" w:hAnsi="Avenir" w:cs="Times New Roman"/>
                              </w:rPr>
                              <w:t>Corporate Finance</w:t>
                            </w:r>
                          </w:p>
                          <w:p w14:paraId="0F6B9950" w14:textId="77777777" w:rsidR="00FB615D" w:rsidRDefault="00FB615D" w:rsidP="00FB61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120" w:line="240" w:lineRule="auto"/>
                              <w:rPr>
                                <w:rFonts w:ascii="Avenir" w:hAnsi="Avenir" w:cs="Times New Roman"/>
                              </w:rPr>
                            </w:pPr>
                            <w:r>
                              <w:rPr>
                                <w:rFonts w:ascii="Avenir" w:hAnsi="Avenir" w:cs="Times New Roman"/>
                              </w:rPr>
                              <w:t>Internship in Finance</w:t>
                            </w:r>
                          </w:p>
                          <w:p w14:paraId="0747610C" w14:textId="562E5F6C" w:rsidR="00123259" w:rsidRDefault="00123259" w:rsidP="004479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120" w:line="240" w:lineRule="auto"/>
                              <w:rPr>
                                <w:rFonts w:ascii="Avenir" w:hAnsi="Avenir" w:cs="Times New Roman"/>
                              </w:rPr>
                            </w:pPr>
                            <w:r w:rsidRPr="000E2B0D">
                              <w:rPr>
                                <w:rFonts w:ascii="Avenir" w:hAnsi="Avenir" w:cs="Times New Roman"/>
                              </w:rPr>
                              <w:t>Investments</w:t>
                            </w:r>
                          </w:p>
                          <w:p w14:paraId="61A09EB6" w14:textId="1CBC5CB6" w:rsidR="00123259" w:rsidRDefault="00123259" w:rsidP="00F84C5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120" w:line="240" w:lineRule="auto"/>
                              <w:rPr>
                                <w:rFonts w:ascii="Avenir" w:hAnsi="Avenir" w:cs="Times New Roman"/>
                              </w:rPr>
                            </w:pPr>
                            <w:r w:rsidRPr="000E2B0D">
                              <w:rPr>
                                <w:rFonts w:ascii="Avenir" w:hAnsi="Avenir" w:cs="Times New Roman"/>
                              </w:rPr>
                              <w:t>Principles of Corporate Finance</w:t>
                            </w:r>
                          </w:p>
                          <w:p w14:paraId="013D715C" w14:textId="5508DF41" w:rsidR="00BE4624" w:rsidRPr="000E2B0D" w:rsidRDefault="00BE4624" w:rsidP="00F84C5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120" w:line="240" w:lineRule="auto"/>
                              <w:rPr>
                                <w:rFonts w:ascii="Avenir" w:hAnsi="Avenir" w:cs="Times New Roman"/>
                              </w:rPr>
                            </w:pPr>
                            <w:r>
                              <w:rPr>
                                <w:rFonts w:ascii="Avenir" w:hAnsi="Avenir" w:cs="Times New Roman"/>
                              </w:rPr>
                              <w:t>Survey of Finance</w:t>
                            </w:r>
                          </w:p>
                          <w:p w14:paraId="0B8F2545" w14:textId="77777777" w:rsidR="00123259" w:rsidRPr="000E2B0D" w:rsidRDefault="00123259" w:rsidP="00F84C5E">
                            <w:pPr>
                              <w:pStyle w:val="ListParagraph"/>
                              <w:spacing w:after="120" w:line="240" w:lineRule="auto"/>
                              <w:ind w:left="1440"/>
                              <w:rPr>
                                <w:rFonts w:ascii="Avenir" w:hAnsi="Avenir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569E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.25pt;margin-top:30.75pt;width:235.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" fillcolor="white [3201]" stroked="f" strokeweight=".5pt">
                <v:textbox inset="0,0,0,0">
                  <w:txbxContent>
                    <w:p w14:paraId="389E3B3F" w14:textId="77777777" w:rsidR="00123259" w:rsidRPr="000E2B0D" w:rsidRDefault="00123259" w:rsidP="0050470A">
                      <w:pPr>
                        <w:spacing w:after="120" w:line="240" w:lineRule="auto"/>
                        <w:rPr>
                          <w:rFonts w:ascii="Avenir" w:hAnsi="Avenir" w:cs="Times New Roman"/>
                          <w:b/>
                        </w:rPr>
                      </w:pPr>
                      <w:r w:rsidRPr="000E2B0D">
                        <w:rPr>
                          <w:rFonts w:ascii="Avenir" w:hAnsi="Avenir" w:cs="Times New Roman"/>
                          <w:b/>
                        </w:rPr>
                        <w:t>Middle Tennessee State University</w:t>
                      </w:r>
                    </w:p>
                    <w:p w14:paraId="2953AE90" w14:textId="77777777" w:rsidR="00123259" w:rsidRPr="000E2B0D" w:rsidRDefault="00123259" w:rsidP="005047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Avenir" w:hAnsi="Avenir" w:cs="Times New Roman"/>
                          <w:bCs/>
                        </w:rPr>
                      </w:pPr>
                      <w:r w:rsidRPr="000E2B0D">
                        <w:rPr>
                          <w:rFonts w:ascii="Avenir" w:hAnsi="Avenir" w:cs="Times New Roman"/>
                          <w:bCs/>
                        </w:rPr>
                        <w:t>Graduate</w:t>
                      </w:r>
                    </w:p>
                    <w:p w14:paraId="0A5C9984" w14:textId="77777777" w:rsidR="00123259" w:rsidRPr="000E2B0D" w:rsidRDefault="00123259" w:rsidP="0050470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120" w:line="240" w:lineRule="auto"/>
                        <w:rPr>
                          <w:rFonts w:ascii="Avenir" w:hAnsi="Avenir" w:cs="Times New Roman"/>
                        </w:rPr>
                      </w:pPr>
                      <w:r w:rsidRPr="000E2B0D">
                        <w:rPr>
                          <w:rFonts w:ascii="Avenir" w:hAnsi="Avenir" w:cs="Times New Roman"/>
                        </w:rPr>
                        <w:t>Foundations of Finance</w:t>
                      </w:r>
                    </w:p>
                    <w:p w14:paraId="1D7A1035" w14:textId="77777777" w:rsidR="00123259" w:rsidRPr="000E2B0D" w:rsidRDefault="00123259" w:rsidP="0050470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120" w:line="240" w:lineRule="auto"/>
                        <w:rPr>
                          <w:rFonts w:ascii="Avenir" w:hAnsi="Avenir" w:cs="Times New Roman"/>
                        </w:rPr>
                      </w:pPr>
                      <w:r w:rsidRPr="000E2B0D">
                        <w:rPr>
                          <w:rFonts w:ascii="Avenir" w:hAnsi="Avenir" w:cs="Times New Roman"/>
                        </w:rPr>
                        <w:t>Managerial Finance</w:t>
                      </w:r>
                    </w:p>
                    <w:p w14:paraId="6ECC7E05" w14:textId="77777777" w:rsidR="00123259" w:rsidRPr="000E2B0D" w:rsidRDefault="00123259" w:rsidP="005047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Avenir" w:hAnsi="Avenir" w:cs="Times New Roman"/>
                        </w:rPr>
                      </w:pPr>
                      <w:r w:rsidRPr="000E2B0D">
                        <w:rPr>
                          <w:rFonts w:ascii="Avenir" w:hAnsi="Avenir" w:cs="Times New Roman"/>
                        </w:rPr>
                        <w:t>Undergraduate</w:t>
                      </w:r>
                    </w:p>
                    <w:p w14:paraId="6DE38350" w14:textId="5425A55B" w:rsidR="00402B3D" w:rsidRDefault="00402B3D" w:rsidP="0050470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120" w:line="240" w:lineRule="auto"/>
                        <w:rPr>
                          <w:rFonts w:ascii="Avenir" w:hAnsi="Avenir" w:cs="Times New Roman"/>
                        </w:rPr>
                      </w:pPr>
                      <w:r>
                        <w:rPr>
                          <w:rFonts w:ascii="Avenir" w:hAnsi="Avenir" w:cs="Times New Roman"/>
                        </w:rPr>
                        <w:t>Behavioral Finance</w:t>
                      </w:r>
                    </w:p>
                    <w:p w14:paraId="6F2A8D4A" w14:textId="6EAC952B" w:rsidR="00123259" w:rsidRPr="000E2B0D" w:rsidRDefault="00123259" w:rsidP="0050470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120" w:line="240" w:lineRule="auto"/>
                        <w:rPr>
                          <w:rFonts w:ascii="Avenir" w:hAnsi="Avenir" w:cs="Times New Roman"/>
                        </w:rPr>
                      </w:pPr>
                      <w:r w:rsidRPr="000E2B0D">
                        <w:rPr>
                          <w:rFonts w:ascii="Avenir" w:hAnsi="Avenir" w:cs="Times New Roman"/>
                        </w:rPr>
                        <w:t>Corporate Finance</w:t>
                      </w:r>
                    </w:p>
                    <w:p w14:paraId="0F6B9950" w14:textId="77777777" w:rsidR="00FB615D" w:rsidRDefault="00FB615D" w:rsidP="00FB615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120" w:line="240" w:lineRule="auto"/>
                        <w:rPr>
                          <w:rFonts w:ascii="Avenir" w:hAnsi="Avenir" w:cs="Times New Roman"/>
                        </w:rPr>
                      </w:pPr>
                      <w:r>
                        <w:rPr>
                          <w:rFonts w:ascii="Avenir" w:hAnsi="Avenir" w:cs="Times New Roman"/>
                        </w:rPr>
                        <w:t>Internship in Finance</w:t>
                      </w:r>
                    </w:p>
                    <w:p w14:paraId="0747610C" w14:textId="562E5F6C" w:rsidR="00123259" w:rsidRDefault="00123259" w:rsidP="004479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120" w:line="240" w:lineRule="auto"/>
                        <w:rPr>
                          <w:rFonts w:ascii="Avenir" w:hAnsi="Avenir" w:cs="Times New Roman"/>
                        </w:rPr>
                      </w:pPr>
                      <w:r w:rsidRPr="000E2B0D">
                        <w:rPr>
                          <w:rFonts w:ascii="Avenir" w:hAnsi="Avenir" w:cs="Times New Roman"/>
                        </w:rPr>
                        <w:t>Investments</w:t>
                      </w:r>
                    </w:p>
                    <w:p w14:paraId="61A09EB6" w14:textId="1CBC5CB6" w:rsidR="00123259" w:rsidRDefault="00123259" w:rsidP="00F84C5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120" w:line="240" w:lineRule="auto"/>
                        <w:rPr>
                          <w:rFonts w:ascii="Avenir" w:hAnsi="Avenir" w:cs="Times New Roman"/>
                        </w:rPr>
                      </w:pPr>
                      <w:r w:rsidRPr="000E2B0D">
                        <w:rPr>
                          <w:rFonts w:ascii="Avenir" w:hAnsi="Avenir" w:cs="Times New Roman"/>
                        </w:rPr>
                        <w:t>Principles of Corporate Finance</w:t>
                      </w:r>
                    </w:p>
                    <w:p w14:paraId="013D715C" w14:textId="5508DF41" w:rsidR="00BE4624" w:rsidRPr="000E2B0D" w:rsidRDefault="00BE4624" w:rsidP="00F84C5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120" w:line="240" w:lineRule="auto"/>
                        <w:rPr>
                          <w:rFonts w:ascii="Avenir" w:hAnsi="Avenir" w:cs="Times New Roman"/>
                        </w:rPr>
                      </w:pPr>
                      <w:r>
                        <w:rPr>
                          <w:rFonts w:ascii="Avenir" w:hAnsi="Avenir" w:cs="Times New Roman"/>
                        </w:rPr>
                        <w:t>Survey of Finance</w:t>
                      </w:r>
                    </w:p>
                    <w:p w14:paraId="0B8F2545" w14:textId="77777777" w:rsidR="00123259" w:rsidRPr="000E2B0D" w:rsidRDefault="00123259" w:rsidP="00F84C5E">
                      <w:pPr>
                        <w:pStyle w:val="ListParagraph"/>
                        <w:spacing w:after="120" w:line="240" w:lineRule="auto"/>
                        <w:ind w:left="1440"/>
                        <w:rPr>
                          <w:rFonts w:ascii="Avenir" w:hAnsi="Avenir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2B0D">
        <w:rPr>
          <w:rFonts w:ascii="Baskerville" w:hAnsi="Baskerville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B18E8" wp14:editId="08A81DDD">
                <wp:simplePos x="0" y="0"/>
                <wp:positionH relativeFrom="column">
                  <wp:posOffset>3101340</wp:posOffset>
                </wp:positionH>
                <wp:positionV relativeFrom="paragraph">
                  <wp:posOffset>408305</wp:posOffset>
                </wp:positionV>
                <wp:extent cx="2810510" cy="1021080"/>
                <wp:effectExtent l="0" t="0" r="8890" b="762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A5FC3A" w14:textId="17A90146" w:rsidR="00123259" w:rsidRPr="00B6012F" w:rsidRDefault="00123259" w:rsidP="0044795A">
                            <w:pPr>
                              <w:spacing w:after="120" w:line="240" w:lineRule="auto"/>
                              <w:rPr>
                                <w:rFonts w:ascii="Avenir" w:hAnsi="Avenir" w:cs="Times New Roman"/>
                                <w:b/>
                              </w:rPr>
                            </w:pPr>
                            <w:r w:rsidRPr="00B6012F">
                              <w:rPr>
                                <w:rFonts w:ascii="Avenir" w:hAnsi="Avenir" w:cs="Times New Roman"/>
                                <w:b/>
                              </w:rPr>
                              <w:t>Florida Atlantic University</w:t>
                            </w:r>
                          </w:p>
                          <w:p w14:paraId="32CA01EE" w14:textId="77777777" w:rsidR="00123259" w:rsidRPr="00537C51" w:rsidRDefault="00123259" w:rsidP="004479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venir" w:hAnsi="Avenir" w:cs="Times New Roman"/>
                              </w:rPr>
                            </w:pPr>
                            <w:r w:rsidRPr="00537C51">
                              <w:rPr>
                                <w:rFonts w:ascii="Avenir" w:hAnsi="Avenir" w:cs="Times New Roman"/>
                              </w:rPr>
                              <w:t>Undergraduate</w:t>
                            </w:r>
                          </w:p>
                          <w:p w14:paraId="0AB8DE88" w14:textId="77777777" w:rsidR="00123259" w:rsidRPr="00537C51" w:rsidRDefault="00123259" w:rsidP="0044795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120" w:line="240" w:lineRule="auto"/>
                              <w:rPr>
                                <w:rFonts w:ascii="Avenir" w:hAnsi="Avenir" w:cs="Times New Roman"/>
                              </w:rPr>
                            </w:pPr>
                            <w:r w:rsidRPr="00537C51">
                              <w:rPr>
                                <w:rFonts w:ascii="Avenir" w:hAnsi="Avenir" w:cs="Times New Roman"/>
                              </w:rPr>
                              <w:t>Principles of Financial Management</w:t>
                            </w:r>
                          </w:p>
                          <w:p w14:paraId="713DBD6D" w14:textId="77777777" w:rsidR="00123259" w:rsidRPr="00537C51" w:rsidRDefault="00123259" w:rsidP="0044795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120" w:line="240" w:lineRule="auto"/>
                              <w:rPr>
                                <w:rFonts w:ascii="Avenir" w:hAnsi="Avenir" w:cs="Times New Roman"/>
                              </w:rPr>
                            </w:pPr>
                            <w:r w:rsidRPr="00537C51">
                              <w:rPr>
                                <w:rFonts w:ascii="Avenir" w:hAnsi="Avenir" w:cs="Times New Roman"/>
                              </w:rPr>
                              <w:t>Advanced Managerial Finance</w:t>
                            </w:r>
                          </w:p>
                          <w:p w14:paraId="6898FD60" w14:textId="77777777" w:rsidR="00123259" w:rsidRDefault="00123259" w:rsidP="0044795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18E8" id="Text Box 17" o:spid="_x0000_s1027" type="#_x0000_t202" style="position:absolute;margin-left:244.2pt;margin-top:32.15pt;width:221.3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" fillcolor="white [3201]" stroked="f" strokeweight=".5pt">
                <v:textbox inset="0,0,0,0">
                  <w:txbxContent>
                    <w:p w14:paraId="18A5FC3A" w14:textId="17A90146" w:rsidR="00123259" w:rsidRPr="00B6012F" w:rsidRDefault="00123259" w:rsidP="0044795A">
                      <w:pPr>
                        <w:spacing w:after="120" w:line="240" w:lineRule="auto"/>
                        <w:rPr>
                          <w:rFonts w:ascii="Avenir" w:hAnsi="Avenir" w:cs="Times New Roman"/>
                          <w:b/>
                        </w:rPr>
                      </w:pPr>
                      <w:r w:rsidRPr="00B6012F">
                        <w:rPr>
                          <w:rFonts w:ascii="Avenir" w:hAnsi="Avenir" w:cs="Times New Roman"/>
                          <w:b/>
                        </w:rPr>
                        <w:t>Florida Atlantic University</w:t>
                      </w:r>
                    </w:p>
                    <w:p w14:paraId="32CA01EE" w14:textId="77777777" w:rsidR="00123259" w:rsidRPr="00537C51" w:rsidRDefault="00123259" w:rsidP="004479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venir" w:hAnsi="Avenir" w:cs="Times New Roman"/>
                        </w:rPr>
                      </w:pPr>
                      <w:r w:rsidRPr="00537C51">
                        <w:rPr>
                          <w:rFonts w:ascii="Avenir" w:hAnsi="Avenir" w:cs="Times New Roman"/>
                        </w:rPr>
                        <w:t>Undergraduate</w:t>
                      </w:r>
                    </w:p>
                    <w:p w14:paraId="0AB8DE88" w14:textId="77777777" w:rsidR="00123259" w:rsidRPr="00537C51" w:rsidRDefault="00123259" w:rsidP="0044795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120" w:line="240" w:lineRule="auto"/>
                        <w:rPr>
                          <w:rFonts w:ascii="Avenir" w:hAnsi="Avenir" w:cs="Times New Roman"/>
                        </w:rPr>
                      </w:pPr>
                      <w:r w:rsidRPr="00537C51">
                        <w:rPr>
                          <w:rFonts w:ascii="Avenir" w:hAnsi="Avenir" w:cs="Times New Roman"/>
                        </w:rPr>
                        <w:t>Principles of Financial Management</w:t>
                      </w:r>
                    </w:p>
                    <w:p w14:paraId="713DBD6D" w14:textId="77777777" w:rsidR="00123259" w:rsidRPr="00537C51" w:rsidRDefault="00123259" w:rsidP="0044795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120" w:line="240" w:lineRule="auto"/>
                        <w:rPr>
                          <w:rFonts w:ascii="Avenir" w:hAnsi="Avenir" w:cs="Times New Roman"/>
                        </w:rPr>
                      </w:pPr>
                      <w:r w:rsidRPr="00537C51">
                        <w:rPr>
                          <w:rFonts w:ascii="Avenir" w:hAnsi="Avenir" w:cs="Times New Roman"/>
                        </w:rPr>
                        <w:t>Advanced Managerial Finance</w:t>
                      </w:r>
                    </w:p>
                    <w:p w14:paraId="6898FD60" w14:textId="77777777" w:rsidR="00123259" w:rsidRDefault="00123259" w:rsidP="0044795A"/>
                  </w:txbxContent>
                </v:textbox>
                <w10:wrap type="square"/>
              </v:shape>
            </w:pict>
          </mc:Fallback>
        </mc:AlternateContent>
      </w:r>
      <w:r w:rsidR="00022548" w:rsidRPr="000A7D6F">
        <w:rPr>
          <w:rFonts w:ascii="Baskerville" w:hAnsi="Baskerville" w:cs="Times New Roman"/>
          <w:b/>
          <w:sz w:val="28"/>
          <w:szCs w:val="28"/>
        </w:rPr>
        <w:t xml:space="preserve">Courses </w:t>
      </w:r>
      <w:r w:rsidR="00022548">
        <w:rPr>
          <w:rFonts w:ascii="Baskerville" w:hAnsi="Baskerville" w:cs="Times New Roman"/>
          <w:b/>
          <w:sz w:val="28"/>
          <w:szCs w:val="28"/>
        </w:rPr>
        <w:t>T</w:t>
      </w:r>
      <w:r w:rsidR="00022548" w:rsidRPr="000A7D6F">
        <w:rPr>
          <w:rFonts w:ascii="Baskerville" w:hAnsi="Baskerville" w:cs="Times New Roman"/>
          <w:b/>
          <w:sz w:val="28"/>
          <w:szCs w:val="28"/>
        </w:rPr>
        <w:t>aught</w:t>
      </w:r>
    </w:p>
    <w:p w14:paraId="65092618" w14:textId="03DBF860" w:rsidR="00246DF8" w:rsidRDefault="00246DF8" w:rsidP="00565DA3">
      <w:pP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</w:p>
    <w:p w14:paraId="524BFF76" w14:textId="08970FB9" w:rsidR="00022548" w:rsidRDefault="00022548" w:rsidP="00565DA3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</w:p>
    <w:p w14:paraId="0E9CBA0F" w14:textId="43457D7C" w:rsidR="00802141" w:rsidRDefault="00802141" w:rsidP="00565DA3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</w:p>
    <w:p w14:paraId="5BEBC753" w14:textId="77777777" w:rsidR="00402B3D" w:rsidRDefault="00402B3D" w:rsidP="00565DA3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</w:p>
    <w:p w14:paraId="0994E013" w14:textId="77777777" w:rsidR="00A258C4" w:rsidRPr="00A258C4" w:rsidRDefault="00A258C4" w:rsidP="00A258C4">
      <w:pPr>
        <w:pBdr>
          <w:bottom w:val="single" w:sz="6" w:space="1" w:color="auto"/>
        </w:pBdr>
        <w:tabs>
          <w:tab w:val="left" w:pos="1815"/>
        </w:tabs>
        <w:spacing w:after="120" w:line="240" w:lineRule="auto"/>
        <w:rPr>
          <w:rFonts w:ascii="Baskerville" w:hAnsi="Baskerville" w:cs="Times New Roman"/>
          <w:b/>
          <w:sz w:val="40"/>
          <w:szCs w:val="40"/>
        </w:rPr>
      </w:pPr>
    </w:p>
    <w:p w14:paraId="6D76DA8B" w14:textId="7D1F5B61" w:rsidR="00600826" w:rsidRDefault="002B1A11" w:rsidP="00600826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>
        <w:rPr>
          <w:rFonts w:ascii="Baskerville" w:hAnsi="Baskerville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EBA3C" wp14:editId="4F0D9D3E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5962650" cy="609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D96298" w14:textId="77777777" w:rsidR="00600826" w:rsidRPr="000E2B0D" w:rsidRDefault="00600826" w:rsidP="00600826">
                            <w:pPr>
                              <w:spacing w:after="120" w:line="240" w:lineRule="auto"/>
                              <w:rPr>
                                <w:rFonts w:ascii="Avenir" w:hAnsi="Avenir" w:cs="Times New Roman"/>
                                <w:b/>
                              </w:rPr>
                            </w:pPr>
                            <w:r w:rsidRPr="000E2B0D">
                              <w:rPr>
                                <w:rFonts w:ascii="Avenir" w:hAnsi="Avenir" w:cs="Times New Roman"/>
                                <w:b/>
                              </w:rPr>
                              <w:t>Middle Tennessee State University</w:t>
                            </w:r>
                          </w:p>
                          <w:p w14:paraId="473DA439" w14:textId="5DF67C7C" w:rsidR="00600826" w:rsidRPr="00A75886" w:rsidRDefault="00600826" w:rsidP="00A758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ascii="Avenir" w:hAnsi="Avenir" w:cs="Times New Roman"/>
                              </w:rPr>
                            </w:pPr>
                            <w:r w:rsidRPr="00DA2BBD">
                              <w:rPr>
                                <w:rFonts w:ascii="Avenir" w:hAnsi="Avenir" w:cs="Times New Roman"/>
                              </w:rPr>
                              <w:t>Foundations of 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BA3C" id="Text Box 2" o:spid="_x0000_s1028" type="#_x0000_t202" style="position:absolute;margin-left:0;margin-top:27.6pt;width:469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" fillcolor="white [3201]" stroked="f" strokeweight=".5pt">
                <v:textbox inset="0,0,0,0">
                  <w:txbxContent>
                    <w:p w14:paraId="01D96298" w14:textId="77777777" w:rsidR="00600826" w:rsidRPr="000E2B0D" w:rsidRDefault="00600826" w:rsidP="00600826">
                      <w:pPr>
                        <w:spacing w:after="120" w:line="240" w:lineRule="auto"/>
                        <w:rPr>
                          <w:rFonts w:ascii="Avenir" w:hAnsi="Avenir" w:cs="Times New Roman"/>
                          <w:b/>
                        </w:rPr>
                      </w:pPr>
                      <w:r w:rsidRPr="000E2B0D">
                        <w:rPr>
                          <w:rFonts w:ascii="Avenir" w:hAnsi="Avenir" w:cs="Times New Roman"/>
                          <w:b/>
                        </w:rPr>
                        <w:t>Middle Tennessee State University</w:t>
                      </w:r>
                    </w:p>
                    <w:p w14:paraId="473DA439" w14:textId="5DF67C7C" w:rsidR="00600826" w:rsidRPr="00A75886" w:rsidRDefault="00600826" w:rsidP="00A758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ascii="Avenir" w:hAnsi="Avenir" w:cs="Times New Roman"/>
                        </w:rPr>
                      </w:pPr>
                      <w:r w:rsidRPr="00DA2BBD">
                        <w:rPr>
                          <w:rFonts w:ascii="Avenir" w:hAnsi="Avenir" w:cs="Times New Roman"/>
                        </w:rPr>
                        <w:t>Foundations of Finance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0826" w:rsidRPr="000A7D6F">
        <w:rPr>
          <w:rFonts w:ascii="Baskerville" w:hAnsi="Baskerville" w:cs="Times New Roman"/>
          <w:b/>
          <w:sz w:val="28"/>
          <w:szCs w:val="28"/>
        </w:rPr>
        <w:t xml:space="preserve">Courses </w:t>
      </w:r>
      <w:r w:rsidR="00600826">
        <w:rPr>
          <w:rFonts w:ascii="Baskerville" w:hAnsi="Baskerville" w:cs="Times New Roman"/>
          <w:b/>
          <w:sz w:val="28"/>
          <w:szCs w:val="28"/>
        </w:rPr>
        <w:t>Developed</w:t>
      </w:r>
    </w:p>
    <w:p w14:paraId="2FB07446" w14:textId="6CE5D31D" w:rsidR="00600826" w:rsidRDefault="00600826" w:rsidP="005713F8">
      <w:pP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</w:p>
    <w:p w14:paraId="3F47FFE9" w14:textId="23964B1B" w:rsidR="00565DA3" w:rsidRDefault="00565DA3" w:rsidP="00565DA3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246DF8">
        <w:rPr>
          <w:rFonts w:ascii="Baskerville" w:hAnsi="Baskerville" w:cs="Times New Roman"/>
          <w:b/>
          <w:sz w:val="28"/>
          <w:szCs w:val="28"/>
        </w:rPr>
        <w:t>P</w:t>
      </w:r>
      <w:r w:rsidR="00246DF8">
        <w:rPr>
          <w:rFonts w:ascii="Baskerville" w:hAnsi="Baskerville" w:cs="Times New Roman"/>
          <w:b/>
          <w:sz w:val="28"/>
          <w:szCs w:val="28"/>
        </w:rPr>
        <w:t>rofessional</w:t>
      </w:r>
      <w:r w:rsidRPr="00246DF8">
        <w:rPr>
          <w:rFonts w:ascii="Baskerville" w:hAnsi="Baskerville" w:cs="Times New Roman"/>
          <w:b/>
          <w:sz w:val="28"/>
          <w:szCs w:val="28"/>
        </w:rPr>
        <w:t xml:space="preserve"> S</w:t>
      </w:r>
      <w:r w:rsidR="00246DF8">
        <w:rPr>
          <w:rFonts w:ascii="Baskerville" w:hAnsi="Baskerville" w:cs="Times New Roman"/>
          <w:b/>
          <w:sz w:val="28"/>
          <w:szCs w:val="28"/>
        </w:rPr>
        <w:t>ervice</w:t>
      </w:r>
      <w:r w:rsidRPr="00246DF8">
        <w:rPr>
          <w:rFonts w:ascii="Baskerville" w:hAnsi="Baskerville" w:cs="Times New Roman"/>
          <w:b/>
          <w:sz w:val="28"/>
          <w:szCs w:val="28"/>
        </w:rPr>
        <w:t xml:space="preserve"> (</w:t>
      </w:r>
      <w:r w:rsidR="00246DF8">
        <w:rPr>
          <w:rFonts w:ascii="Baskerville" w:hAnsi="Baskerville" w:cs="Times New Roman"/>
          <w:b/>
          <w:sz w:val="28"/>
          <w:szCs w:val="28"/>
        </w:rPr>
        <w:t>E</w:t>
      </w:r>
      <w:r w:rsidRPr="00246DF8">
        <w:rPr>
          <w:rFonts w:ascii="Baskerville" w:hAnsi="Baskerville" w:cs="Times New Roman"/>
          <w:b/>
          <w:sz w:val="28"/>
          <w:szCs w:val="28"/>
        </w:rPr>
        <w:t>xternal)</w:t>
      </w:r>
    </w:p>
    <w:p w14:paraId="7E3CBDA0" w14:textId="77777777" w:rsidR="00E06729" w:rsidRDefault="002D5D78" w:rsidP="00EC4252">
      <w:pPr>
        <w:spacing w:after="0" w:line="240" w:lineRule="auto"/>
        <w:rPr>
          <w:rFonts w:ascii="Avenir" w:hAnsi="Avenir" w:cs="Times New Roman"/>
          <w:b/>
        </w:rPr>
      </w:pPr>
      <w:r w:rsidRPr="00682E96">
        <w:rPr>
          <w:rFonts w:ascii="Avenir" w:hAnsi="Avenir" w:cs="Times New Roman"/>
          <w:b/>
        </w:rPr>
        <w:t>Journal Referee</w:t>
      </w:r>
    </w:p>
    <w:p w14:paraId="1B1B5315" w14:textId="0FD60F5D" w:rsidR="00802141" w:rsidRPr="00C10F64" w:rsidRDefault="00565DA3" w:rsidP="00EC4252">
      <w:pPr>
        <w:spacing w:after="0" w:line="240" w:lineRule="auto"/>
        <w:ind w:firstLine="720"/>
        <w:rPr>
          <w:rFonts w:ascii="Avenir" w:hAnsi="Avenir" w:cs="Times New Roman"/>
          <w:i/>
        </w:rPr>
      </w:pPr>
      <w:r w:rsidRPr="00E44969">
        <w:rPr>
          <w:rFonts w:ascii="Avenir" w:hAnsi="Avenir" w:cs="Times New Roman"/>
          <w:i/>
        </w:rPr>
        <w:t>Journal of Asia Business Studies</w:t>
      </w:r>
    </w:p>
    <w:p w14:paraId="4B33A73E" w14:textId="456BFE0E" w:rsidR="00565DA3" w:rsidRPr="00682E96" w:rsidRDefault="00565DA3" w:rsidP="00EC4252">
      <w:pPr>
        <w:spacing w:after="0" w:line="240" w:lineRule="auto"/>
        <w:rPr>
          <w:rFonts w:ascii="Avenir" w:hAnsi="Avenir" w:cs="Times New Roman"/>
          <w:b/>
        </w:rPr>
      </w:pPr>
      <w:r w:rsidRPr="00682E96">
        <w:rPr>
          <w:rFonts w:ascii="Avenir" w:hAnsi="Avenir" w:cs="Times New Roman"/>
          <w:b/>
        </w:rPr>
        <w:t>Conference Chair</w:t>
      </w:r>
    </w:p>
    <w:p w14:paraId="14424E39" w14:textId="77782D00" w:rsidR="002D5D78" w:rsidRDefault="00565DA3" w:rsidP="00EC4252">
      <w:pPr>
        <w:spacing w:after="0" w:line="240" w:lineRule="auto"/>
        <w:ind w:firstLine="720"/>
        <w:rPr>
          <w:rFonts w:ascii="Avenir" w:hAnsi="Avenir" w:cs="Times New Roman"/>
        </w:rPr>
      </w:pPr>
      <w:r w:rsidRPr="00E44969">
        <w:rPr>
          <w:rFonts w:ascii="Avenir" w:hAnsi="Avenir" w:cs="Times New Roman"/>
          <w:i/>
        </w:rPr>
        <w:t>Financial Management Association</w:t>
      </w:r>
      <w:r w:rsidRPr="002D5D78">
        <w:rPr>
          <w:rFonts w:ascii="Avenir" w:hAnsi="Avenir" w:cs="Times New Roman"/>
        </w:rPr>
        <w:t xml:space="preserve"> (2020)</w:t>
      </w:r>
    </w:p>
    <w:p w14:paraId="5718FA0C" w14:textId="0E88F2A3" w:rsidR="00D51A9F" w:rsidRPr="00682E96" w:rsidRDefault="00D51A9F" w:rsidP="00EC4252">
      <w:pPr>
        <w:spacing w:after="0" w:line="240" w:lineRule="auto"/>
        <w:rPr>
          <w:rFonts w:ascii="Avenir" w:hAnsi="Avenir" w:cs="Times New Roman"/>
          <w:b/>
        </w:rPr>
      </w:pPr>
      <w:r w:rsidRPr="00682E96">
        <w:rPr>
          <w:rFonts w:ascii="Avenir" w:hAnsi="Avenir" w:cs="Times New Roman"/>
          <w:b/>
        </w:rPr>
        <w:t>Conference Reviewer</w:t>
      </w:r>
    </w:p>
    <w:p w14:paraId="0C45FEED" w14:textId="6E12822D" w:rsidR="00565DA3" w:rsidRPr="002D5D78" w:rsidRDefault="00565DA3" w:rsidP="00EC4252">
      <w:pPr>
        <w:spacing w:after="0" w:line="240" w:lineRule="auto"/>
        <w:rPr>
          <w:rFonts w:ascii="Avenir" w:hAnsi="Avenir" w:cs="Times New Roman"/>
        </w:rPr>
      </w:pPr>
      <w:r w:rsidRPr="002D5D78">
        <w:rPr>
          <w:rFonts w:ascii="Avenir" w:hAnsi="Avenir" w:cs="Times New Roman"/>
        </w:rPr>
        <w:tab/>
      </w:r>
      <w:r w:rsidRPr="00E44969">
        <w:rPr>
          <w:rFonts w:ascii="Avenir" w:hAnsi="Avenir" w:cs="Times New Roman"/>
          <w:i/>
        </w:rPr>
        <w:t>Eastern Finance Association</w:t>
      </w:r>
      <w:r w:rsidRPr="002D5D78">
        <w:rPr>
          <w:rFonts w:ascii="Avenir" w:hAnsi="Avenir" w:cs="Times New Roman"/>
        </w:rPr>
        <w:t xml:space="preserve"> (2018)</w:t>
      </w:r>
    </w:p>
    <w:p w14:paraId="74518717" w14:textId="4D556F5F" w:rsidR="00565DA3" w:rsidRPr="002D5D78" w:rsidRDefault="00565DA3" w:rsidP="00EC4252">
      <w:pPr>
        <w:spacing w:after="0" w:line="240" w:lineRule="auto"/>
        <w:ind w:firstLine="720"/>
        <w:rPr>
          <w:rFonts w:ascii="Avenir" w:hAnsi="Avenir" w:cs="Times New Roman"/>
        </w:rPr>
      </w:pPr>
      <w:r w:rsidRPr="00E44969">
        <w:rPr>
          <w:rFonts w:ascii="Avenir" w:hAnsi="Avenir" w:cs="Times New Roman"/>
          <w:i/>
        </w:rPr>
        <w:t>Financial Management Association</w:t>
      </w:r>
      <w:r w:rsidRPr="002D5D78">
        <w:rPr>
          <w:rFonts w:ascii="Avenir" w:hAnsi="Avenir" w:cs="Times New Roman"/>
        </w:rPr>
        <w:t xml:space="preserve"> (2020</w:t>
      </w:r>
      <w:r w:rsidR="005107F7">
        <w:rPr>
          <w:rFonts w:ascii="Avenir" w:hAnsi="Avenir" w:cs="Times New Roman"/>
        </w:rPr>
        <w:t>, 2021</w:t>
      </w:r>
      <w:r w:rsidRPr="002D5D78">
        <w:rPr>
          <w:rFonts w:ascii="Avenir" w:hAnsi="Avenir" w:cs="Times New Roman"/>
        </w:rPr>
        <w:t>)</w:t>
      </w:r>
    </w:p>
    <w:p w14:paraId="76B868A4" w14:textId="619E79C2" w:rsidR="00565DA3" w:rsidRDefault="00565DA3" w:rsidP="00EC4252">
      <w:pPr>
        <w:spacing w:after="0" w:line="240" w:lineRule="auto"/>
        <w:rPr>
          <w:rFonts w:ascii="Avenir" w:hAnsi="Avenir" w:cs="Times New Roman"/>
        </w:rPr>
      </w:pPr>
      <w:r w:rsidRPr="002D5D78">
        <w:rPr>
          <w:rFonts w:ascii="Avenir" w:hAnsi="Avenir" w:cs="Times New Roman"/>
        </w:rPr>
        <w:tab/>
      </w:r>
      <w:r w:rsidRPr="00E44969">
        <w:rPr>
          <w:rFonts w:ascii="Avenir" w:hAnsi="Avenir" w:cs="Times New Roman"/>
          <w:i/>
        </w:rPr>
        <w:t>Southern Finance Association</w:t>
      </w:r>
      <w:r w:rsidRPr="002D5D78">
        <w:rPr>
          <w:rFonts w:ascii="Avenir" w:hAnsi="Avenir" w:cs="Times New Roman"/>
        </w:rPr>
        <w:t xml:space="preserve"> (2019)</w:t>
      </w:r>
    </w:p>
    <w:p w14:paraId="7708D1D5" w14:textId="3D5249B5" w:rsidR="005107F7" w:rsidRPr="00682E96" w:rsidRDefault="005107F7" w:rsidP="00EC4252">
      <w:pPr>
        <w:spacing w:after="0" w:line="240" w:lineRule="auto"/>
        <w:rPr>
          <w:rFonts w:ascii="Avenir" w:hAnsi="Avenir" w:cs="Times New Roman"/>
          <w:b/>
        </w:rPr>
      </w:pPr>
      <w:r w:rsidRPr="00682E96">
        <w:rPr>
          <w:rFonts w:ascii="Avenir" w:hAnsi="Avenir" w:cs="Times New Roman"/>
          <w:b/>
        </w:rPr>
        <w:t xml:space="preserve">Conference </w:t>
      </w:r>
      <w:r>
        <w:rPr>
          <w:rFonts w:ascii="Avenir" w:hAnsi="Avenir" w:cs="Times New Roman"/>
          <w:b/>
        </w:rPr>
        <w:t>Session Organizer</w:t>
      </w:r>
    </w:p>
    <w:p w14:paraId="17B1F70C" w14:textId="7710E110" w:rsidR="005107F7" w:rsidRDefault="005107F7" w:rsidP="00EC4252">
      <w:pPr>
        <w:spacing w:after="0" w:line="240" w:lineRule="auto"/>
        <w:ind w:firstLine="720"/>
        <w:rPr>
          <w:rFonts w:ascii="Avenir" w:hAnsi="Avenir" w:cs="Times New Roman"/>
        </w:rPr>
      </w:pPr>
      <w:r w:rsidRPr="00E44969">
        <w:rPr>
          <w:rFonts w:ascii="Avenir" w:hAnsi="Avenir" w:cs="Times New Roman"/>
          <w:i/>
        </w:rPr>
        <w:t>Financial Management Association</w:t>
      </w:r>
      <w:r w:rsidRPr="002D5D78">
        <w:rPr>
          <w:rFonts w:ascii="Avenir" w:hAnsi="Avenir" w:cs="Times New Roman"/>
        </w:rPr>
        <w:t xml:space="preserve"> (2020</w:t>
      </w:r>
      <w:r>
        <w:rPr>
          <w:rFonts w:ascii="Avenir" w:hAnsi="Avenir" w:cs="Times New Roman"/>
        </w:rPr>
        <w:t>, 2021</w:t>
      </w:r>
      <w:r w:rsidRPr="002D5D78">
        <w:rPr>
          <w:rFonts w:ascii="Avenir" w:hAnsi="Avenir" w:cs="Times New Roman"/>
        </w:rPr>
        <w:t>)</w:t>
      </w:r>
    </w:p>
    <w:p w14:paraId="6509D4FC" w14:textId="7E6B6BCD" w:rsidR="00A258C4" w:rsidRDefault="00A258C4" w:rsidP="00565DA3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</w:p>
    <w:p w14:paraId="1B9350D8" w14:textId="1513612D" w:rsidR="00565DA3" w:rsidRDefault="00565DA3" w:rsidP="00565DA3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D35D02">
        <w:rPr>
          <w:rFonts w:ascii="Baskerville" w:hAnsi="Baskerville" w:cs="Times New Roman"/>
          <w:b/>
          <w:sz w:val="28"/>
          <w:szCs w:val="28"/>
        </w:rPr>
        <w:t>P</w:t>
      </w:r>
      <w:r w:rsidR="00D35D02" w:rsidRPr="00D35D02">
        <w:rPr>
          <w:rFonts w:ascii="Baskerville" w:hAnsi="Baskerville" w:cs="Times New Roman"/>
          <w:b/>
          <w:sz w:val="28"/>
          <w:szCs w:val="28"/>
        </w:rPr>
        <w:t>rofessional</w:t>
      </w:r>
      <w:r w:rsidRPr="00D35D02">
        <w:rPr>
          <w:rFonts w:ascii="Baskerville" w:hAnsi="Baskerville" w:cs="Times New Roman"/>
          <w:b/>
          <w:sz w:val="28"/>
          <w:szCs w:val="28"/>
        </w:rPr>
        <w:t xml:space="preserve"> S</w:t>
      </w:r>
      <w:r w:rsidR="00D35D02" w:rsidRPr="00D35D02">
        <w:rPr>
          <w:rFonts w:ascii="Baskerville" w:hAnsi="Baskerville" w:cs="Times New Roman"/>
          <w:b/>
          <w:sz w:val="28"/>
          <w:szCs w:val="28"/>
        </w:rPr>
        <w:t>ervice</w:t>
      </w:r>
      <w:r w:rsidRPr="00D35D02">
        <w:rPr>
          <w:rFonts w:ascii="Baskerville" w:hAnsi="Baskerville" w:cs="Times New Roman"/>
          <w:b/>
          <w:sz w:val="28"/>
          <w:szCs w:val="28"/>
        </w:rPr>
        <w:t xml:space="preserve"> (</w:t>
      </w:r>
      <w:r w:rsidR="00D35D02" w:rsidRPr="00D35D02">
        <w:rPr>
          <w:rFonts w:ascii="Baskerville" w:hAnsi="Baskerville" w:cs="Times New Roman"/>
          <w:b/>
          <w:sz w:val="28"/>
          <w:szCs w:val="28"/>
        </w:rPr>
        <w:t>I</w:t>
      </w:r>
      <w:r w:rsidRPr="00D35D02">
        <w:rPr>
          <w:rFonts w:ascii="Baskerville" w:hAnsi="Baskerville" w:cs="Times New Roman"/>
          <w:b/>
          <w:sz w:val="28"/>
          <w:szCs w:val="28"/>
        </w:rPr>
        <w:t>nternal)</w:t>
      </w:r>
    </w:p>
    <w:p w14:paraId="5E7DABCB" w14:textId="05EC7F2C" w:rsidR="002A6234" w:rsidRPr="00537C51" w:rsidRDefault="002A6234" w:rsidP="002A6234">
      <w:pPr>
        <w:pStyle w:val="ListParagraph"/>
        <w:numPr>
          <w:ilvl w:val="0"/>
          <w:numId w:val="1"/>
        </w:numPr>
        <w:spacing w:after="120" w:line="240" w:lineRule="auto"/>
        <w:rPr>
          <w:rFonts w:ascii="Avenir" w:hAnsi="Avenir" w:cs="Times New Roman"/>
        </w:rPr>
      </w:pPr>
      <w:r>
        <w:rPr>
          <w:rFonts w:ascii="Avenir" w:hAnsi="Avenir" w:cs="Times New Roman"/>
        </w:rPr>
        <w:t>Academic Appeals Committee: Fall 2021</w:t>
      </w:r>
      <w:r w:rsidR="006F5311">
        <w:rPr>
          <w:rFonts w:ascii="Avenir" w:hAnsi="Avenir" w:cs="Times New Roman"/>
        </w:rPr>
        <w:t xml:space="preserve"> </w:t>
      </w:r>
      <w:r>
        <w:rPr>
          <w:rFonts w:ascii="Avenir" w:hAnsi="Avenir" w:cs="Times New Roman"/>
        </w:rPr>
        <w:t>-</w:t>
      </w:r>
      <w:r w:rsidR="006F5311">
        <w:rPr>
          <w:rFonts w:ascii="Avenir" w:hAnsi="Avenir" w:cs="Times New Roman"/>
        </w:rPr>
        <w:t xml:space="preserve"> Present</w:t>
      </w:r>
    </w:p>
    <w:p w14:paraId="56667700" w14:textId="34ED0863" w:rsidR="007414C1" w:rsidRPr="007414C1" w:rsidRDefault="002A6234" w:rsidP="007414C1">
      <w:pPr>
        <w:pStyle w:val="ListParagraph"/>
        <w:numPr>
          <w:ilvl w:val="0"/>
          <w:numId w:val="1"/>
        </w:numPr>
        <w:spacing w:after="120" w:line="240" w:lineRule="auto"/>
        <w:rPr>
          <w:rFonts w:ascii="Avenir" w:hAnsi="Avenir" w:cs="Times New Roman"/>
        </w:rPr>
      </w:pPr>
      <w:r w:rsidRPr="00537C51">
        <w:rPr>
          <w:rFonts w:ascii="Avenir" w:hAnsi="Avenir" w:cs="Times New Roman"/>
        </w:rPr>
        <w:t>Course Redesign</w:t>
      </w:r>
      <w:r>
        <w:rPr>
          <w:rFonts w:ascii="Avenir" w:hAnsi="Avenir" w:cs="Times New Roman"/>
        </w:rPr>
        <w:t xml:space="preserve">: </w:t>
      </w:r>
      <w:r w:rsidR="007414C1" w:rsidRPr="007414C1">
        <w:rPr>
          <w:rFonts w:ascii="Avenir" w:hAnsi="Avenir" w:cs="Times New Roman"/>
        </w:rPr>
        <w:t>Principles of Corporate Finance</w:t>
      </w:r>
      <w:r w:rsidR="007414C1">
        <w:rPr>
          <w:rFonts w:ascii="Avenir" w:hAnsi="Avenir" w:cs="Times New Roman"/>
        </w:rPr>
        <w:t xml:space="preserve"> </w:t>
      </w:r>
      <w:r w:rsidRPr="007414C1">
        <w:rPr>
          <w:rFonts w:ascii="Avenir" w:hAnsi="Avenir" w:cs="Times New Roman"/>
        </w:rPr>
        <w:t xml:space="preserve">and </w:t>
      </w:r>
      <w:r w:rsidR="007414C1" w:rsidRPr="007414C1">
        <w:rPr>
          <w:rFonts w:ascii="Avenir" w:hAnsi="Avenir" w:cs="Times New Roman"/>
        </w:rPr>
        <w:t>Foundations of Finance</w:t>
      </w:r>
    </w:p>
    <w:p w14:paraId="09979F35" w14:textId="157BCA6F" w:rsidR="0038310A" w:rsidRPr="00537C51" w:rsidRDefault="00565DA3" w:rsidP="00537C51">
      <w:pPr>
        <w:pStyle w:val="ListParagraph"/>
        <w:numPr>
          <w:ilvl w:val="0"/>
          <w:numId w:val="1"/>
        </w:numPr>
        <w:spacing w:after="120" w:line="240" w:lineRule="auto"/>
        <w:rPr>
          <w:rFonts w:ascii="Avenir" w:hAnsi="Avenir" w:cs="Times New Roman"/>
        </w:rPr>
      </w:pPr>
      <w:r w:rsidRPr="00537C51">
        <w:rPr>
          <w:rFonts w:ascii="Avenir" w:hAnsi="Avenir" w:cs="Times New Roman"/>
        </w:rPr>
        <w:t>Department Research Seminar Coordinator</w:t>
      </w:r>
      <w:r w:rsidR="002A6234">
        <w:rPr>
          <w:rFonts w:ascii="Avenir" w:hAnsi="Avenir" w:cs="Times New Roman"/>
        </w:rPr>
        <w:t>:</w:t>
      </w:r>
      <w:r w:rsidRPr="00537C51">
        <w:rPr>
          <w:rFonts w:ascii="Avenir" w:hAnsi="Avenir" w:cs="Times New Roman"/>
        </w:rPr>
        <w:t xml:space="preserve"> Fall 2020, Spring 2021</w:t>
      </w:r>
    </w:p>
    <w:p w14:paraId="57CAF75A" w14:textId="47CAC4E3" w:rsidR="0038310A" w:rsidRDefault="00565DA3" w:rsidP="00537C51">
      <w:pPr>
        <w:pStyle w:val="ListParagraph"/>
        <w:numPr>
          <w:ilvl w:val="0"/>
          <w:numId w:val="1"/>
        </w:numPr>
        <w:spacing w:after="120" w:line="240" w:lineRule="auto"/>
        <w:rPr>
          <w:rFonts w:ascii="Avenir" w:hAnsi="Avenir" w:cs="Times New Roman"/>
        </w:rPr>
      </w:pPr>
      <w:r w:rsidRPr="00537C51">
        <w:rPr>
          <w:rFonts w:ascii="Avenir" w:hAnsi="Avenir" w:cs="Times New Roman"/>
        </w:rPr>
        <w:t>Graduate Finance Curriculum Committee</w:t>
      </w:r>
      <w:r w:rsidR="002A6234">
        <w:rPr>
          <w:rFonts w:ascii="Avenir" w:hAnsi="Avenir" w:cs="Times New Roman"/>
        </w:rPr>
        <w:t>:</w:t>
      </w:r>
      <w:r w:rsidRPr="00537C51">
        <w:rPr>
          <w:rFonts w:ascii="Avenir" w:hAnsi="Avenir" w:cs="Times New Roman"/>
        </w:rPr>
        <w:t xml:space="preserve"> Fall 2020</w:t>
      </w:r>
      <w:r w:rsidR="00213287">
        <w:rPr>
          <w:rFonts w:ascii="Avenir" w:hAnsi="Avenir" w:cs="Times New Roman"/>
        </w:rPr>
        <w:t>-</w:t>
      </w:r>
      <w:r w:rsidR="00EB78A4">
        <w:rPr>
          <w:rFonts w:ascii="Avenir" w:hAnsi="Avenir" w:cs="Times New Roman"/>
        </w:rPr>
        <w:t>Spring</w:t>
      </w:r>
      <w:r w:rsidR="00213287">
        <w:rPr>
          <w:rFonts w:ascii="Avenir" w:hAnsi="Avenir" w:cs="Times New Roman"/>
        </w:rPr>
        <w:t xml:space="preserve"> 202</w:t>
      </w:r>
      <w:r w:rsidR="00EB78A4">
        <w:rPr>
          <w:rFonts w:ascii="Avenir" w:hAnsi="Avenir" w:cs="Times New Roman"/>
        </w:rPr>
        <w:t>2</w:t>
      </w:r>
    </w:p>
    <w:p w14:paraId="679EB295" w14:textId="48F0099D" w:rsidR="00307396" w:rsidRDefault="00307396" w:rsidP="00307396">
      <w:pPr>
        <w:pStyle w:val="ListParagraph"/>
        <w:numPr>
          <w:ilvl w:val="0"/>
          <w:numId w:val="1"/>
        </w:numPr>
        <w:spacing w:after="120" w:line="240" w:lineRule="auto"/>
        <w:rPr>
          <w:rFonts w:ascii="Avenir" w:hAnsi="Avenir" w:cs="Times New Roman"/>
        </w:rPr>
      </w:pPr>
      <w:r w:rsidRPr="00537C51">
        <w:rPr>
          <w:rFonts w:ascii="Avenir" w:hAnsi="Avenir" w:cs="Times New Roman"/>
        </w:rPr>
        <w:t>Recruiting Committee</w:t>
      </w:r>
      <w:r w:rsidR="002A6234">
        <w:rPr>
          <w:rFonts w:ascii="Avenir" w:hAnsi="Avenir" w:cs="Times New Roman"/>
        </w:rPr>
        <w:t>:</w:t>
      </w:r>
      <w:r w:rsidRPr="00537C51">
        <w:rPr>
          <w:rFonts w:ascii="Avenir" w:hAnsi="Avenir" w:cs="Times New Roman"/>
        </w:rPr>
        <w:t xml:space="preserve"> Spring 2019, Fall 2019</w:t>
      </w:r>
    </w:p>
    <w:p w14:paraId="74766F7A" w14:textId="7876ED9C" w:rsidR="002A6234" w:rsidRPr="00307396" w:rsidRDefault="002A6234" w:rsidP="00307396">
      <w:pPr>
        <w:pStyle w:val="ListParagraph"/>
        <w:numPr>
          <w:ilvl w:val="0"/>
          <w:numId w:val="1"/>
        </w:numPr>
        <w:spacing w:after="120" w:line="240" w:lineRule="auto"/>
        <w:rPr>
          <w:rFonts w:ascii="Avenir" w:hAnsi="Avenir" w:cs="Times New Roman"/>
        </w:rPr>
      </w:pPr>
      <w:r>
        <w:rPr>
          <w:rFonts w:ascii="Avenir" w:hAnsi="Avenir" w:cs="Times New Roman"/>
        </w:rPr>
        <w:t>Student Committee: Fall 2022-Spring 2023</w:t>
      </w:r>
    </w:p>
    <w:p w14:paraId="4621314F" w14:textId="0E5240C4" w:rsidR="00565DA3" w:rsidRDefault="00565DA3" w:rsidP="00537C51">
      <w:pPr>
        <w:pStyle w:val="ListParagraph"/>
        <w:numPr>
          <w:ilvl w:val="0"/>
          <w:numId w:val="1"/>
        </w:numPr>
        <w:spacing w:after="120" w:line="240" w:lineRule="auto"/>
        <w:rPr>
          <w:rFonts w:ascii="Avenir" w:hAnsi="Avenir" w:cs="Times New Roman"/>
        </w:rPr>
      </w:pPr>
      <w:r w:rsidRPr="00537C51">
        <w:rPr>
          <w:rFonts w:ascii="Avenir" w:hAnsi="Avenir" w:cs="Times New Roman"/>
        </w:rPr>
        <w:t>Undergraduate Finance Curriculum Committee</w:t>
      </w:r>
      <w:r w:rsidR="00FD4E38">
        <w:rPr>
          <w:rFonts w:ascii="Avenir" w:hAnsi="Avenir" w:cs="Times New Roman"/>
        </w:rPr>
        <w:t>:</w:t>
      </w:r>
      <w:r w:rsidRPr="00537C51">
        <w:rPr>
          <w:rFonts w:ascii="Avenir" w:hAnsi="Avenir" w:cs="Times New Roman"/>
        </w:rPr>
        <w:t xml:space="preserve"> Fall 2018-Spring 2020</w:t>
      </w:r>
    </w:p>
    <w:p w14:paraId="048B60D8" w14:textId="77777777" w:rsidR="00A258C4" w:rsidRPr="00A258C4" w:rsidRDefault="00A258C4" w:rsidP="00A258C4">
      <w:pPr>
        <w:spacing w:after="120" w:line="240" w:lineRule="auto"/>
        <w:rPr>
          <w:rFonts w:ascii="Avenir" w:hAnsi="Avenir" w:cs="Times New Roman"/>
        </w:rPr>
      </w:pPr>
    </w:p>
    <w:p w14:paraId="3D422B22" w14:textId="5A3A7329" w:rsidR="00565DA3" w:rsidRDefault="00517099" w:rsidP="00565DA3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517099">
        <w:rPr>
          <w:rFonts w:ascii="Baskerville" w:hAnsi="Baskerville" w:cs="Times New Roman"/>
          <w:b/>
          <w:sz w:val="28"/>
          <w:szCs w:val="28"/>
        </w:rPr>
        <w:t xml:space="preserve">Media </w:t>
      </w:r>
      <w:r>
        <w:rPr>
          <w:rFonts w:ascii="Baskerville" w:hAnsi="Baskerville" w:cs="Times New Roman"/>
          <w:b/>
          <w:sz w:val="28"/>
          <w:szCs w:val="28"/>
        </w:rPr>
        <w:t>A</w:t>
      </w:r>
      <w:r w:rsidRPr="00517099">
        <w:rPr>
          <w:rFonts w:ascii="Baskerville" w:hAnsi="Baskerville" w:cs="Times New Roman"/>
          <w:b/>
          <w:sz w:val="28"/>
          <w:szCs w:val="28"/>
        </w:rPr>
        <w:t>ppearances</w:t>
      </w:r>
    </w:p>
    <w:p w14:paraId="5AAE1078" w14:textId="06280E59" w:rsidR="00871A48" w:rsidRPr="00871A48" w:rsidRDefault="00871A48" w:rsidP="00ED4A10">
      <w:pPr>
        <w:spacing w:after="120" w:line="240" w:lineRule="auto"/>
        <w:rPr>
          <w:rFonts w:ascii="Avenir" w:hAnsi="Avenir" w:cs="Times New Roman"/>
          <w:b/>
          <w:bCs/>
        </w:rPr>
      </w:pPr>
      <w:r>
        <w:rPr>
          <w:rFonts w:ascii="Avenir" w:hAnsi="Avenir" w:cs="Times New Roman"/>
        </w:rPr>
        <w:t xml:space="preserve">Kriger, Patrick. </w:t>
      </w:r>
      <w:r w:rsidRPr="004714C3">
        <w:rPr>
          <w:rFonts w:ascii="Avenir" w:hAnsi="Avenir" w:cs="Times New Roman"/>
          <w:b/>
          <w:bCs/>
        </w:rPr>
        <w:t>"</w:t>
      </w:r>
      <w:r w:rsidRPr="00871A48">
        <w:rPr>
          <w:rFonts w:ascii="Avenir" w:hAnsi="Avenir" w:cs="Times New Roman"/>
          <w:b/>
          <w:bCs/>
        </w:rPr>
        <w:t>What Is SWIFT and How Is It Being Used to Sanction Russia?</w:t>
      </w:r>
      <w:r>
        <w:rPr>
          <w:rFonts w:ascii="Avenir" w:hAnsi="Avenir" w:cs="Times New Roman"/>
          <w:b/>
          <w:bCs/>
        </w:rPr>
        <w:t>"</w:t>
      </w:r>
      <w:r w:rsidR="002C20FF">
        <w:rPr>
          <w:rFonts w:ascii="Avenir" w:hAnsi="Avenir" w:cs="Times New Roman"/>
          <w:b/>
          <w:bCs/>
        </w:rPr>
        <w:t>,</w:t>
      </w:r>
      <w:r w:rsidR="003D2435">
        <w:rPr>
          <w:rFonts w:ascii="Avenir" w:hAnsi="Avenir" w:cs="Times New Roman"/>
          <w:b/>
          <w:bCs/>
        </w:rPr>
        <w:t xml:space="preserve"> </w:t>
      </w:r>
      <w:r w:rsidR="002C20FF" w:rsidRPr="002C20FF">
        <w:rPr>
          <w:rFonts w:ascii="Avenir" w:hAnsi="Avenir" w:cs="Times New Roman"/>
          <w:b/>
          <w:bCs/>
          <w:i/>
        </w:rPr>
        <w:t>HowStuffWorks</w:t>
      </w:r>
      <w:r>
        <w:rPr>
          <w:rFonts w:ascii="Avenir" w:hAnsi="Avenir" w:cs="Times New Roman"/>
          <w:b/>
          <w:bCs/>
        </w:rPr>
        <w:t>,</w:t>
      </w:r>
      <w:r>
        <w:rPr>
          <w:rFonts w:ascii="Avenir" w:hAnsi="Avenir" w:cs="Times New Roman"/>
          <w:bCs/>
        </w:rPr>
        <w:t xml:space="preserve"> </w:t>
      </w:r>
      <w:r w:rsidR="004F348E">
        <w:rPr>
          <w:rFonts w:ascii="Avenir" w:hAnsi="Avenir" w:cs="Times New Roman"/>
          <w:bCs/>
        </w:rPr>
        <w:t>February</w:t>
      </w:r>
      <w:r>
        <w:rPr>
          <w:rFonts w:ascii="Avenir" w:hAnsi="Avenir" w:cs="Times New Roman"/>
          <w:bCs/>
        </w:rPr>
        <w:t xml:space="preserve"> 28th, 2</w:t>
      </w:r>
      <w:r w:rsidR="002C20FF">
        <w:rPr>
          <w:rFonts w:ascii="Avenir" w:hAnsi="Avenir" w:cs="Times New Roman"/>
          <w:bCs/>
        </w:rPr>
        <w:t xml:space="preserve">022. </w:t>
      </w:r>
      <w:hyperlink r:id="rId13" w:history="1">
        <w:r w:rsidRPr="00871A48">
          <w:rPr>
            <w:rStyle w:val="Hyperlink"/>
            <w:rFonts w:ascii="Avenir" w:hAnsi="Avenir" w:cs="Times New Roman"/>
          </w:rPr>
          <w:t>Link.</w:t>
        </w:r>
      </w:hyperlink>
    </w:p>
    <w:p w14:paraId="41260618" w14:textId="68013084" w:rsidR="00D038E1" w:rsidRDefault="00D038E1" w:rsidP="00CC7F03">
      <w:pPr>
        <w:spacing w:after="120" w:line="240" w:lineRule="auto"/>
        <w:rPr>
          <w:rFonts w:ascii="Avenir" w:hAnsi="Avenir" w:cs="Times New Roman"/>
        </w:rPr>
      </w:pPr>
      <w:r>
        <w:rPr>
          <w:rFonts w:ascii="Avenir" w:hAnsi="Avenir" w:cs="Times New Roman"/>
        </w:rPr>
        <w:t>Milnes, Doug</w:t>
      </w:r>
      <w:r w:rsidRPr="00D038E1">
        <w:rPr>
          <w:rFonts w:ascii="Avenir" w:hAnsi="Avenir" w:cs="Times New Roman"/>
        </w:rPr>
        <w:t>.</w:t>
      </w:r>
      <w:r>
        <w:rPr>
          <w:rFonts w:ascii="Avenir" w:hAnsi="Avenir" w:cs="Times New Roman"/>
          <w:b/>
          <w:bCs/>
        </w:rPr>
        <w:t xml:space="preserve"> </w:t>
      </w:r>
      <w:r w:rsidRPr="00D038E1">
        <w:rPr>
          <w:rFonts w:ascii="Avenir" w:hAnsi="Avenir" w:cs="Times New Roman"/>
          <w:b/>
          <w:bCs/>
        </w:rPr>
        <w:t>"</w:t>
      </w:r>
      <w:r>
        <w:rPr>
          <w:rFonts w:ascii="Avenir" w:hAnsi="Avenir" w:cs="Times New Roman"/>
          <w:b/>
          <w:bCs/>
        </w:rPr>
        <w:t xml:space="preserve">Should I Start Paying off my Mortgage", </w:t>
      </w:r>
      <w:r w:rsidRPr="00D038E1">
        <w:rPr>
          <w:rFonts w:ascii="Avenir" w:hAnsi="Avenir" w:cs="Times New Roman"/>
          <w:b/>
          <w:bCs/>
          <w:i/>
          <w:iCs/>
        </w:rPr>
        <w:t>Moneygeek</w:t>
      </w:r>
      <w:r>
        <w:rPr>
          <w:rFonts w:ascii="Avenir" w:hAnsi="Avenir" w:cs="Times New Roman"/>
          <w:b/>
          <w:bCs/>
        </w:rPr>
        <w:t xml:space="preserve">, </w:t>
      </w:r>
      <w:r>
        <w:rPr>
          <w:rFonts w:ascii="Avenir" w:hAnsi="Avenir" w:cs="Times New Roman"/>
        </w:rPr>
        <w:t xml:space="preserve">August 5th, 2021. </w:t>
      </w:r>
      <w:hyperlink r:id="rId14" w:anchor="expert=dr-benjamin-a-jansen" w:history="1">
        <w:r w:rsidRPr="00D038E1">
          <w:rPr>
            <w:rStyle w:val="Hyperlink"/>
            <w:rFonts w:ascii="Avenir" w:hAnsi="Avenir" w:cs="Times New Roman"/>
          </w:rPr>
          <w:t>Link</w:t>
        </w:r>
      </w:hyperlink>
      <w:r w:rsidR="004714C3">
        <w:rPr>
          <w:rStyle w:val="Hyperlink"/>
          <w:rFonts w:ascii="Avenir" w:hAnsi="Avenir" w:cs="Times New Roman"/>
        </w:rPr>
        <w:t>.</w:t>
      </w:r>
    </w:p>
    <w:p w14:paraId="3A67B9FB" w14:textId="10AF3503" w:rsidR="00D038E1" w:rsidRPr="00D038E1" w:rsidRDefault="00D038E1" w:rsidP="00CC7F03">
      <w:pPr>
        <w:spacing w:after="120" w:line="240" w:lineRule="auto"/>
        <w:rPr>
          <w:rFonts w:ascii="Avenir" w:hAnsi="Avenir" w:cs="Times New Roman"/>
        </w:rPr>
      </w:pPr>
      <w:r>
        <w:rPr>
          <w:rFonts w:ascii="Avenir" w:hAnsi="Avenir" w:cs="Times New Roman"/>
        </w:rPr>
        <w:t xml:space="preserve">Williams, Geoff. </w:t>
      </w:r>
      <w:r w:rsidRPr="00D038E1">
        <w:rPr>
          <w:rFonts w:ascii="Avenir" w:hAnsi="Avenir" w:cs="Times New Roman"/>
          <w:b/>
          <w:bCs/>
        </w:rPr>
        <w:t>"How to Start Saving and Investing</w:t>
      </w:r>
      <w:r>
        <w:rPr>
          <w:rFonts w:ascii="Avenir" w:hAnsi="Avenir" w:cs="Times New Roman"/>
          <w:b/>
          <w:bCs/>
        </w:rPr>
        <w:t>",</w:t>
      </w:r>
      <w:r w:rsidRPr="00D038E1">
        <w:rPr>
          <w:rFonts w:ascii="Avenir" w:hAnsi="Avenir" w:cs="Times New Roman"/>
          <w:b/>
          <w:bCs/>
          <w:i/>
          <w:iCs/>
        </w:rPr>
        <w:t xml:space="preserve"> Moneygeek</w:t>
      </w:r>
      <w:r>
        <w:rPr>
          <w:rFonts w:ascii="Avenir" w:hAnsi="Avenir" w:cs="Times New Roman"/>
          <w:b/>
          <w:bCs/>
        </w:rPr>
        <w:t xml:space="preserve">, </w:t>
      </w:r>
      <w:r>
        <w:rPr>
          <w:rFonts w:ascii="Avenir" w:hAnsi="Avenir" w:cs="Times New Roman"/>
        </w:rPr>
        <w:t xml:space="preserve">August 4th, 2021. </w:t>
      </w:r>
      <w:hyperlink r:id="rId15" w:anchor="expert=dr-benjamin-a-jansen" w:history="1">
        <w:r w:rsidRPr="00D038E1">
          <w:rPr>
            <w:rStyle w:val="Hyperlink"/>
            <w:rFonts w:ascii="Avenir" w:hAnsi="Avenir" w:cs="Times New Roman"/>
          </w:rPr>
          <w:t>Link</w:t>
        </w:r>
      </w:hyperlink>
      <w:r w:rsidR="004714C3">
        <w:rPr>
          <w:rStyle w:val="Hyperlink"/>
          <w:rFonts w:ascii="Avenir" w:hAnsi="Avenir" w:cs="Times New Roman"/>
        </w:rPr>
        <w:t>.</w:t>
      </w:r>
    </w:p>
    <w:p w14:paraId="4842812B" w14:textId="78467F12" w:rsidR="00304AA2" w:rsidRPr="00304AA2" w:rsidRDefault="00304AA2" w:rsidP="004714C3">
      <w:pPr>
        <w:spacing w:after="120" w:line="240" w:lineRule="auto"/>
        <w:rPr>
          <w:rFonts w:ascii="Avenir" w:hAnsi="Avenir" w:cs="Times New Roman"/>
          <w:b/>
          <w:bCs/>
        </w:rPr>
      </w:pPr>
      <w:r>
        <w:rPr>
          <w:rFonts w:ascii="Avenir" w:hAnsi="Avenir" w:cs="Times New Roman"/>
        </w:rPr>
        <w:t xml:space="preserve">Jansen, Benjamin. </w:t>
      </w:r>
      <w:r w:rsidRPr="00BA5888">
        <w:rPr>
          <w:rFonts w:ascii="Avenir" w:hAnsi="Avenir" w:cs="Times New Roman"/>
          <w:b/>
        </w:rPr>
        <w:t>“</w:t>
      </w:r>
      <w:r w:rsidRPr="00304AA2">
        <w:rPr>
          <w:rFonts w:ascii="Avenir" w:hAnsi="Avenir" w:cs="Times New Roman"/>
          <w:b/>
          <w:bCs/>
        </w:rPr>
        <w:t>Getting the most out of business valuation with cash flow growth and</w:t>
      </w:r>
      <w:r w:rsidR="004714C3">
        <w:rPr>
          <w:rFonts w:ascii="Avenir" w:hAnsi="Avenir" w:cs="Times New Roman"/>
          <w:b/>
          <w:bCs/>
        </w:rPr>
        <w:t xml:space="preserve"> </w:t>
      </w:r>
      <w:r w:rsidRPr="00304AA2">
        <w:rPr>
          <w:rFonts w:ascii="Avenir" w:hAnsi="Avenir" w:cs="Times New Roman"/>
          <w:b/>
          <w:bCs/>
        </w:rPr>
        <w:t>stock</w:t>
      </w:r>
      <w:r w:rsidR="003D2435">
        <w:rPr>
          <w:rFonts w:ascii="Avenir" w:hAnsi="Avenir" w:cs="Times New Roman"/>
          <w:b/>
          <w:bCs/>
        </w:rPr>
        <w:t xml:space="preserve"> </w:t>
      </w:r>
      <w:r w:rsidRPr="00304AA2">
        <w:rPr>
          <w:rFonts w:ascii="Avenir" w:hAnsi="Avenir" w:cs="Times New Roman"/>
          <w:b/>
          <w:bCs/>
        </w:rPr>
        <w:t>returns</w:t>
      </w:r>
      <w:r>
        <w:rPr>
          <w:rFonts w:ascii="Avenir" w:hAnsi="Avenir" w:cs="Times New Roman"/>
          <w:b/>
          <w:bCs/>
        </w:rPr>
        <w:t xml:space="preserve">", </w:t>
      </w:r>
      <w:r w:rsidRPr="00304AA2">
        <w:rPr>
          <w:rFonts w:ascii="Avenir" w:hAnsi="Avenir" w:cs="Times New Roman"/>
          <w:b/>
          <w:bCs/>
          <w:i/>
          <w:iCs/>
        </w:rPr>
        <w:t>Nashville Business Journal</w:t>
      </w:r>
      <w:r>
        <w:rPr>
          <w:rFonts w:ascii="Avenir" w:hAnsi="Avenir" w:cs="Times New Roman"/>
          <w:b/>
          <w:bCs/>
        </w:rPr>
        <w:t xml:space="preserve">, </w:t>
      </w:r>
      <w:r w:rsidRPr="00304AA2">
        <w:rPr>
          <w:rFonts w:ascii="Avenir" w:hAnsi="Avenir" w:cs="Times New Roman"/>
        </w:rPr>
        <w:t>June 7th. 2021.</w:t>
      </w:r>
      <w:r>
        <w:rPr>
          <w:rFonts w:ascii="Avenir" w:hAnsi="Avenir" w:cs="Times New Roman"/>
          <w:b/>
          <w:bCs/>
        </w:rPr>
        <w:t xml:space="preserve"> </w:t>
      </w:r>
      <w:hyperlink r:id="rId16" w:history="1">
        <w:r w:rsidRPr="00304AA2">
          <w:rPr>
            <w:rStyle w:val="Hyperlink"/>
            <w:rFonts w:ascii="Avenir" w:hAnsi="Avenir" w:cs="Times New Roman"/>
          </w:rPr>
          <w:t>Link.</w:t>
        </w:r>
      </w:hyperlink>
    </w:p>
    <w:p w14:paraId="0E3CE5E6" w14:textId="59F91B06" w:rsidR="00662E11" w:rsidRPr="00662E11" w:rsidRDefault="00662E11" w:rsidP="00CC7F03">
      <w:pPr>
        <w:spacing w:after="120" w:line="240" w:lineRule="auto"/>
        <w:rPr>
          <w:rFonts w:ascii="Avenir" w:hAnsi="Avenir" w:cs="Times New Roman"/>
          <w:b/>
          <w:bCs/>
        </w:rPr>
      </w:pPr>
      <w:r>
        <w:rPr>
          <w:rFonts w:ascii="Avenir" w:hAnsi="Avenir" w:cs="Times New Roman"/>
        </w:rPr>
        <w:t xml:space="preserve">Logue, Gina. </w:t>
      </w:r>
      <w:r w:rsidRPr="004714C3">
        <w:rPr>
          <w:rFonts w:ascii="Avenir" w:hAnsi="Avenir" w:cs="Times New Roman"/>
          <w:b/>
          <w:bCs/>
        </w:rPr>
        <w:t>"</w:t>
      </w:r>
      <w:hyperlink r:id="rId17" w:history="1">
        <w:r w:rsidRPr="00662E11">
          <w:rPr>
            <w:rStyle w:val="Hyperlink"/>
            <w:rFonts w:ascii="Avenir" w:hAnsi="Avenir" w:cs="Times New Roman"/>
            <w:b/>
            <w:bCs/>
            <w:color w:val="000000" w:themeColor="text1"/>
            <w:u w:val="none"/>
          </w:rPr>
          <w:t>‘MTSU On the Record’ takes stock of companies’ cash flow growth</w:t>
        </w:r>
      </w:hyperlink>
      <w:r w:rsidRPr="004714C3">
        <w:rPr>
          <w:rFonts w:ascii="Avenir" w:hAnsi="Avenir" w:cs="Times New Roman"/>
          <w:b/>
          <w:bCs/>
          <w:color w:val="000000" w:themeColor="text1"/>
        </w:rPr>
        <w:t>"</w:t>
      </w:r>
      <w:r>
        <w:rPr>
          <w:rFonts w:ascii="Avenir" w:hAnsi="Avenir" w:cs="Times New Roman"/>
          <w:color w:val="000000" w:themeColor="text1"/>
        </w:rPr>
        <w:t xml:space="preserve">, April 6th, 2021. </w:t>
      </w:r>
      <w:hyperlink r:id="rId18" w:history="1">
        <w:r w:rsidRPr="00662E11">
          <w:rPr>
            <w:rStyle w:val="Hyperlink"/>
            <w:rFonts w:ascii="Avenir" w:hAnsi="Avenir" w:cs="Times New Roman"/>
          </w:rPr>
          <w:t>Link.</w:t>
        </w:r>
      </w:hyperlink>
    </w:p>
    <w:p w14:paraId="37CB701F" w14:textId="7FAFCD2B" w:rsidR="00CC7F03" w:rsidRPr="007242EC" w:rsidRDefault="00CC7F03" w:rsidP="00CC7F03">
      <w:pPr>
        <w:spacing w:after="120" w:line="240" w:lineRule="auto"/>
        <w:rPr>
          <w:rFonts w:ascii="Avenir" w:hAnsi="Avenir" w:cs="Times New Roman"/>
        </w:rPr>
      </w:pPr>
      <w:r w:rsidRPr="00CC7F03">
        <w:rPr>
          <w:rFonts w:ascii="Avenir" w:hAnsi="Avenir" w:cs="Times New Roman"/>
        </w:rPr>
        <w:t xml:space="preserve">Kiernan, John. </w:t>
      </w:r>
      <w:r w:rsidRPr="00BA5888">
        <w:rPr>
          <w:rFonts w:ascii="Avenir" w:hAnsi="Avenir" w:cs="Times New Roman"/>
          <w:b/>
        </w:rPr>
        <w:t>“Cheap Car Insurance in Tennessee</w:t>
      </w:r>
      <w:r w:rsidR="004E39DE" w:rsidRPr="00BA5888">
        <w:rPr>
          <w:rFonts w:ascii="Avenir" w:hAnsi="Avenir" w:cs="Times New Roman"/>
          <w:b/>
        </w:rPr>
        <w:t>.</w:t>
      </w:r>
      <w:r w:rsidRPr="00BA5888">
        <w:rPr>
          <w:rFonts w:ascii="Avenir" w:hAnsi="Avenir" w:cs="Times New Roman"/>
          <w:b/>
        </w:rPr>
        <w:t>”</w:t>
      </w:r>
      <w:r w:rsidR="00813D53">
        <w:rPr>
          <w:rFonts w:ascii="Avenir" w:hAnsi="Avenir" w:cs="Times New Roman"/>
        </w:rPr>
        <w:t xml:space="preserve"> </w:t>
      </w:r>
      <w:r w:rsidRPr="008E4C62">
        <w:rPr>
          <w:rFonts w:ascii="Avenir" w:hAnsi="Avenir" w:cs="Times New Roman"/>
          <w:b/>
          <w:i/>
        </w:rPr>
        <w:t>WalletHub</w:t>
      </w:r>
      <w:r w:rsidRPr="00CC7F03">
        <w:rPr>
          <w:rFonts w:ascii="Avenir" w:hAnsi="Avenir" w:cs="Times New Roman"/>
        </w:rPr>
        <w:t>, November 18</w:t>
      </w:r>
      <w:r w:rsidRPr="00CC7F03">
        <w:rPr>
          <w:rFonts w:ascii="Avenir" w:hAnsi="Avenir" w:cs="Times New Roman"/>
          <w:vertAlign w:val="superscript"/>
        </w:rPr>
        <w:t>th</w:t>
      </w:r>
      <w:r w:rsidRPr="00CC7F03">
        <w:rPr>
          <w:rFonts w:ascii="Avenir" w:hAnsi="Avenir" w:cs="Times New Roman"/>
        </w:rPr>
        <w:t>, 2020.</w:t>
      </w:r>
      <w:r w:rsidR="003D2435">
        <w:rPr>
          <w:rFonts w:ascii="Avenir" w:hAnsi="Avenir" w:cs="Times New Roman"/>
        </w:rPr>
        <w:t xml:space="preserve"> </w:t>
      </w:r>
      <w:hyperlink r:id="rId19" w:history="1">
        <w:r w:rsidR="00662E11" w:rsidRPr="004714C3">
          <w:rPr>
            <w:rStyle w:val="Hyperlink"/>
            <w:rFonts w:ascii="Avenir" w:hAnsi="Avenir" w:cs="Times New Roman"/>
            <w:color w:val="4472C4" w:themeColor="accent1"/>
          </w:rPr>
          <w:t>Link.</w:t>
        </w:r>
      </w:hyperlink>
    </w:p>
    <w:p w14:paraId="1299219E" w14:textId="6E7B4F3F" w:rsidR="00CC7F03" w:rsidRPr="00CC7F03" w:rsidRDefault="00CC7F03" w:rsidP="00CC7F03">
      <w:pPr>
        <w:spacing w:after="120" w:line="240" w:lineRule="auto"/>
        <w:rPr>
          <w:rFonts w:ascii="Avenir" w:hAnsi="Avenir" w:cs="Times New Roman"/>
          <w:b/>
        </w:rPr>
      </w:pPr>
      <w:r w:rsidRPr="00CC7F03">
        <w:rPr>
          <w:rFonts w:ascii="Avenir" w:hAnsi="Avenir" w:cs="Times New Roman"/>
        </w:rPr>
        <w:t xml:space="preserve">Carlozo, Lou. </w:t>
      </w:r>
      <w:r w:rsidRPr="00BA5888">
        <w:rPr>
          <w:rFonts w:ascii="Avenir" w:hAnsi="Avenir" w:cs="Times New Roman"/>
          <w:b/>
        </w:rPr>
        <w:t>“</w:t>
      </w:r>
      <w:r w:rsidRPr="00BA5888">
        <w:rPr>
          <w:rFonts w:ascii="Avenir" w:hAnsi="Avenir" w:cs="Times New Roman"/>
          <w:b/>
          <w:bCs/>
        </w:rPr>
        <w:t>The Perils of Chasing a Stock Blockbuster</w:t>
      </w:r>
      <w:r w:rsidR="004E39DE" w:rsidRPr="00BA5888">
        <w:rPr>
          <w:rFonts w:ascii="Avenir" w:hAnsi="Avenir" w:cs="Times New Roman"/>
          <w:b/>
          <w:bCs/>
        </w:rPr>
        <w:t>.</w:t>
      </w:r>
      <w:r w:rsidRPr="00BA5888">
        <w:rPr>
          <w:rFonts w:ascii="Avenir" w:hAnsi="Avenir" w:cs="Times New Roman"/>
          <w:b/>
          <w:bCs/>
        </w:rPr>
        <w:t>”</w:t>
      </w:r>
      <w:r w:rsidRPr="00CC7F03">
        <w:rPr>
          <w:rFonts w:ascii="Avenir" w:hAnsi="Avenir" w:cs="Times New Roman"/>
          <w:bCs/>
        </w:rPr>
        <w:t xml:space="preserve"> </w:t>
      </w:r>
      <w:r w:rsidRPr="008E4C62">
        <w:rPr>
          <w:rFonts w:ascii="Avenir" w:hAnsi="Avenir" w:cs="Times New Roman"/>
          <w:b/>
          <w:i/>
        </w:rPr>
        <w:t>U.S. News &amp; World Report</w:t>
      </w:r>
      <w:r w:rsidRPr="00CC7F03">
        <w:rPr>
          <w:rFonts w:ascii="Avenir" w:hAnsi="Avenir" w:cs="Times New Roman"/>
        </w:rPr>
        <w:t>, July</w:t>
      </w:r>
      <w:r w:rsidR="006C39B6">
        <w:rPr>
          <w:rFonts w:ascii="Avenir" w:hAnsi="Avenir" w:cs="Times New Roman"/>
        </w:rPr>
        <w:t xml:space="preserve"> </w:t>
      </w:r>
      <w:r w:rsidRPr="00CC7F03">
        <w:rPr>
          <w:rFonts w:ascii="Avenir" w:hAnsi="Avenir" w:cs="Times New Roman"/>
        </w:rPr>
        <w:t>9</w:t>
      </w:r>
      <w:r w:rsidRPr="00CC7F03">
        <w:rPr>
          <w:rFonts w:ascii="Avenir" w:hAnsi="Avenir" w:cs="Times New Roman"/>
          <w:vertAlign w:val="superscript"/>
        </w:rPr>
        <w:t>th</w:t>
      </w:r>
      <w:r w:rsidRPr="00CC7F03">
        <w:rPr>
          <w:rFonts w:ascii="Avenir" w:hAnsi="Avenir" w:cs="Times New Roman"/>
        </w:rPr>
        <w:t>,</w:t>
      </w:r>
      <w:r w:rsidR="003D2435">
        <w:rPr>
          <w:rFonts w:ascii="Avenir" w:hAnsi="Avenir" w:cs="Times New Roman"/>
        </w:rPr>
        <w:t xml:space="preserve"> </w:t>
      </w:r>
      <w:r w:rsidRPr="00CC7F03">
        <w:rPr>
          <w:rFonts w:ascii="Avenir" w:hAnsi="Avenir" w:cs="Times New Roman"/>
        </w:rPr>
        <w:t>2019.</w:t>
      </w:r>
    </w:p>
    <w:p w14:paraId="73DC633B" w14:textId="5F87F380" w:rsidR="00820F55" w:rsidRDefault="00CC7F03" w:rsidP="00565DA3">
      <w:pPr>
        <w:spacing w:after="120" w:line="240" w:lineRule="auto"/>
        <w:rPr>
          <w:rFonts w:ascii="Avenir" w:hAnsi="Avenir" w:cs="Times New Roman"/>
        </w:rPr>
      </w:pPr>
      <w:r w:rsidRPr="00CC7F03">
        <w:rPr>
          <w:rFonts w:ascii="Avenir" w:hAnsi="Avenir" w:cs="Times New Roman"/>
        </w:rPr>
        <w:t xml:space="preserve">Carlozo, Lou. </w:t>
      </w:r>
      <w:r w:rsidRPr="00BA5888">
        <w:rPr>
          <w:rFonts w:ascii="Avenir" w:hAnsi="Avenir" w:cs="Times New Roman"/>
          <w:b/>
        </w:rPr>
        <w:t>“Why Investors Must be Careful Chasing Dividends</w:t>
      </w:r>
      <w:r w:rsidR="004E39DE" w:rsidRPr="00BA5888">
        <w:rPr>
          <w:rFonts w:ascii="Avenir" w:hAnsi="Avenir" w:cs="Times New Roman"/>
          <w:b/>
        </w:rPr>
        <w:t>.</w:t>
      </w:r>
      <w:r w:rsidRPr="00BA5888">
        <w:rPr>
          <w:rFonts w:ascii="Avenir" w:hAnsi="Avenir" w:cs="Times New Roman"/>
          <w:b/>
        </w:rPr>
        <w:t>”</w:t>
      </w:r>
      <w:r w:rsidRPr="00CC7F03">
        <w:rPr>
          <w:rFonts w:ascii="Avenir" w:hAnsi="Avenir" w:cs="Times New Roman"/>
        </w:rPr>
        <w:t xml:space="preserve"> </w:t>
      </w:r>
      <w:r w:rsidRPr="008E4C62">
        <w:rPr>
          <w:rFonts w:ascii="Avenir" w:hAnsi="Avenir" w:cs="Times New Roman"/>
          <w:b/>
          <w:i/>
        </w:rPr>
        <w:t>U.S. News &amp; World</w:t>
      </w:r>
      <w:r w:rsidR="0062060E">
        <w:rPr>
          <w:rFonts w:ascii="Avenir" w:hAnsi="Avenir" w:cs="Times New Roman"/>
          <w:b/>
          <w:i/>
        </w:rPr>
        <w:t xml:space="preserve"> </w:t>
      </w:r>
      <w:r w:rsidRPr="008E4C62">
        <w:rPr>
          <w:rFonts w:ascii="Avenir" w:hAnsi="Avenir" w:cs="Times New Roman"/>
          <w:b/>
          <w:i/>
        </w:rPr>
        <w:t>Report</w:t>
      </w:r>
      <w:r w:rsidRPr="00CC7F03">
        <w:rPr>
          <w:rFonts w:ascii="Avenir" w:hAnsi="Avenir" w:cs="Times New Roman"/>
        </w:rPr>
        <w:t>,</w:t>
      </w:r>
      <w:r w:rsidR="003D2435">
        <w:rPr>
          <w:rFonts w:ascii="Avenir" w:hAnsi="Avenir" w:cs="Times New Roman"/>
        </w:rPr>
        <w:t xml:space="preserve"> </w:t>
      </w:r>
      <w:r w:rsidRPr="00CC7F03">
        <w:rPr>
          <w:rFonts w:ascii="Avenir" w:hAnsi="Avenir" w:cs="Times New Roman"/>
        </w:rPr>
        <w:t>February 13</w:t>
      </w:r>
      <w:r w:rsidRPr="00CC7F03">
        <w:rPr>
          <w:rFonts w:ascii="Avenir" w:hAnsi="Avenir" w:cs="Times New Roman"/>
          <w:vertAlign w:val="superscript"/>
        </w:rPr>
        <w:t>th</w:t>
      </w:r>
      <w:r w:rsidRPr="00CC7F03">
        <w:rPr>
          <w:rFonts w:ascii="Avenir" w:hAnsi="Avenir" w:cs="Times New Roman"/>
        </w:rPr>
        <w:t>, 2019.</w:t>
      </w:r>
    </w:p>
    <w:p w14:paraId="2F4211C8" w14:textId="77777777" w:rsidR="00C35BAE" w:rsidRPr="00820F55" w:rsidRDefault="00C35BAE" w:rsidP="00565DA3">
      <w:pPr>
        <w:spacing w:after="120" w:line="240" w:lineRule="auto"/>
        <w:rPr>
          <w:rFonts w:ascii="Avenir" w:hAnsi="Avenir" w:cs="Times New Roman"/>
        </w:rPr>
      </w:pPr>
    </w:p>
    <w:p w14:paraId="6E3058FA" w14:textId="77777777" w:rsidR="00820F55" w:rsidRDefault="00820F55" w:rsidP="00820F55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9700E3">
        <w:rPr>
          <w:rFonts w:ascii="Baskerville" w:hAnsi="Baskerville" w:cs="Times New Roman"/>
          <w:b/>
          <w:sz w:val="28"/>
          <w:szCs w:val="28"/>
        </w:rPr>
        <w:t xml:space="preserve">Professional </w:t>
      </w:r>
      <w:r>
        <w:rPr>
          <w:rFonts w:ascii="Baskerville" w:hAnsi="Baskerville" w:cs="Times New Roman"/>
          <w:b/>
          <w:sz w:val="28"/>
          <w:szCs w:val="28"/>
        </w:rPr>
        <w:t>M</w:t>
      </w:r>
      <w:r w:rsidRPr="009700E3">
        <w:rPr>
          <w:rFonts w:ascii="Baskerville" w:hAnsi="Baskerville" w:cs="Times New Roman"/>
          <w:b/>
          <w:sz w:val="28"/>
          <w:szCs w:val="28"/>
        </w:rPr>
        <w:t>embership</w:t>
      </w:r>
      <w:r>
        <w:rPr>
          <w:rFonts w:ascii="Baskerville" w:hAnsi="Baskerville" w:cs="Times New Roman"/>
          <w:b/>
          <w:sz w:val="28"/>
          <w:szCs w:val="28"/>
        </w:rPr>
        <w:t>s</w:t>
      </w:r>
      <w:r w:rsidRPr="009700E3">
        <w:rPr>
          <w:rFonts w:ascii="Baskerville" w:hAnsi="Baskerville" w:cs="Times New Roman"/>
          <w:b/>
          <w:sz w:val="28"/>
          <w:szCs w:val="28"/>
        </w:rPr>
        <w:t xml:space="preserve"> </w:t>
      </w:r>
    </w:p>
    <w:p w14:paraId="4FD25D1D" w14:textId="77777777" w:rsidR="00820F55" w:rsidRPr="00B06A42" w:rsidRDefault="00820F55" w:rsidP="00820F55">
      <w:pPr>
        <w:pStyle w:val="ListParagraph"/>
        <w:numPr>
          <w:ilvl w:val="0"/>
          <w:numId w:val="4"/>
        </w:numPr>
        <w:spacing w:after="120" w:line="240" w:lineRule="auto"/>
        <w:rPr>
          <w:rFonts w:ascii="Avenir" w:hAnsi="Avenir" w:cs="Times New Roman"/>
        </w:rPr>
      </w:pPr>
      <w:r w:rsidRPr="00B06A42">
        <w:rPr>
          <w:rFonts w:ascii="Avenir" w:hAnsi="Avenir" w:cs="Times New Roman"/>
        </w:rPr>
        <w:t>Academy of Financial Services</w:t>
      </w:r>
    </w:p>
    <w:p w14:paraId="544B09C2" w14:textId="77777777" w:rsidR="00820F55" w:rsidRPr="00B06A42" w:rsidRDefault="00820F55" w:rsidP="00820F55">
      <w:pPr>
        <w:pStyle w:val="ListParagraph"/>
        <w:numPr>
          <w:ilvl w:val="0"/>
          <w:numId w:val="4"/>
        </w:numPr>
        <w:spacing w:after="120" w:line="240" w:lineRule="auto"/>
        <w:rPr>
          <w:rFonts w:ascii="Avenir" w:hAnsi="Avenir" w:cs="Times New Roman"/>
        </w:rPr>
      </w:pPr>
      <w:r w:rsidRPr="00B06A42">
        <w:rPr>
          <w:rFonts w:ascii="Avenir" w:hAnsi="Avenir" w:cs="Times New Roman"/>
        </w:rPr>
        <w:t>American Economic Association</w:t>
      </w:r>
    </w:p>
    <w:p w14:paraId="5DC24AB7" w14:textId="77777777" w:rsidR="00820F55" w:rsidRPr="00B06A42" w:rsidRDefault="00820F55" w:rsidP="00820F55">
      <w:pPr>
        <w:pStyle w:val="ListParagraph"/>
        <w:numPr>
          <w:ilvl w:val="0"/>
          <w:numId w:val="4"/>
        </w:numPr>
        <w:spacing w:after="120" w:line="240" w:lineRule="auto"/>
        <w:rPr>
          <w:rFonts w:ascii="Avenir" w:hAnsi="Avenir" w:cs="Times New Roman"/>
        </w:rPr>
      </w:pPr>
      <w:r w:rsidRPr="00B06A42">
        <w:rPr>
          <w:rFonts w:ascii="Avenir" w:hAnsi="Avenir" w:cs="Times New Roman"/>
        </w:rPr>
        <w:t>American Finance Association</w:t>
      </w:r>
    </w:p>
    <w:p w14:paraId="01B93643" w14:textId="77777777" w:rsidR="00820F55" w:rsidRPr="00B06A42" w:rsidRDefault="00820F55" w:rsidP="00820F55">
      <w:pPr>
        <w:pStyle w:val="ListParagraph"/>
        <w:numPr>
          <w:ilvl w:val="0"/>
          <w:numId w:val="4"/>
        </w:numPr>
        <w:spacing w:after="120" w:line="240" w:lineRule="auto"/>
        <w:rPr>
          <w:rFonts w:ascii="Avenir" w:hAnsi="Avenir" w:cs="Times New Roman"/>
        </w:rPr>
      </w:pPr>
      <w:r w:rsidRPr="00B06A42">
        <w:rPr>
          <w:rFonts w:ascii="Avenir" w:hAnsi="Avenir" w:cs="Times New Roman"/>
        </w:rPr>
        <w:t>Eastern Finance Association</w:t>
      </w:r>
    </w:p>
    <w:p w14:paraId="39634B68" w14:textId="77777777" w:rsidR="00820F55" w:rsidRPr="00B06A42" w:rsidRDefault="00820F55" w:rsidP="00820F55">
      <w:pPr>
        <w:pStyle w:val="ListParagraph"/>
        <w:numPr>
          <w:ilvl w:val="0"/>
          <w:numId w:val="4"/>
        </w:numPr>
        <w:spacing w:after="120" w:line="240" w:lineRule="auto"/>
        <w:rPr>
          <w:rFonts w:ascii="Avenir" w:hAnsi="Avenir" w:cs="Times New Roman"/>
        </w:rPr>
      </w:pPr>
      <w:r w:rsidRPr="00B06A42">
        <w:rPr>
          <w:rFonts w:ascii="Avenir" w:hAnsi="Avenir" w:cs="Times New Roman"/>
        </w:rPr>
        <w:t>European Finance Association</w:t>
      </w:r>
    </w:p>
    <w:p w14:paraId="7E6D2C89" w14:textId="1A1EF95B" w:rsidR="0088449A" w:rsidRDefault="00820F55" w:rsidP="006840D7">
      <w:pPr>
        <w:pStyle w:val="ListParagraph"/>
        <w:numPr>
          <w:ilvl w:val="0"/>
          <w:numId w:val="4"/>
        </w:numPr>
        <w:spacing w:after="120" w:line="240" w:lineRule="auto"/>
        <w:rPr>
          <w:rFonts w:ascii="Avenir" w:hAnsi="Avenir" w:cs="Times New Roman"/>
        </w:rPr>
      </w:pPr>
      <w:r w:rsidRPr="00B06A42">
        <w:rPr>
          <w:rFonts w:ascii="Avenir" w:hAnsi="Avenir" w:cs="Times New Roman"/>
        </w:rPr>
        <w:t>Financial Management Association</w:t>
      </w:r>
    </w:p>
    <w:p w14:paraId="1C00113E" w14:textId="0AAD0DBC" w:rsidR="00715CA4" w:rsidRPr="00C35BAE" w:rsidRDefault="004A0AA9" w:rsidP="00C35BAE">
      <w:pPr>
        <w:pStyle w:val="ListParagraph"/>
        <w:numPr>
          <w:ilvl w:val="0"/>
          <w:numId w:val="4"/>
        </w:numPr>
        <w:spacing w:after="120" w:line="240" w:lineRule="auto"/>
        <w:rPr>
          <w:rFonts w:ascii="Avenir" w:hAnsi="Avenir" w:cs="Times New Roman"/>
        </w:rPr>
      </w:pPr>
      <w:r>
        <w:rPr>
          <w:rFonts w:ascii="Avenir" w:hAnsi="Avenir" w:cs="Times New Roman"/>
        </w:rPr>
        <w:t>Southern Finance Association</w:t>
      </w:r>
    </w:p>
    <w:p w14:paraId="14628976" w14:textId="77777777" w:rsidR="00C35BAE" w:rsidRDefault="00C35BAE" w:rsidP="00AB7BF4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</w:p>
    <w:p w14:paraId="5092EFDF" w14:textId="06AF7685" w:rsidR="00AB7BF4" w:rsidRDefault="00AB7BF4" w:rsidP="00AB7BF4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 w:rsidRPr="009700E3">
        <w:rPr>
          <w:rFonts w:ascii="Baskerville" w:hAnsi="Baskerville" w:cs="Times New Roman"/>
          <w:b/>
          <w:sz w:val="28"/>
          <w:szCs w:val="28"/>
        </w:rPr>
        <w:t xml:space="preserve">Professional </w:t>
      </w:r>
      <w:r>
        <w:rPr>
          <w:rFonts w:ascii="Baskerville" w:hAnsi="Baskerville" w:cs="Times New Roman"/>
          <w:b/>
          <w:sz w:val="28"/>
          <w:szCs w:val="28"/>
        </w:rPr>
        <w:t>Certifications</w:t>
      </w:r>
      <w:r w:rsidRPr="009700E3">
        <w:rPr>
          <w:rFonts w:ascii="Baskerville" w:hAnsi="Baskerville" w:cs="Times New Roman"/>
          <w:b/>
          <w:sz w:val="28"/>
          <w:szCs w:val="28"/>
        </w:rPr>
        <w:t xml:space="preserve"> </w:t>
      </w:r>
    </w:p>
    <w:p w14:paraId="70741E27" w14:textId="66FAD539" w:rsidR="00C35BAE" w:rsidRPr="009B51CD" w:rsidRDefault="00AB7BF4" w:rsidP="009B51CD">
      <w:pPr>
        <w:pStyle w:val="ListParagraph"/>
        <w:numPr>
          <w:ilvl w:val="0"/>
          <w:numId w:val="4"/>
        </w:numPr>
        <w:spacing w:after="120" w:line="240" w:lineRule="auto"/>
        <w:rPr>
          <w:rFonts w:ascii="Avenir" w:hAnsi="Avenir" w:cs="Times New Roman"/>
        </w:rPr>
      </w:pPr>
      <w:r>
        <w:rPr>
          <w:rFonts w:ascii="Avenir" w:hAnsi="Avenir" w:cs="Times New Roman"/>
        </w:rPr>
        <w:t xml:space="preserve">Series 3 </w:t>
      </w:r>
      <w:r w:rsidR="00BC0EB1">
        <w:rPr>
          <w:rFonts w:ascii="Avenir" w:hAnsi="Avenir" w:cs="Times New Roman"/>
        </w:rPr>
        <w:t>E</w:t>
      </w:r>
      <w:r>
        <w:rPr>
          <w:rFonts w:ascii="Avenir" w:hAnsi="Avenir" w:cs="Times New Roman"/>
        </w:rPr>
        <w:t>xam</w:t>
      </w:r>
    </w:p>
    <w:p w14:paraId="316467FA" w14:textId="77777777" w:rsidR="00D26A0C" w:rsidRDefault="00D26A0C" w:rsidP="008754A5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</w:p>
    <w:p w14:paraId="3CB5670A" w14:textId="6EC95F53" w:rsidR="008754A5" w:rsidRDefault="008754A5" w:rsidP="008754A5">
      <w:pPr>
        <w:pBdr>
          <w:bottom w:val="single" w:sz="6" w:space="1" w:color="auto"/>
        </w:pBdr>
        <w:spacing w:after="120" w:line="240" w:lineRule="auto"/>
        <w:rPr>
          <w:rFonts w:ascii="Baskerville" w:hAnsi="Baskerville" w:cs="Times New Roman"/>
          <w:b/>
          <w:sz w:val="28"/>
          <w:szCs w:val="28"/>
        </w:rPr>
      </w:pPr>
      <w:r>
        <w:rPr>
          <w:rFonts w:ascii="Baskerville" w:hAnsi="Baskerville" w:cs="Times New Roman"/>
          <w:b/>
          <w:sz w:val="28"/>
          <w:szCs w:val="28"/>
        </w:rPr>
        <w:t>References</w:t>
      </w:r>
    </w:p>
    <w:p w14:paraId="2B6EC5E8" w14:textId="77777777" w:rsidR="00BF574D" w:rsidRDefault="00BF574D" w:rsidP="008754A5">
      <w:pPr>
        <w:spacing w:after="0" w:line="240" w:lineRule="auto"/>
        <w:rPr>
          <w:rFonts w:ascii="Avenir Book" w:hAnsi="Avenir Book" w:cs="Times New Roman"/>
          <w:b/>
          <w:bCs/>
        </w:rPr>
        <w:sectPr w:rsidR="00BF574D" w:rsidSect="0072200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3ECAFE" w14:textId="47CC689D" w:rsidR="008754A5" w:rsidRPr="000705ED" w:rsidRDefault="008754A5" w:rsidP="008754A5">
      <w:pPr>
        <w:spacing w:after="0" w:line="240" w:lineRule="auto"/>
        <w:rPr>
          <w:rFonts w:ascii="Avenir Book" w:hAnsi="Avenir Book" w:cs="Times New Roman"/>
          <w:b/>
          <w:bCs/>
        </w:rPr>
      </w:pPr>
      <w:r w:rsidRPr="000705ED">
        <w:rPr>
          <w:rFonts w:ascii="Avenir Book" w:hAnsi="Avenir Book" w:cs="Times New Roman"/>
          <w:b/>
          <w:bCs/>
        </w:rPr>
        <w:t>Anne Anderson</w:t>
      </w:r>
      <w:r w:rsidR="00EF1597" w:rsidRPr="000705ED">
        <w:rPr>
          <w:rFonts w:ascii="Avenir Book" w:hAnsi="Avenir Book" w:cs="Times New Roman"/>
          <w:b/>
          <w:bCs/>
        </w:rPr>
        <w:t>, Ph.D.</w:t>
      </w:r>
    </w:p>
    <w:p w14:paraId="3691775A" w14:textId="77777777" w:rsidR="009B4F9D" w:rsidRPr="009B4F9D" w:rsidRDefault="009B4F9D" w:rsidP="009B4F9D">
      <w:pPr>
        <w:spacing w:after="0" w:line="240" w:lineRule="auto"/>
        <w:rPr>
          <w:rFonts w:ascii="Avenir Book" w:hAnsi="Avenir Book" w:cs="Times New Roman"/>
          <w:sz w:val="20"/>
          <w:szCs w:val="20"/>
        </w:rPr>
      </w:pPr>
      <w:r w:rsidRPr="009B4F9D">
        <w:rPr>
          <w:rFonts w:ascii="Avenir Book" w:hAnsi="Avenir Book" w:cs="Times New Roman"/>
          <w:sz w:val="20"/>
          <w:szCs w:val="20"/>
        </w:rPr>
        <w:t>Dean of School of Business</w:t>
      </w:r>
    </w:p>
    <w:p w14:paraId="059C7DD5" w14:textId="77777777" w:rsidR="009B4F9D" w:rsidRPr="009B4F9D" w:rsidRDefault="009B4F9D" w:rsidP="009B4F9D">
      <w:pPr>
        <w:spacing w:after="0" w:line="240" w:lineRule="auto"/>
        <w:rPr>
          <w:rFonts w:ascii="Avenir Book" w:hAnsi="Avenir Book" w:cs="Times New Roman"/>
          <w:sz w:val="20"/>
          <w:szCs w:val="20"/>
        </w:rPr>
      </w:pPr>
      <w:r w:rsidRPr="009B4F9D">
        <w:rPr>
          <w:rFonts w:ascii="Avenir Book" w:hAnsi="Avenir Book" w:cs="Times New Roman"/>
          <w:sz w:val="20"/>
          <w:szCs w:val="20"/>
        </w:rPr>
        <w:t>Adams Family Endowed Chair</w:t>
      </w:r>
    </w:p>
    <w:p w14:paraId="0B90E490" w14:textId="77777777" w:rsidR="009B4F9D" w:rsidRPr="009B4F9D" w:rsidRDefault="009B4F9D" w:rsidP="009B4F9D">
      <w:pPr>
        <w:spacing w:after="0" w:line="240" w:lineRule="auto"/>
        <w:rPr>
          <w:rFonts w:ascii="Avenir Book" w:hAnsi="Avenir Book" w:cs="Times New Roman"/>
          <w:bCs/>
          <w:sz w:val="20"/>
          <w:szCs w:val="20"/>
        </w:rPr>
      </w:pPr>
      <w:r w:rsidRPr="009B4F9D">
        <w:rPr>
          <w:rFonts w:ascii="Avenir Book" w:hAnsi="Avenir Book" w:cs="Times New Roman"/>
          <w:bCs/>
          <w:sz w:val="20"/>
          <w:szCs w:val="20"/>
        </w:rPr>
        <w:t>Heidelberg University</w:t>
      </w:r>
    </w:p>
    <w:p w14:paraId="55F333ED" w14:textId="77777777" w:rsidR="009B4F9D" w:rsidRDefault="009B4F9D" w:rsidP="008754A5">
      <w:pPr>
        <w:spacing w:after="0" w:line="240" w:lineRule="auto"/>
        <w:rPr>
          <w:rFonts w:ascii="Avenir Book" w:hAnsi="Avenir Book" w:cs="Times New Roman"/>
          <w:sz w:val="20"/>
          <w:szCs w:val="20"/>
        </w:rPr>
      </w:pPr>
      <w:r>
        <w:rPr>
          <w:rFonts w:ascii="Avenir Book" w:hAnsi="Avenir Book" w:cs="Times New Roman"/>
          <w:sz w:val="20"/>
          <w:szCs w:val="20"/>
        </w:rPr>
        <w:t>419-448-</w:t>
      </w:r>
      <w:r w:rsidRPr="009B4F9D">
        <w:rPr>
          <w:rFonts w:ascii="Avenir Book" w:hAnsi="Avenir Book" w:cs="Times New Roman"/>
          <w:sz w:val="20"/>
          <w:szCs w:val="20"/>
        </w:rPr>
        <w:t>2284</w:t>
      </w:r>
    </w:p>
    <w:p w14:paraId="19E5A521" w14:textId="51CF27A2" w:rsidR="00DC40FB" w:rsidRPr="00BF574D" w:rsidRDefault="00000000" w:rsidP="008754A5">
      <w:pPr>
        <w:spacing w:after="0"/>
        <w:rPr>
          <w:rFonts w:ascii="Avenir Book" w:hAnsi="Avenir Book" w:cs="Times New Roman"/>
          <w:sz w:val="20"/>
          <w:szCs w:val="20"/>
        </w:rPr>
      </w:pPr>
      <w:hyperlink r:id="rId26" w:history="1">
        <w:r w:rsidR="009B4F9D" w:rsidRPr="00C616E7">
          <w:rPr>
            <w:rStyle w:val="Hyperlink"/>
          </w:rPr>
          <w:t>aanderso@heidelberg.edu</w:t>
        </w:r>
      </w:hyperlink>
    </w:p>
    <w:p w14:paraId="2A38C0B5" w14:textId="77777777" w:rsidR="00F31CB9" w:rsidRDefault="00F31CB9" w:rsidP="008754A5">
      <w:pPr>
        <w:spacing w:after="0"/>
        <w:rPr>
          <w:rFonts w:ascii="Avenir Book" w:hAnsi="Avenir Book" w:cs="Times New Roman"/>
          <w:b/>
          <w:bCs/>
        </w:rPr>
      </w:pPr>
    </w:p>
    <w:p w14:paraId="668825AD" w14:textId="4AFB6AEA" w:rsidR="00D26A0C" w:rsidRDefault="00D26A0C" w:rsidP="00D26A0C">
      <w:pPr>
        <w:spacing w:after="0" w:line="240" w:lineRule="auto"/>
        <w:rPr>
          <w:rFonts w:ascii="Avenir Book" w:hAnsi="Avenir Book" w:cs="Times New Roman"/>
          <w:b/>
          <w:bCs/>
        </w:rPr>
      </w:pPr>
    </w:p>
    <w:p w14:paraId="2A41661B" w14:textId="29F6DE25" w:rsidR="00EC4252" w:rsidRDefault="00EC4252" w:rsidP="00D26A0C">
      <w:pPr>
        <w:spacing w:after="0" w:line="240" w:lineRule="auto"/>
        <w:rPr>
          <w:rFonts w:ascii="Avenir Book" w:hAnsi="Avenir Book" w:cs="Times New Roman"/>
          <w:b/>
          <w:bCs/>
        </w:rPr>
      </w:pPr>
    </w:p>
    <w:p w14:paraId="7EB4FE17" w14:textId="77777777" w:rsidR="00EC4252" w:rsidRDefault="00EC4252" w:rsidP="00D26A0C">
      <w:pPr>
        <w:spacing w:after="0" w:line="240" w:lineRule="auto"/>
        <w:rPr>
          <w:rFonts w:ascii="Avenir Book" w:hAnsi="Avenir Book" w:cs="Times New Roman"/>
          <w:b/>
          <w:bCs/>
        </w:rPr>
      </w:pPr>
    </w:p>
    <w:p w14:paraId="596CA5E2" w14:textId="77777777" w:rsidR="00D26A0C" w:rsidRDefault="00D26A0C" w:rsidP="00D26A0C">
      <w:pPr>
        <w:spacing w:after="0" w:line="240" w:lineRule="auto"/>
        <w:rPr>
          <w:rFonts w:ascii="Avenir Book" w:hAnsi="Avenir Book" w:cs="Times New Roman"/>
          <w:b/>
          <w:bCs/>
        </w:rPr>
      </w:pPr>
    </w:p>
    <w:p w14:paraId="73C21C94" w14:textId="77777777" w:rsidR="00D26A0C" w:rsidRDefault="00D26A0C" w:rsidP="00D26A0C">
      <w:pPr>
        <w:spacing w:after="0" w:line="240" w:lineRule="auto"/>
        <w:rPr>
          <w:rFonts w:ascii="Avenir Book" w:hAnsi="Avenir Book" w:cs="Times New Roman"/>
          <w:b/>
          <w:bCs/>
        </w:rPr>
      </w:pPr>
    </w:p>
    <w:p w14:paraId="56CC39BC" w14:textId="3824B860" w:rsidR="00D26A0C" w:rsidRDefault="00D26A0C" w:rsidP="00D26A0C">
      <w:pPr>
        <w:spacing w:after="0" w:line="240" w:lineRule="auto"/>
        <w:rPr>
          <w:rFonts w:ascii="Avenir Book" w:hAnsi="Avenir Book" w:cs="Times New Roman"/>
          <w:b/>
          <w:bCs/>
        </w:rPr>
      </w:pPr>
      <w:r w:rsidRPr="000705ED">
        <w:rPr>
          <w:rFonts w:ascii="Avenir Book" w:hAnsi="Avenir Book" w:cs="Times New Roman"/>
          <w:b/>
          <w:bCs/>
        </w:rPr>
        <w:t>Keith Jacks Gamble, Ph.D.</w:t>
      </w:r>
    </w:p>
    <w:p w14:paraId="73CFC1CD" w14:textId="77777777" w:rsidR="00D26A0C" w:rsidRPr="00F31CB9" w:rsidRDefault="00D26A0C" w:rsidP="00D26A0C">
      <w:pPr>
        <w:spacing w:after="0"/>
        <w:rPr>
          <w:rFonts w:ascii="Avenir Book" w:hAnsi="Avenir Book" w:cs="Times New Roman"/>
          <w:sz w:val="20"/>
          <w:szCs w:val="20"/>
        </w:rPr>
      </w:pPr>
      <w:r w:rsidRPr="00BF574D">
        <w:rPr>
          <w:rFonts w:ascii="Avenir Book" w:hAnsi="Avenir Book" w:cs="Times New Roman"/>
          <w:sz w:val="20"/>
          <w:szCs w:val="20"/>
        </w:rPr>
        <w:t>Professor of Finance</w:t>
      </w:r>
    </w:p>
    <w:p w14:paraId="044AD3E1" w14:textId="77777777" w:rsidR="00D26A0C" w:rsidRPr="00BF574D" w:rsidRDefault="00D26A0C" w:rsidP="00D26A0C">
      <w:pPr>
        <w:spacing w:after="0" w:line="240" w:lineRule="auto"/>
        <w:rPr>
          <w:rFonts w:ascii="Avenir Book" w:hAnsi="Avenir Book" w:cs="Times New Roman"/>
          <w:sz w:val="20"/>
          <w:szCs w:val="20"/>
        </w:rPr>
      </w:pPr>
      <w:r w:rsidRPr="00BF574D">
        <w:rPr>
          <w:rFonts w:ascii="Avenir Book" w:hAnsi="Avenir Book" w:cs="Times New Roman"/>
          <w:sz w:val="20"/>
          <w:szCs w:val="20"/>
        </w:rPr>
        <w:t>Jones College of Business</w:t>
      </w:r>
    </w:p>
    <w:p w14:paraId="45AF22B3" w14:textId="78CF5492" w:rsidR="00D26A0C" w:rsidRPr="00BF574D" w:rsidRDefault="00D26A0C" w:rsidP="00D26A0C">
      <w:pPr>
        <w:spacing w:after="0" w:line="240" w:lineRule="auto"/>
        <w:rPr>
          <w:rFonts w:ascii="Avenir Book" w:hAnsi="Avenir Book" w:cs="Times New Roman"/>
          <w:sz w:val="20"/>
          <w:szCs w:val="20"/>
        </w:rPr>
      </w:pPr>
      <w:r w:rsidRPr="00BF574D">
        <w:rPr>
          <w:rFonts w:ascii="Avenir Book" w:hAnsi="Avenir Book" w:cs="Times New Roman"/>
          <w:sz w:val="20"/>
          <w:szCs w:val="20"/>
        </w:rPr>
        <w:t>Middle Tennssee State</w:t>
      </w:r>
      <w:r>
        <w:rPr>
          <w:rFonts w:ascii="Avenir Book" w:hAnsi="Avenir Book" w:cs="Times New Roman"/>
          <w:sz w:val="20"/>
          <w:szCs w:val="20"/>
        </w:rPr>
        <w:t xml:space="preserve"> </w:t>
      </w:r>
      <w:r w:rsidRPr="00BF574D">
        <w:rPr>
          <w:rFonts w:ascii="Avenir Book" w:hAnsi="Avenir Book" w:cs="Times New Roman"/>
          <w:sz w:val="20"/>
          <w:szCs w:val="20"/>
        </w:rPr>
        <w:t>University</w:t>
      </w:r>
    </w:p>
    <w:p w14:paraId="6AD2FD33" w14:textId="77777777" w:rsidR="00D26A0C" w:rsidRPr="00BF574D" w:rsidRDefault="00D26A0C" w:rsidP="00D26A0C">
      <w:pPr>
        <w:spacing w:after="0" w:line="240" w:lineRule="auto"/>
        <w:rPr>
          <w:rFonts w:ascii="Avenir Book" w:hAnsi="Avenir Book" w:cs="Times New Roman"/>
          <w:sz w:val="20"/>
          <w:szCs w:val="20"/>
        </w:rPr>
      </w:pPr>
      <w:r w:rsidRPr="00BF574D">
        <w:rPr>
          <w:rFonts w:ascii="Avenir Book" w:hAnsi="Avenir Book"/>
          <w:bCs/>
          <w:sz w:val="20"/>
          <w:szCs w:val="20"/>
        </w:rPr>
        <w:t>615-494-8613</w:t>
      </w:r>
    </w:p>
    <w:p w14:paraId="3B487501" w14:textId="77777777" w:rsidR="00D26A0C" w:rsidRPr="00BF574D" w:rsidRDefault="00000000" w:rsidP="00D26A0C">
      <w:pPr>
        <w:spacing w:after="0" w:line="240" w:lineRule="auto"/>
        <w:rPr>
          <w:rFonts w:ascii="Avenir Book" w:hAnsi="Avenir Book" w:cs="Times New Roman"/>
          <w:sz w:val="20"/>
          <w:szCs w:val="20"/>
        </w:rPr>
      </w:pPr>
      <w:hyperlink r:id="rId27" w:history="1">
        <w:r w:rsidR="00D26A0C" w:rsidRPr="00BF574D">
          <w:rPr>
            <w:rStyle w:val="Hyperlink"/>
            <w:rFonts w:ascii="Avenir Book" w:hAnsi="Avenir Book"/>
            <w:bCs/>
            <w:sz w:val="20"/>
            <w:szCs w:val="20"/>
          </w:rPr>
          <w:t>Keith.Gamble@mtsu.edu</w:t>
        </w:r>
      </w:hyperlink>
    </w:p>
    <w:p w14:paraId="12298FE3" w14:textId="0084B198" w:rsidR="00D26A0C" w:rsidRDefault="00D26A0C" w:rsidP="008754A5">
      <w:pPr>
        <w:spacing w:after="0"/>
        <w:rPr>
          <w:rFonts w:ascii="Avenir Book" w:hAnsi="Avenir Book" w:cs="Times New Roman"/>
          <w:b/>
          <w:bCs/>
        </w:rPr>
      </w:pPr>
    </w:p>
    <w:p w14:paraId="7D9DC3CB" w14:textId="77777777" w:rsidR="00EC4252" w:rsidRDefault="00EC4252" w:rsidP="008754A5">
      <w:pPr>
        <w:spacing w:after="0"/>
        <w:rPr>
          <w:rFonts w:ascii="Avenir Book" w:hAnsi="Avenir Book" w:cs="Times New Roman"/>
          <w:b/>
          <w:bCs/>
        </w:rPr>
      </w:pPr>
    </w:p>
    <w:p w14:paraId="0E1FDEDD" w14:textId="77777777" w:rsidR="00D26A0C" w:rsidRDefault="00D26A0C" w:rsidP="008754A5">
      <w:pPr>
        <w:spacing w:after="0"/>
        <w:rPr>
          <w:rFonts w:ascii="Avenir Book" w:hAnsi="Avenir Book" w:cs="Times New Roman"/>
          <w:b/>
          <w:bCs/>
        </w:rPr>
      </w:pPr>
    </w:p>
    <w:p w14:paraId="0639571B" w14:textId="77777777" w:rsidR="00D26A0C" w:rsidRDefault="00D26A0C" w:rsidP="008754A5">
      <w:pPr>
        <w:spacing w:after="0"/>
        <w:rPr>
          <w:rFonts w:ascii="Avenir Book" w:hAnsi="Avenir Book" w:cs="Times New Roman"/>
          <w:b/>
          <w:bCs/>
        </w:rPr>
      </w:pPr>
    </w:p>
    <w:p w14:paraId="0B7D0E94" w14:textId="77777777" w:rsidR="00D26A0C" w:rsidRDefault="00D26A0C" w:rsidP="008754A5">
      <w:pPr>
        <w:spacing w:after="0"/>
        <w:rPr>
          <w:rFonts w:ascii="Avenir Book" w:hAnsi="Avenir Book" w:cs="Times New Roman"/>
          <w:b/>
          <w:bCs/>
        </w:rPr>
      </w:pPr>
    </w:p>
    <w:p w14:paraId="6E1E1DA9" w14:textId="77777777" w:rsidR="00D26A0C" w:rsidRDefault="00D26A0C" w:rsidP="008754A5">
      <w:pPr>
        <w:spacing w:after="0"/>
        <w:rPr>
          <w:rFonts w:ascii="Avenir Book" w:hAnsi="Avenir Book" w:cs="Times New Roman"/>
          <w:b/>
          <w:bCs/>
        </w:rPr>
      </w:pPr>
    </w:p>
    <w:p w14:paraId="78BA0B90" w14:textId="57A4F37E" w:rsidR="008754A5" w:rsidRPr="000705ED" w:rsidRDefault="00EF1597" w:rsidP="008754A5">
      <w:pPr>
        <w:spacing w:after="0"/>
        <w:rPr>
          <w:rFonts w:ascii="Avenir Book" w:hAnsi="Avenir Book" w:cs="Times New Roman"/>
          <w:b/>
          <w:bCs/>
        </w:rPr>
      </w:pPr>
      <w:r w:rsidRPr="000705ED">
        <w:rPr>
          <w:rFonts w:ascii="Avenir Book" w:hAnsi="Avenir Book" w:cs="Times New Roman"/>
          <w:b/>
          <w:bCs/>
        </w:rPr>
        <w:t xml:space="preserve">Luis Garcia-Feijoo, Ph.D. </w:t>
      </w:r>
    </w:p>
    <w:p w14:paraId="145A941E" w14:textId="098D4446" w:rsidR="008754A5" w:rsidRPr="00BF574D" w:rsidRDefault="008754A5" w:rsidP="008754A5">
      <w:pPr>
        <w:spacing w:after="0"/>
        <w:rPr>
          <w:rFonts w:ascii="Avenir Book" w:hAnsi="Avenir Book" w:cs="Times New Roman"/>
          <w:sz w:val="20"/>
          <w:szCs w:val="20"/>
        </w:rPr>
      </w:pPr>
      <w:r w:rsidRPr="00BF574D">
        <w:rPr>
          <w:rFonts w:ascii="Avenir Book" w:hAnsi="Avenir Book" w:cs="Times New Roman"/>
          <w:sz w:val="20"/>
          <w:szCs w:val="20"/>
        </w:rPr>
        <w:t>Professor of Finance</w:t>
      </w:r>
    </w:p>
    <w:p w14:paraId="71F0FFAA" w14:textId="77777777" w:rsidR="008754A5" w:rsidRPr="00BF574D" w:rsidRDefault="008754A5" w:rsidP="008754A5">
      <w:pPr>
        <w:spacing w:after="0"/>
        <w:rPr>
          <w:rFonts w:ascii="Avenir Book" w:hAnsi="Avenir Book" w:cs="Times New Roman"/>
          <w:sz w:val="20"/>
          <w:szCs w:val="20"/>
        </w:rPr>
      </w:pPr>
      <w:r w:rsidRPr="00BF574D">
        <w:rPr>
          <w:rFonts w:ascii="Avenir Book" w:hAnsi="Avenir Book" w:cs="Times New Roman"/>
          <w:sz w:val="20"/>
          <w:szCs w:val="20"/>
        </w:rPr>
        <w:t>College of Business</w:t>
      </w:r>
    </w:p>
    <w:p w14:paraId="458D0283" w14:textId="77777777" w:rsidR="008754A5" w:rsidRPr="00BF574D" w:rsidRDefault="008754A5" w:rsidP="008754A5">
      <w:pPr>
        <w:spacing w:after="0"/>
        <w:rPr>
          <w:rFonts w:ascii="Avenir Book" w:hAnsi="Avenir Book" w:cs="Times New Roman"/>
          <w:sz w:val="20"/>
          <w:szCs w:val="20"/>
        </w:rPr>
      </w:pPr>
      <w:r w:rsidRPr="00BF574D">
        <w:rPr>
          <w:rFonts w:ascii="Avenir Book" w:hAnsi="Avenir Book" w:cs="Times New Roman"/>
          <w:sz w:val="20"/>
          <w:szCs w:val="20"/>
        </w:rPr>
        <w:t>Florida Atlantic University</w:t>
      </w:r>
    </w:p>
    <w:p w14:paraId="4DA628D7" w14:textId="04B637C9" w:rsidR="008754A5" w:rsidRPr="00BF574D" w:rsidRDefault="008754A5" w:rsidP="008754A5">
      <w:pPr>
        <w:spacing w:after="0"/>
        <w:rPr>
          <w:rFonts w:ascii="Avenir Book" w:hAnsi="Avenir Book" w:cs="Times New Roman"/>
          <w:sz w:val="20"/>
          <w:szCs w:val="20"/>
        </w:rPr>
      </w:pPr>
      <w:r w:rsidRPr="00BF574D">
        <w:rPr>
          <w:rFonts w:ascii="Avenir Book" w:hAnsi="Avenir Book" w:cs="Times New Roman"/>
          <w:sz w:val="20"/>
          <w:szCs w:val="20"/>
        </w:rPr>
        <w:t>954-236-1239</w:t>
      </w:r>
    </w:p>
    <w:p w14:paraId="0470E24B" w14:textId="5D86D00B" w:rsidR="00FB615D" w:rsidRPr="00BF574D" w:rsidRDefault="00000000" w:rsidP="00FB615D">
      <w:pPr>
        <w:spacing w:after="0"/>
        <w:rPr>
          <w:rFonts w:ascii="Avenir Book" w:hAnsi="Avenir Book" w:cs="Times New Roman"/>
          <w:sz w:val="20"/>
          <w:szCs w:val="20"/>
        </w:rPr>
      </w:pPr>
      <w:hyperlink r:id="rId28" w:history="1">
        <w:r w:rsidR="008754A5" w:rsidRPr="00BF574D">
          <w:rPr>
            <w:rStyle w:val="Hyperlink"/>
            <w:rFonts w:ascii="Avenir Book" w:hAnsi="Avenir Book" w:cs="Times New Roman"/>
            <w:sz w:val="20"/>
            <w:szCs w:val="20"/>
          </w:rPr>
          <w:t>Luis.Garcia@fau.edu</w:t>
        </w:r>
      </w:hyperlink>
    </w:p>
    <w:p w14:paraId="76002DAA" w14:textId="77777777" w:rsidR="00F31CB9" w:rsidRDefault="00F31CB9" w:rsidP="00FB615D">
      <w:pPr>
        <w:spacing w:after="0" w:line="240" w:lineRule="auto"/>
        <w:rPr>
          <w:rFonts w:ascii="Avenir Book" w:hAnsi="Avenir Book" w:cs="Times New Roman"/>
          <w:b/>
          <w:bCs/>
        </w:rPr>
      </w:pPr>
    </w:p>
    <w:p w14:paraId="2A38B5A0" w14:textId="77777777" w:rsidR="00715CA4" w:rsidRDefault="00715CA4" w:rsidP="00FB615D">
      <w:pPr>
        <w:spacing w:after="0" w:line="240" w:lineRule="auto"/>
        <w:rPr>
          <w:rFonts w:ascii="Avenir Book" w:hAnsi="Avenir Book" w:cs="Times New Roman"/>
          <w:b/>
          <w:bCs/>
        </w:rPr>
      </w:pPr>
    </w:p>
    <w:p w14:paraId="7D426274" w14:textId="77777777" w:rsidR="00715CA4" w:rsidRDefault="00715CA4" w:rsidP="00FB615D">
      <w:pPr>
        <w:spacing w:after="0" w:line="240" w:lineRule="auto"/>
        <w:rPr>
          <w:rFonts w:ascii="Avenir Book" w:hAnsi="Avenir Book" w:cs="Times New Roman"/>
          <w:b/>
          <w:bCs/>
        </w:rPr>
      </w:pPr>
    </w:p>
    <w:p w14:paraId="01826A58" w14:textId="77777777" w:rsidR="008754A5" w:rsidRPr="008754A5" w:rsidRDefault="008754A5" w:rsidP="008754A5">
      <w:pPr>
        <w:spacing w:after="120" w:line="240" w:lineRule="auto"/>
        <w:rPr>
          <w:rFonts w:ascii="Avenir" w:hAnsi="Avenir" w:cs="Times New Roman"/>
        </w:rPr>
      </w:pPr>
    </w:p>
    <w:sectPr w:rsidR="008754A5" w:rsidRPr="008754A5" w:rsidSect="00BF574D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1C32" w14:textId="77777777" w:rsidR="00186BF9" w:rsidRDefault="00186BF9" w:rsidP="00BC4924">
      <w:pPr>
        <w:spacing w:after="0" w:line="240" w:lineRule="auto"/>
      </w:pPr>
      <w:r>
        <w:separator/>
      </w:r>
    </w:p>
  </w:endnote>
  <w:endnote w:type="continuationSeparator" w:id="0">
    <w:p w14:paraId="3623CAD1" w14:textId="77777777" w:rsidR="00186BF9" w:rsidRDefault="00186BF9" w:rsidP="00BC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 OBLIQUE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A76E" w14:textId="77777777" w:rsidR="00D26A0C" w:rsidRDefault="00D26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9824" w14:textId="0FC8D3DE" w:rsidR="00123259" w:rsidRDefault="001232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74A0B3" wp14:editId="7EC14152">
              <wp:simplePos x="0" y="0"/>
              <wp:positionH relativeFrom="margin">
                <wp:posOffset>138430</wp:posOffset>
              </wp:positionH>
              <wp:positionV relativeFrom="paragraph">
                <wp:posOffset>632460</wp:posOffset>
              </wp:positionV>
              <wp:extent cx="5666317" cy="146756"/>
              <wp:effectExtent l="0" t="0" r="10795" b="1841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6317" cy="14675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627A91" id="Rectangle 5" o:spid="_x0000_s1026" style="position:absolute;margin-left:10.9pt;margin-top:49.8pt;width:446.1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" fillcolor="black [3200]" strokecolor="black [1600]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0403" w14:textId="77777777" w:rsidR="00D26A0C" w:rsidRDefault="00D26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029B" w14:textId="77777777" w:rsidR="00186BF9" w:rsidRDefault="00186BF9" w:rsidP="00BC4924">
      <w:pPr>
        <w:spacing w:after="0" w:line="240" w:lineRule="auto"/>
      </w:pPr>
      <w:r>
        <w:separator/>
      </w:r>
    </w:p>
  </w:footnote>
  <w:footnote w:type="continuationSeparator" w:id="0">
    <w:p w14:paraId="4C4BC530" w14:textId="77777777" w:rsidR="00186BF9" w:rsidRDefault="00186BF9" w:rsidP="00BC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1FDA" w14:textId="77777777" w:rsidR="00D26A0C" w:rsidRDefault="00D26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128B" w14:textId="6E1FE3BF" w:rsidR="00123259" w:rsidRDefault="001232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11311" wp14:editId="7E1BDB04">
              <wp:simplePos x="0" y="0"/>
              <wp:positionH relativeFrom="margin">
                <wp:posOffset>135890</wp:posOffset>
              </wp:positionH>
              <wp:positionV relativeFrom="paragraph">
                <wp:posOffset>-457200</wp:posOffset>
              </wp:positionV>
              <wp:extent cx="5666317" cy="146756"/>
              <wp:effectExtent l="0" t="0" r="10795" b="184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6317" cy="14675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D09515" id="Rectangle 1" o:spid="_x0000_s1026" style="position:absolute;margin-left:10.7pt;margin-top:-36pt;width:446.1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" fillcolor="black [3200]" strokecolor="black [1600]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0DD2" w14:textId="77777777" w:rsidR="00D26A0C" w:rsidRDefault="00D26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442"/>
    <w:multiLevelType w:val="hybridMultilevel"/>
    <w:tmpl w:val="EA84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0679"/>
    <w:multiLevelType w:val="hybridMultilevel"/>
    <w:tmpl w:val="FE5E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A1552"/>
    <w:multiLevelType w:val="hybridMultilevel"/>
    <w:tmpl w:val="5678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B0B36"/>
    <w:multiLevelType w:val="hybridMultilevel"/>
    <w:tmpl w:val="995C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432D"/>
    <w:multiLevelType w:val="hybridMultilevel"/>
    <w:tmpl w:val="9480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763102">
    <w:abstractNumId w:val="4"/>
  </w:num>
  <w:num w:numId="2" w16cid:durableId="331613708">
    <w:abstractNumId w:val="3"/>
  </w:num>
  <w:num w:numId="3" w16cid:durableId="1823697861">
    <w:abstractNumId w:val="0"/>
  </w:num>
  <w:num w:numId="4" w16cid:durableId="41251363">
    <w:abstractNumId w:val="1"/>
  </w:num>
  <w:num w:numId="5" w16cid:durableId="477187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24"/>
    <w:rsid w:val="00006F14"/>
    <w:rsid w:val="00021999"/>
    <w:rsid w:val="000221FB"/>
    <w:rsid w:val="00022548"/>
    <w:rsid w:val="0002393F"/>
    <w:rsid w:val="00031A6C"/>
    <w:rsid w:val="00037549"/>
    <w:rsid w:val="0004303B"/>
    <w:rsid w:val="000704A5"/>
    <w:rsid w:val="000705ED"/>
    <w:rsid w:val="000707B3"/>
    <w:rsid w:val="0007136B"/>
    <w:rsid w:val="0008089D"/>
    <w:rsid w:val="000844F4"/>
    <w:rsid w:val="00085A08"/>
    <w:rsid w:val="0009234E"/>
    <w:rsid w:val="000925D3"/>
    <w:rsid w:val="000A7D6F"/>
    <w:rsid w:val="000B10A3"/>
    <w:rsid w:val="000D0728"/>
    <w:rsid w:val="000D46ED"/>
    <w:rsid w:val="000E11B2"/>
    <w:rsid w:val="000E2B0D"/>
    <w:rsid w:val="000F70AD"/>
    <w:rsid w:val="000F70F6"/>
    <w:rsid w:val="001010C1"/>
    <w:rsid w:val="0010513E"/>
    <w:rsid w:val="00106046"/>
    <w:rsid w:val="00112821"/>
    <w:rsid w:val="00114CF1"/>
    <w:rsid w:val="00123196"/>
    <w:rsid w:val="00123259"/>
    <w:rsid w:val="0012339E"/>
    <w:rsid w:val="001248C8"/>
    <w:rsid w:val="0013098E"/>
    <w:rsid w:val="00135ABB"/>
    <w:rsid w:val="0014220A"/>
    <w:rsid w:val="001505AE"/>
    <w:rsid w:val="00152F3E"/>
    <w:rsid w:val="00161718"/>
    <w:rsid w:val="00162123"/>
    <w:rsid w:val="00186BF9"/>
    <w:rsid w:val="001A12E7"/>
    <w:rsid w:val="001B5764"/>
    <w:rsid w:val="001B6CF2"/>
    <w:rsid w:val="001E4F3E"/>
    <w:rsid w:val="001F1665"/>
    <w:rsid w:val="001F31A8"/>
    <w:rsid w:val="001F40A8"/>
    <w:rsid w:val="00203E18"/>
    <w:rsid w:val="00205778"/>
    <w:rsid w:val="00213287"/>
    <w:rsid w:val="00237E96"/>
    <w:rsid w:val="00240418"/>
    <w:rsid w:val="00240B9C"/>
    <w:rsid w:val="00246DF8"/>
    <w:rsid w:val="002608A6"/>
    <w:rsid w:val="00260FF0"/>
    <w:rsid w:val="002633F7"/>
    <w:rsid w:val="00271A3A"/>
    <w:rsid w:val="002845A2"/>
    <w:rsid w:val="002952C7"/>
    <w:rsid w:val="002A2447"/>
    <w:rsid w:val="002A6234"/>
    <w:rsid w:val="002B1A11"/>
    <w:rsid w:val="002B391B"/>
    <w:rsid w:val="002C20FF"/>
    <w:rsid w:val="002C2F6E"/>
    <w:rsid w:val="002C515B"/>
    <w:rsid w:val="002D5D78"/>
    <w:rsid w:val="002F007D"/>
    <w:rsid w:val="002F57C2"/>
    <w:rsid w:val="00304AA2"/>
    <w:rsid w:val="00307396"/>
    <w:rsid w:val="00310937"/>
    <w:rsid w:val="00312581"/>
    <w:rsid w:val="00337A14"/>
    <w:rsid w:val="003513CD"/>
    <w:rsid w:val="003534D5"/>
    <w:rsid w:val="00355000"/>
    <w:rsid w:val="0035602C"/>
    <w:rsid w:val="0036000C"/>
    <w:rsid w:val="00364737"/>
    <w:rsid w:val="00371660"/>
    <w:rsid w:val="00372B51"/>
    <w:rsid w:val="00376D6D"/>
    <w:rsid w:val="003830C9"/>
    <w:rsid w:val="0038310A"/>
    <w:rsid w:val="00383AE9"/>
    <w:rsid w:val="003871AF"/>
    <w:rsid w:val="003871EF"/>
    <w:rsid w:val="00391E3F"/>
    <w:rsid w:val="003955B8"/>
    <w:rsid w:val="0039764D"/>
    <w:rsid w:val="003A2C71"/>
    <w:rsid w:val="003B007A"/>
    <w:rsid w:val="003B4867"/>
    <w:rsid w:val="003B4A38"/>
    <w:rsid w:val="003C308F"/>
    <w:rsid w:val="003D2435"/>
    <w:rsid w:val="003D42C5"/>
    <w:rsid w:val="003E0849"/>
    <w:rsid w:val="003E4FB7"/>
    <w:rsid w:val="003F0049"/>
    <w:rsid w:val="003F28C8"/>
    <w:rsid w:val="003F37AD"/>
    <w:rsid w:val="003F4302"/>
    <w:rsid w:val="00402B3D"/>
    <w:rsid w:val="004127B6"/>
    <w:rsid w:val="00412942"/>
    <w:rsid w:val="004225A4"/>
    <w:rsid w:val="004259F3"/>
    <w:rsid w:val="00427F66"/>
    <w:rsid w:val="0044795A"/>
    <w:rsid w:val="00447CF3"/>
    <w:rsid w:val="00451B9E"/>
    <w:rsid w:val="0045502C"/>
    <w:rsid w:val="004714C3"/>
    <w:rsid w:val="00472BAE"/>
    <w:rsid w:val="00476352"/>
    <w:rsid w:val="00482647"/>
    <w:rsid w:val="004908FC"/>
    <w:rsid w:val="004928C3"/>
    <w:rsid w:val="004A0AA9"/>
    <w:rsid w:val="004A1008"/>
    <w:rsid w:val="004A7544"/>
    <w:rsid w:val="004C7CA2"/>
    <w:rsid w:val="004D015E"/>
    <w:rsid w:val="004E39DE"/>
    <w:rsid w:val="004F01C4"/>
    <w:rsid w:val="004F035A"/>
    <w:rsid w:val="004F348E"/>
    <w:rsid w:val="004F3868"/>
    <w:rsid w:val="0050470A"/>
    <w:rsid w:val="005107F7"/>
    <w:rsid w:val="005133D4"/>
    <w:rsid w:val="00517099"/>
    <w:rsid w:val="00524ACF"/>
    <w:rsid w:val="005307DD"/>
    <w:rsid w:val="00534238"/>
    <w:rsid w:val="00537C51"/>
    <w:rsid w:val="005407F2"/>
    <w:rsid w:val="005414EF"/>
    <w:rsid w:val="005439F5"/>
    <w:rsid w:val="00545CD3"/>
    <w:rsid w:val="00553CED"/>
    <w:rsid w:val="0055498D"/>
    <w:rsid w:val="005569C1"/>
    <w:rsid w:val="00560BCB"/>
    <w:rsid w:val="005617F2"/>
    <w:rsid w:val="0056565A"/>
    <w:rsid w:val="00565DA3"/>
    <w:rsid w:val="0057120A"/>
    <w:rsid w:val="005713F8"/>
    <w:rsid w:val="0057489A"/>
    <w:rsid w:val="00575153"/>
    <w:rsid w:val="00580B96"/>
    <w:rsid w:val="0058782B"/>
    <w:rsid w:val="00587E9F"/>
    <w:rsid w:val="00587F2C"/>
    <w:rsid w:val="00595720"/>
    <w:rsid w:val="00596234"/>
    <w:rsid w:val="005A48EC"/>
    <w:rsid w:val="005C6E68"/>
    <w:rsid w:val="005D35B3"/>
    <w:rsid w:val="005D4DBF"/>
    <w:rsid w:val="005E554E"/>
    <w:rsid w:val="005E6644"/>
    <w:rsid w:val="00600826"/>
    <w:rsid w:val="0060489B"/>
    <w:rsid w:val="006115DF"/>
    <w:rsid w:val="0061741C"/>
    <w:rsid w:val="0062060E"/>
    <w:rsid w:val="00631C6D"/>
    <w:rsid w:val="00633768"/>
    <w:rsid w:val="00635078"/>
    <w:rsid w:val="006405BD"/>
    <w:rsid w:val="00646E50"/>
    <w:rsid w:val="006544FB"/>
    <w:rsid w:val="00654F79"/>
    <w:rsid w:val="00662E11"/>
    <w:rsid w:val="00671310"/>
    <w:rsid w:val="00671FCA"/>
    <w:rsid w:val="00676F06"/>
    <w:rsid w:val="00682E96"/>
    <w:rsid w:val="00683ED3"/>
    <w:rsid w:val="006840D7"/>
    <w:rsid w:val="00695E0C"/>
    <w:rsid w:val="006A35B7"/>
    <w:rsid w:val="006B1D26"/>
    <w:rsid w:val="006B23E9"/>
    <w:rsid w:val="006C39B6"/>
    <w:rsid w:val="006C417A"/>
    <w:rsid w:val="006E528E"/>
    <w:rsid w:val="006E6EFE"/>
    <w:rsid w:val="006F5311"/>
    <w:rsid w:val="00701BAC"/>
    <w:rsid w:val="00712CC6"/>
    <w:rsid w:val="00715CA4"/>
    <w:rsid w:val="00720B49"/>
    <w:rsid w:val="00722006"/>
    <w:rsid w:val="007242EC"/>
    <w:rsid w:val="00741324"/>
    <w:rsid w:val="007414C1"/>
    <w:rsid w:val="00760788"/>
    <w:rsid w:val="007611C0"/>
    <w:rsid w:val="00767DAB"/>
    <w:rsid w:val="007710F2"/>
    <w:rsid w:val="0077543E"/>
    <w:rsid w:val="0078638D"/>
    <w:rsid w:val="007A1389"/>
    <w:rsid w:val="007A7BA2"/>
    <w:rsid w:val="007A7CA0"/>
    <w:rsid w:val="007C1129"/>
    <w:rsid w:val="007D0613"/>
    <w:rsid w:val="007F3309"/>
    <w:rsid w:val="007F47A0"/>
    <w:rsid w:val="007F5AE9"/>
    <w:rsid w:val="007F72C8"/>
    <w:rsid w:val="00801654"/>
    <w:rsid w:val="00802141"/>
    <w:rsid w:val="00803E4A"/>
    <w:rsid w:val="00813D53"/>
    <w:rsid w:val="0081672C"/>
    <w:rsid w:val="00820F55"/>
    <w:rsid w:val="00831654"/>
    <w:rsid w:val="0083415D"/>
    <w:rsid w:val="008367F2"/>
    <w:rsid w:val="00854578"/>
    <w:rsid w:val="00857FF0"/>
    <w:rsid w:val="00862C5A"/>
    <w:rsid w:val="00864EE8"/>
    <w:rsid w:val="00871145"/>
    <w:rsid w:val="00871A48"/>
    <w:rsid w:val="008754A5"/>
    <w:rsid w:val="0087786C"/>
    <w:rsid w:val="00881F07"/>
    <w:rsid w:val="00881F4C"/>
    <w:rsid w:val="00882B47"/>
    <w:rsid w:val="0088449A"/>
    <w:rsid w:val="00886E70"/>
    <w:rsid w:val="00892727"/>
    <w:rsid w:val="008A13A1"/>
    <w:rsid w:val="008B1D78"/>
    <w:rsid w:val="008B5524"/>
    <w:rsid w:val="008E35D6"/>
    <w:rsid w:val="008E4C62"/>
    <w:rsid w:val="008F2D56"/>
    <w:rsid w:val="008F595E"/>
    <w:rsid w:val="008F707D"/>
    <w:rsid w:val="00903CA1"/>
    <w:rsid w:val="00903CAA"/>
    <w:rsid w:val="00917F17"/>
    <w:rsid w:val="00920B92"/>
    <w:rsid w:val="00920DD1"/>
    <w:rsid w:val="00925A2D"/>
    <w:rsid w:val="00927EE8"/>
    <w:rsid w:val="00932C14"/>
    <w:rsid w:val="00951C70"/>
    <w:rsid w:val="00954D73"/>
    <w:rsid w:val="00956A25"/>
    <w:rsid w:val="00967F54"/>
    <w:rsid w:val="009700E3"/>
    <w:rsid w:val="00980CB2"/>
    <w:rsid w:val="00985055"/>
    <w:rsid w:val="00991AE2"/>
    <w:rsid w:val="00992398"/>
    <w:rsid w:val="009A373B"/>
    <w:rsid w:val="009B4F9D"/>
    <w:rsid w:val="009B51CD"/>
    <w:rsid w:val="009B7509"/>
    <w:rsid w:val="009C56C4"/>
    <w:rsid w:val="009E1C68"/>
    <w:rsid w:val="009E3CD2"/>
    <w:rsid w:val="009F0160"/>
    <w:rsid w:val="009F03DF"/>
    <w:rsid w:val="00A220EB"/>
    <w:rsid w:val="00A24027"/>
    <w:rsid w:val="00A258C4"/>
    <w:rsid w:val="00A26B02"/>
    <w:rsid w:val="00A32203"/>
    <w:rsid w:val="00A335D6"/>
    <w:rsid w:val="00A459A5"/>
    <w:rsid w:val="00A47AA2"/>
    <w:rsid w:val="00A50DF6"/>
    <w:rsid w:val="00A6557D"/>
    <w:rsid w:val="00A677D1"/>
    <w:rsid w:val="00A75886"/>
    <w:rsid w:val="00A95BCF"/>
    <w:rsid w:val="00AB0766"/>
    <w:rsid w:val="00AB521E"/>
    <w:rsid w:val="00AB7BF4"/>
    <w:rsid w:val="00AC59C8"/>
    <w:rsid w:val="00AD1F6E"/>
    <w:rsid w:val="00AD6DF6"/>
    <w:rsid w:val="00AF33D8"/>
    <w:rsid w:val="00AF61D6"/>
    <w:rsid w:val="00AF7C0E"/>
    <w:rsid w:val="00B03DC5"/>
    <w:rsid w:val="00B06A42"/>
    <w:rsid w:val="00B1094E"/>
    <w:rsid w:val="00B10C6E"/>
    <w:rsid w:val="00B3313B"/>
    <w:rsid w:val="00B44175"/>
    <w:rsid w:val="00B50EF4"/>
    <w:rsid w:val="00B5643D"/>
    <w:rsid w:val="00B57029"/>
    <w:rsid w:val="00B6012F"/>
    <w:rsid w:val="00B772FF"/>
    <w:rsid w:val="00B879A6"/>
    <w:rsid w:val="00B90261"/>
    <w:rsid w:val="00BA5888"/>
    <w:rsid w:val="00BA5E22"/>
    <w:rsid w:val="00BC0EB1"/>
    <w:rsid w:val="00BC4924"/>
    <w:rsid w:val="00BC5B3C"/>
    <w:rsid w:val="00BC6756"/>
    <w:rsid w:val="00BE2BA9"/>
    <w:rsid w:val="00BE4624"/>
    <w:rsid w:val="00BE7264"/>
    <w:rsid w:val="00BE76B4"/>
    <w:rsid w:val="00BE7A3D"/>
    <w:rsid w:val="00BF0F6B"/>
    <w:rsid w:val="00BF574D"/>
    <w:rsid w:val="00C04D23"/>
    <w:rsid w:val="00C06173"/>
    <w:rsid w:val="00C10F64"/>
    <w:rsid w:val="00C2040F"/>
    <w:rsid w:val="00C2337A"/>
    <w:rsid w:val="00C279FB"/>
    <w:rsid w:val="00C35BAE"/>
    <w:rsid w:val="00C407FE"/>
    <w:rsid w:val="00C42DCE"/>
    <w:rsid w:val="00C44DE7"/>
    <w:rsid w:val="00C46E22"/>
    <w:rsid w:val="00C476C2"/>
    <w:rsid w:val="00C616E7"/>
    <w:rsid w:val="00C76089"/>
    <w:rsid w:val="00C768B7"/>
    <w:rsid w:val="00C9150A"/>
    <w:rsid w:val="00C919A1"/>
    <w:rsid w:val="00CA389E"/>
    <w:rsid w:val="00CA44DE"/>
    <w:rsid w:val="00CA4746"/>
    <w:rsid w:val="00CA5286"/>
    <w:rsid w:val="00CA5832"/>
    <w:rsid w:val="00CB3CD4"/>
    <w:rsid w:val="00CC7F03"/>
    <w:rsid w:val="00CD4B43"/>
    <w:rsid w:val="00CE5A89"/>
    <w:rsid w:val="00CE663D"/>
    <w:rsid w:val="00D0091A"/>
    <w:rsid w:val="00D013E4"/>
    <w:rsid w:val="00D038E1"/>
    <w:rsid w:val="00D10FFF"/>
    <w:rsid w:val="00D1655E"/>
    <w:rsid w:val="00D26A0C"/>
    <w:rsid w:val="00D26B90"/>
    <w:rsid w:val="00D30208"/>
    <w:rsid w:val="00D35D02"/>
    <w:rsid w:val="00D37D42"/>
    <w:rsid w:val="00D42B45"/>
    <w:rsid w:val="00D4755D"/>
    <w:rsid w:val="00D50D92"/>
    <w:rsid w:val="00D51A9F"/>
    <w:rsid w:val="00D56559"/>
    <w:rsid w:val="00D6478E"/>
    <w:rsid w:val="00D7364D"/>
    <w:rsid w:val="00D73A43"/>
    <w:rsid w:val="00D75874"/>
    <w:rsid w:val="00D86AD8"/>
    <w:rsid w:val="00DA2BBD"/>
    <w:rsid w:val="00DC40FB"/>
    <w:rsid w:val="00DC4405"/>
    <w:rsid w:val="00DE0B53"/>
    <w:rsid w:val="00DE1E01"/>
    <w:rsid w:val="00DF4887"/>
    <w:rsid w:val="00E01BE9"/>
    <w:rsid w:val="00E06729"/>
    <w:rsid w:val="00E07105"/>
    <w:rsid w:val="00E246CF"/>
    <w:rsid w:val="00E24EB5"/>
    <w:rsid w:val="00E43F55"/>
    <w:rsid w:val="00E44969"/>
    <w:rsid w:val="00E55FFF"/>
    <w:rsid w:val="00E61C82"/>
    <w:rsid w:val="00E66F19"/>
    <w:rsid w:val="00E8478E"/>
    <w:rsid w:val="00EA519F"/>
    <w:rsid w:val="00EB248C"/>
    <w:rsid w:val="00EB78A4"/>
    <w:rsid w:val="00EC4252"/>
    <w:rsid w:val="00EC5C0C"/>
    <w:rsid w:val="00ED4A10"/>
    <w:rsid w:val="00EF1597"/>
    <w:rsid w:val="00EF30D2"/>
    <w:rsid w:val="00EF5260"/>
    <w:rsid w:val="00EF5E74"/>
    <w:rsid w:val="00EF6CC8"/>
    <w:rsid w:val="00F073D4"/>
    <w:rsid w:val="00F10129"/>
    <w:rsid w:val="00F107B7"/>
    <w:rsid w:val="00F1108E"/>
    <w:rsid w:val="00F20584"/>
    <w:rsid w:val="00F24A12"/>
    <w:rsid w:val="00F31969"/>
    <w:rsid w:val="00F31CB9"/>
    <w:rsid w:val="00F32631"/>
    <w:rsid w:val="00F61C50"/>
    <w:rsid w:val="00F84C5E"/>
    <w:rsid w:val="00F93A52"/>
    <w:rsid w:val="00FA09B2"/>
    <w:rsid w:val="00FB0A0C"/>
    <w:rsid w:val="00FB4C32"/>
    <w:rsid w:val="00FB5A4A"/>
    <w:rsid w:val="00FB615D"/>
    <w:rsid w:val="00FC2F36"/>
    <w:rsid w:val="00FC34AE"/>
    <w:rsid w:val="00FD0BAE"/>
    <w:rsid w:val="00FD4E38"/>
    <w:rsid w:val="00FE4752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1796E"/>
  <w15:chartTrackingRefBased/>
  <w15:docId w15:val="{63F03BF1-D272-7B45-94BA-6FA1678F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9E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F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24"/>
  </w:style>
  <w:style w:type="paragraph" w:styleId="Footer">
    <w:name w:val="footer"/>
    <w:basedOn w:val="Normal"/>
    <w:link w:val="FooterChar"/>
    <w:uiPriority w:val="99"/>
    <w:unhideWhenUsed/>
    <w:rsid w:val="00BC4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24"/>
  </w:style>
  <w:style w:type="character" w:styleId="Hyperlink">
    <w:name w:val="Hyperlink"/>
    <w:basedOn w:val="DefaultParagraphFont"/>
    <w:uiPriority w:val="99"/>
    <w:unhideWhenUsed/>
    <w:rsid w:val="00FE47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7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0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28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2E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4A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3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8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8E1"/>
    <w:rPr>
      <w:rFonts w:eastAsiaTheme="minorEastAsi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F9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545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10.1111/fire.12320" TargetMode="External"/><Relationship Id="rId13" Type="http://schemas.openxmlformats.org/officeDocument/2006/relationships/hyperlink" Target="https://money.howstuffworks.com/swift-sanction-russia-news.htm" TargetMode="External"/><Relationship Id="rId18" Type="http://schemas.openxmlformats.org/officeDocument/2006/relationships/hyperlink" Target="https://mtsunews.com/jansen-on-the-record-april2021/" TargetMode="External"/><Relationship Id="rId26" Type="http://schemas.openxmlformats.org/officeDocument/2006/relationships/hyperlink" Target="file:///F:\MTSU\CV\aanderso@heidelberg.ed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emerald.com/insight/content/doi/10.1108/MF-06-2019-0306/full/html" TargetMode="External"/><Relationship Id="rId17" Type="http://schemas.openxmlformats.org/officeDocument/2006/relationships/hyperlink" Target="https://mtsunews.com/jansen-on-the-record-april2021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bizjournals.com/nashville/news/2021/06/07/getting-the-most-out-of-business-valuation.html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library.wiley.com/doi/pdfdirect/10.1111/jfir.12244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moneygeek.com/financial-planning/resources/start-saving-and-investing/" TargetMode="External"/><Relationship Id="rId23" Type="http://schemas.openxmlformats.org/officeDocument/2006/relationships/footer" Target="footer2.xml"/><Relationship Id="rId28" Type="http://schemas.openxmlformats.org/officeDocument/2006/relationships/hyperlink" Target="mailto:luis.garcia@fau.edu" TargetMode="External"/><Relationship Id="rId10" Type="http://schemas.openxmlformats.org/officeDocument/2006/relationships/hyperlink" Target="https://www.emerald.com/insight/content/doi/10.1108/IJMF-10-2021-0542/full/html" TargetMode="External"/><Relationship Id="rId19" Type="http://schemas.openxmlformats.org/officeDocument/2006/relationships/hyperlink" Target="https://wallethub.com/cheap-car-insurance/tennessee?experts=Benjamin_A._Jansen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fr.pub/forthcoming/papers/anderson2022law.pdf" TargetMode="External"/><Relationship Id="rId14" Type="http://schemas.openxmlformats.org/officeDocument/2006/relationships/hyperlink" Target="https://www.moneygeek.com/mortgage/pay-off-your-mortgage-or-invest/" TargetMode="External"/><Relationship Id="rId22" Type="http://schemas.openxmlformats.org/officeDocument/2006/relationships/footer" Target="footer1.xml"/><Relationship Id="rId27" Type="http://schemas.openxmlformats.org/officeDocument/2006/relationships/hyperlink" Target="file:///F:\MTSU\CV\Keith.Gamble@mtsu.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C24C4A-8573-4FDF-8A8B-C77A6856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6014</Characters>
  <Application>Microsoft Office Word</Application>
  <DocSecurity>0</DocSecurity>
  <Lines>316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Paxton, Lindsey</dc:creator>
  <cp:keywords/>
  <dc:description/>
  <cp:lastModifiedBy>Benjamin Jansen</cp:lastModifiedBy>
  <cp:revision>5</cp:revision>
  <dcterms:created xsi:type="dcterms:W3CDTF">2023-03-13T20:06:00Z</dcterms:created>
  <dcterms:modified xsi:type="dcterms:W3CDTF">2023-03-13T20:07:00Z</dcterms:modified>
</cp:coreProperties>
</file>