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9277B9" w:rsidRDefault="00FF7E1A" w:rsidP="007831E6">
      <w:pPr>
        <w:tabs>
          <w:tab w:val="left" w:pos="6840"/>
        </w:tabs>
        <w:jc w:val="center"/>
        <w:rPr>
          <w:b/>
          <w:color w:val="808080"/>
          <w:sz w:val="28"/>
          <w:szCs w:val="22"/>
        </w:rPr>
      </w:pPr>
      <w:r>
        <w:rPr>
          <w:b/>
          <w:color w:val="808080"/>
          <w:sz w:val="28"/>
          <w:szCs w:val="22"/>
        </w:rPr>
        <w:t>Form</w:t>
      </w:r>
      <w:r w:rsidR="009277B9">
        <w:rPr>
          <w:b/>
          <w:color w:val="808080"/>
          <w:sz w:val="28"/>
          <w:szCs w:val="22"/>
        </w:rPr>
        <w:t xml:space="preserve"> IRBF021</w:t>
      </w:r>
      <w:r w:rsidR="00614807">
        <w:rPr>
          <w:b/>
          <w:color w:val="808080"/>
          <w:sz w:val="28"/>
          <w:szCs w:val="22"/>
        </w:rPr>
        <w:t xml:space="preserve">- </w:t>
      </w:r>
      <w:r w:rsidR="009277B9">
        <w:rPr>
          <w:b/>
          <w:color w:val="808080"/>
          <w:sz w:val="28"/>
          <w:szCs w:val="22"/>
        </w:rPr>
        <w:t>RESEARCH with MINORS: ADDITIONAL INFORMATION</w:t>
      </w:r>
    </w:p>
    <w:p w:rsidR="009277B9" w:rsidRDefault="009277B9" w:rsidP="007831E6">
      <w:pPr>
        <w:tabs>
          <w:tab w:val="left" w:pos="6840"/>
        </w:tabs>
        <w:jc w:val="center"/>
        <w:rPr>
          <w:b/>
          <w:color w:val="808080"/>
          <w:sz w:val="28"/>
          <w:szCs w:val="22"/>
        </w:rPr>
      </w:pPr>
    </w:p>
    <w:p w:rsidR="009277B9" w:rsidRDefault="00E30E04" w:rsidP="00E30E04">
      <w:pPr>
        <w:tabs>
          <w:tab w:val="left" w:pos="6840"/>
        </w:tabs>
        <w:jc w:val="center"/>
        <w:rPr>
          <w:b/>
          <w:color w:val="000000" w:themeColor="text1"/>
          <w:sz w:val="22"/>
          <w:szCs w:val="22"/>
        </w:rPr>
      </w:pPr>
      <w:r>
        <w:rPr>
          <w:b/>
          <w:color w:val="000000" w:themeColor="text1"/>
          <w:sz w:val="22"/>
          <w:szCs w:val="22"/>
        </w:rPr>
        <w:t xml:space="preserve">Use this form to </w:t>
      </w:r>
      <w:r w:rsidR="009277B9">
        <w:rPr>
          <w:b/>
          <w:color w:val="000000" w:themeColor="text1"/>
          <w:sz w:val="22"/>
          <w:szCs w:val="22"/>
        </w:rPr>
        <w:t>disclose additional information when researching with minors or adolescents</w:t>
      </w:r>
    </w:p>
    <w:p w:rsidR="00723F85" w:rsidRPr="00FE353B" w:rsidRDefault="00723F85" w:rsidP="00614807">
      <w:pPr>
        <w:suppressAutoHyphens/>
        <w:ind w:left="1080" w:hanging="360"/>
        <w:rPr>
          <w:rFonts w:ascii="Arial" w:hAnsi="Arial"/>
          <w:sz w:val="18"/>
          <w:szCs w:val="18"/>
        </w:rPr>
      </w:pPr>
    </w:p>
    <w:p w:rsidR="00A96AF0" w:rsidRDefault="00A96AF0" w:rsidP="00614807">
      <w:pPr>
        <w:tabs>
          <w:tab w:val="left" w:pos="6840"/>
        </w:tabs>
        <w:ind w:left="1080" w:hanging="360"/>
        <w:jc w:val="center"/>
        <w:rPr>
          <w:b/>
          <w:color w:val="808080"/>
          <w:sz w:val="28"/>
          <w:szCs w:val="22"/>
        </w:rPr>
      </w:pPr>
    </w:p>
    <w:p w:rsidR="00B77C24" w:rsidRPr="00233F83" w:rsidRDefault="00F23BFD" w:rsidP="00922EEA">
      <w:pPr>
        <w:numPr>
          <w:ilvl w:val="0"/>
          <w:numId w:val="1"/>
        </w:numPr>
        <w:tabs>
          <w:tab w:val="left" w:pos="0"/>
        </w:tabs>
        <w:suppressAutoHyphens/>
        <w:jc w:val="center"/>
        <w:rPr>
          <w:rFonts w:ascii="Arial" w:hAnsi="Arial"/>
          <w:b/>
          <w:sz w:val="22"/>
        </w:rPr>
      </w:pPr>
      <w:r>
        <w:rPr>
          <w:rFonts w:ascii="Arial" w:hAnsi="Arial"/>
          <w:b/>
          <w:sz w:val="22"/>
        </w:rPr>
        <w:t>GENERAL</w:t>
      </w:r>
      <w:r w:rsidR="00233F83" w:rsidRPr="00233F83">
        <w:rPr>
          <w:rFonts w:ascii="Arial" w:hAnsi="Arial"/>
          <w:b/>
          <w:sz w:val="22"/>
        </w:rPr>
        <w:t xml:space="preserve"> INFORMATION</w:t>
      </w:r>
    </w:p>
    <w:p w:rsidR="003C0245" w:rsidRDefault="003C0245" w:rsidP="003C0245">
      <w:pPr>
        <w:tabs>
          <w:tab w:val="left" w:pos="0"/>
        </w:tabs>
        <w:suppressAutoHyphens/>
        <w:rPr>
          <w:rFonts w:ascii="Arial" w:hAnsi="Arial"/>
          <w:b/>
          <w:sz w:val="22"/>
        </w:rPr>
      </w:pPr>
    </w:p>
    <w:p w:rsidR="00233F83" w:rsidRPr="003240FB" w:rsidRDefault="003240FB" w:rsidP="00922EEA">
      <w:pPr>
        <w:numPr>
          <w:ilvl w:val="1"/>
          <w:numId w:val="1"/>
        </w:numPr>
        <w:tabs>
          <w:tab w:val="left" w:pos="0"/>
          <w:tab w:val="left" w:pos="630"/>
        </w:tabs>
        <w:suppressAutoHyphens/>
        <w:ind w:left="2790" w:hanging="2790"/>
        <w:rPr>
          <w:rFonts w:ascii="Arial" w:hAnsi="Arial"/>
          <w:b/>
          <w:sz w:val="22"/>
        </w:rPr>
      </w:pPr>
      <w:r>
        <w:rPr>
          <w:rFonts w:ascii="Arial" w:hAnsi="Arial"/>
          <w:b/>
          <w:sz w:val="22"/>
        </w:rPr>
        <w:t>Protocol</w:t>
      </w:r>
      <w:r w:rsidR="00233F83">
        <w:rPr>
          <w:rFonts w:ascii="Arial" w:hAnsi="Arial"/>
          <w:b/>
          <w:sz w:val="22"/>
        </w:rPr>
        <w:t xml:space="preserve"> Title</w:t>
      </w:r>
      <w:r w:rsidR="00665139">
        <w:rPr>
          <w:rFonts w:ascii="Arial" w:hAnsi="Arial"/>
          <w:b/>
          <w:sz w:val="22"/>
        </w:rPr>
        <w:t>:</w:t>
      </w:r>
      <w:r w:rsidR="00665139">
        <w:rPr>
          <w:rFonts w:ascii="Arial" w:hAnsi="Arial" w:cs="Arial"/>
          <w:sz w:val="22"/>
          <w:szCs w:val="22"/>
        </w:rPr>
        <w:fldChar w:fldCharType="begin">
          <w:ffData>
            <w:name w:val=""/>
            <w:enabled/>
            <w:calcOnExit w:val="0"/>
            <w:textInput>
              <w:format w:val="TITLE CASE"/>
            </w:textInput>
          </w:ffData>
        </w:fldChar>
      </w:r>
      <w:r w:rsidR="00665139">
        <w:rPr>
          <w:rFonts w:ascii="Arial" w:hAnsi="Arial" w:cs="Arial"/>
          <w:sz w:val="22"/>
          <w:szCs w:val="22"/>
        </w:rPr>
        <w:instrText xml:space="preserve"> FORMTEXT </w:instrText>
      </w:r>
      <w:r w:rsidR="00665139">
        <w:rPr>
          <w:rFonts w:ascii="Arial" w:hAnsi="Arial" w:cs="Arial"/>
          <w:sz w:val="22"/>
          <w:szCs w:val="22"/>
        </w:rPr>
      </w:r>
      <w:r w:rsidR="00665139">
        <w:rPr>
          <w:rFonts w:ascii="Arial" w:hAnsi="Arial" w:cs="Arial"/>
          <w:sz w:val="22"/>
          <w:szCs w:val="22"/>
        </w:rPr>
        <w:fldChar w:fldCharType="separate"/>
      </w:r>
      <w:bookmarkStart w:id="0" w:name="_GoBack"/>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bookmarkEnd w:id="0"/>
      <w:r w:rsidR="00665139">
        <w:rPr>
          <w:rFonts w:ascii="Arial" w:hAnsi="Arial" w:cs="Arial"/>
          <w:sz w:val="22"/>
          <w:szCs w:val="22"/>
        </w:rPr>
        <w:fldChar w:fldCharType="end"/>
      </w:r>
    </w:p>
    <w:p w:rsidR="003240FB" w:rsidRDefault="003240FB" w:rsidP="003240FB">
      <w:pPr>
        <w:tabs>
          <w:tab w:val="left" w:pos="0"/>
        </w:tabs>
        <w:suppressAutoHyphens/>
        <w:rPr>
          <w:rFonts w:ascii="Arial" w:hAnsi="Arial"/>
          <w:b/>
          <w:sz w:val="22"/>
        </w:rPr>
      </w:pPr>
    </w:p>
    <w:p w:rsidR="009277B9" w:rsidRPr="009277B9" w:rsidRDefault="00665139" w:rsidP="00665139">
      <w:pPr>
        <w:numPr>
          <w:ilvl w:val="1"/>
          <w:numId w:val="1"/>
        </w:numPr>
        <w:tabs>
          <w:tab w:val="left" w:pos="0"/>
          <w:tab w:val="left" w:pos="630"/>
        </w:tabs>
        <w:suppressAutoHyphens/>
        <w:ind w:left="2790" w:hanging="2790"/>
        <w:rPr>
          <w:rFonts w:ascii="Arial" w:hAnsi="Arial"/>
          <w:b/>
          <w:sz w:val="22"/>
        </w:rPr>
      </w:pPr>
      <w:r>
        <w:rPr>
          <w:rFonts w:ascii="Arial" w:hAnsi="Arial"/>
          <w:b/>
          <w:sz w:val="22"/>
        </w:rPr>
        <w:t>Protocol ID:</w:t>
      </w:r>
      <w:r w:rsidR="00F8006D">
        <w:rPr>
          <w:rFonts w:ascii="Arial" w:hAnsi="Arial" w:cs="Arial"/>
          <w:sz w:val="22"/>
          <w:szCs w:val="22"/>
        </w:rPr>
        <w:fldChar w:fldCharType="begin">
          <w:ffData>
            <w:name w:val=""/>
            <w:enabled/>
            <w:calcOnExit w:val="0"/>
            <w:textInput>
              <w:maxLength w:val="7"/>
            </w:textInput>
          </w:ffData>
        </w:fldChar>
      </w:r>
      <w:r w:rsidR="00F8006D">
        <w:rPr>
          <w:rFonts w:ascii="Arial" w:hAnsi="Arial" w:cs="Arial"/>
          <w:sz w:val="22"/>
          <w:szCs w:val="22"/>
        </w:rPr>
        <w:instrText xml:space="preserve"> FORMTEXT </w:instrText>
      </w:r>
      <w:r w:rsidR="00F8006D">
        <w:rPr>
          <w:rFonts w:ascii="Arial" w:hAnsi="Arial" w:cs="Arial"/>
          <w:sz w:val="22"/>
          <w:szCs w:val="22"/>
        </w:rPr>
      </w:r>
      <w:r w:rsidR="00F8006D">
        <w:rPr>
          <w:rFonts w:ascii="Arial" w:hAnsi="Arial" w:cs="Arial"/>
          <w:sz w:val="22"/>
          <w:szCs w:val="22"/>
        </w:rPr>
        <w:fldChar w:fldCharType="separate"/>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sz w:val="22"/>
          <w:szCs w:val="22"/>
        </w:rPr>
        <w:fldChar w:fldCharType="end"/>
      </w:r>
      <w:r w:rsidR="00E30E04">
        <w:rPr>
          <w:rFonts w:ascii="Arial" w:hAnsi="Arial" w:cs="Arial"/>
          <w:sz w:val="22"/>
          <w:szCs w:val="22"/>
        </w:rPr>
        <w:tab/>
      </w:r>
    </w:p>
    <w:p w:rsidR="009277B9" w:rsidRDefault="009277B9" w:rsidP="009277B9">
      <w:pPr>
        <w:pStyle w:val="ListParagraph"/>
        <w:rPr>
          <w:rFonts w:ascii="Arial" w:hAnsi="Arial"/>
          <w:b/>
          <w:sz w:val="22"/>
        </w:rPr>
      </w:pPr>
    </w:p>
    <w:p w:rsidR="00665139" w:rsidRPr="00665139" w:rsidRDefault="00F74D66" w:rsidP="00665139">
      <w:pPr>
        <w:numPr>
          <w:ilvl w:val="1"/>
          <w:numId w:val="1"/>
        </w:numPr>
        <w:tabs>
          <w:tab w:val="left" w:pos="0"/>
          <w:tab w:val="left" w:pos="630"/>
        </w:tabs>
        <w:suppressAutoHyphens/>
        <w:ind w:left="2790" w:hanging="2790"/>
        <w:rPr>
          <w:rFonts w:ascii="Arial" w:hAnsi="Arial"/>
          <w:b/>
          <w:sz w:val="22"/>
        </w:rPr>
      </w:pPr>
      <w:r>
        <w:rPr>
          <w:rFonts w:ascii="Arial" w:hAnsi="Arial"/>
          <w:b/>
          <w:sz w:val="22"/>
        </w:rPr>
        <w:t xml:space="preserve">Today’s </w:t>
      </w:r>
      <w:r w:rsidR="00665139" w:rsidRPr="00665139">
        <w:rPr>
          <w:rFonts w:ascii="Arial" w:hAnsi="Arial"/>
          <w:b/>
          <w:sz w:val="22"/>
        </w:rPr>
        <w:t>Date:</w:t>
      </w:r>
      <w:r w:rsidR="006E590C">
        <w:rPr>
          <w:rFonts w:ascii="Arial" w:hAnsi="Arial" w:cs="Arial"/>
          <w:sz w:val="22"/>
          <w:szCs w:val="22"/>
        </w:rPr>
        <w:fldChar w:fldCharType="begin">
          <w:ffData>
            <w:name w:val=""/>
            <w:enabled/>
            <w:calcOnExit w:val="0"/>
            <w:textInput>
              <w:type w:val="date"/>
            </w:textInput>
          </w:ffData>
        </w:fldChar>
      </w:r>
      <w:r w:rsidR="006E590C">
        <w:rPr>
          <w:rFonts w:ascii="Arial" w:hAnsi="Arial" w:cs="Arial"/>
          <w:sz w:val="22"/>
          <w:szCs w:val="22"/>
        </w:rPr>
        <w:instrText xml:space="preserve"> FORMTEXT </w:instrText>
      </w:r>
      <w:r w:rsidR="006E590C">
        <w:rPr>
          <w:rFonts w:ascii="Arial" w:hAnsi="Arial" w:cs="Arial"/>
          <w:sz w:val="22"/>
          <w:szCs w:val="22"/>
        </w:rPr>
      </w:r>
      <w:r w:rsidR="006E590C">
        <w:rPr>
          <w:rFonts w:ascii="Arial" w:hAnsi="Arial" w:cs="Arial"/>
          <w:sz w:val="22"/>
          <w:szCs w:val="22"/>
        </w:rPr>
        <w:fldChar w:fldCharType="separate"/>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sz w:val="22"/>
          <w:szCs w:val="22"/>
        </w:rPr>
        <w:fldChar w:fldCharType="end"/>
      </w:r>
    </w:p>
    <w:p w:rsidR="003C0245" w:rsidRDefault="003C0245" w:rsidP="003C0245">
      <w:pPr>
        <w:tabs>
          <w:tab w:val="left" w:pos="0"/>
        </w:tabs>
        <w:suppressAutoHyphens/>
        <w:spacing w:before="40"/>
      </w:pPr>
    </w:p>
    <w:p w:rsidR="00E632BC" w:rsidRDefault="00E632BC" w:rsidP="00922EEA">
      <w:pPr>
        <w:numPr>
          <w:ilvl w:val="1"/>
          <w:numId w:val="1"/>
        </w:numPr>
        <w:tabs>
          <w:tab w:val="left" w:pos="0"/>
        </w:tabs>
        <w:suppressAutoHyphens/>
        <w:spacing w:before="40"/>
        <w:ind w:left="360"/>
        <w:rPr>
          <w:rFonts w:ascii="Arial" w:hAnsi="Arial"/>
          <w:b/>
          <w:sz w:val="22"/>
          <w:szCs w:val="22"/>
        </w:rPr>
      </w:pPr>
      <w:r>
        <w:rPr>
          <w:rFonts w:ascii="Arial" w:hAnsi="Arial"/>
          <w:b/>
          <w:sz w:val="22"/>
          <w:szCs w:val="22"/>
        </w:rPr>
        <w:t>Primary Investigator (PI) Information</w:t>
      </w:r>
      <w:r w:rsidRPr="00A76B41">
        <w:rPr>
          <w:rFonts w:ascii="Arial" w:hAnsi="Arial"/>
          <w:b/>
          <w:sz w:val="22"/>
          <w:szCs w:val="22"/>
        </w:rPr>
        <w:t>:</w:t>
      </w:r>
    </w:p>
    <w:p w:rsidR="00E632BC" w:rsidRPr="00E30E04" w:rsidRDefault="00E632BC" w:rsidP="00A51FCA">
      <w:pPr>
        <w:tabs>
          <w:tab w:val="left" w:pos="0"/>
        </w:tabs>
        <w:suppressAutoHyphens/>
        <w:spacing w:before="40"/>
        <w:jc w:val="center"/>
        <w:rPr>
          <w:rFonts w:ascii="Arial" w:hAnsi="Arial"/>
          <w:b/>
          <w:sz w:val="20"/>
          <w:szCs w:val="20"/>
        </w:rPr>
      </w:pPr>
      <w:r w:rsidRPr="00E30E04">
        <w:rPr>
          <w:rFonts w:ascii="Arial" w:hAnsi="Arial" w:cs="Arial"/>
          <w:sz w:val="20"/>
          <w:szCs w:val="20"/>
        </w:rPr>
        <w:fldChar w:fldCharType="begin">
          <w:ffData>
            <w:name w:val="Check3"/>
            <w:enabled/>
            <w:calcOnExit w:val="0"/>
            <w:checkBox>
              <w:sizeAuto/>
              <w:default w:val="0"/>
            </w:checkBox>
          </w:ffData>
        </w:fldChar>
      </w:r>
      <w:r w:rsidRPr="00E30E04">
        <w:rPr>
          <w:rFonts w:ascii="Arial" w:hAnsi="Arial" w:cs="Arial"/>
          <w:sz w:val="20"/>
          <w:szCs w:val="20"/>
        </w:rPr>
        <w:instrText xml:space="preserve"> FORMCHECKBOX </w:instrText>
      </w:r>
      <w:r w:rsidR="00667FC5">
        <w:rPr>
          <w:rFonts w:ascii="Arial" w:hAnsi="Arial" w:cs="Arial"/>
          <w:sz w:val="20"/>
          <w:szCs w:val="20"/>
        </w:rPr>
      </w:r>
      <w:r w:rsidR="00667FC5">
        <w:rPr>
          <w:rFonts w:ascii="Arial" w:hAnsi="Arial" w:cs="Arial"/>
          <w:sz w:val="20"/>
          <w:szCs w:val="20"/>
        </w:rPr>
        <w:fldChar w:fldCharType="separate"/>
      </w:r>
      <w:r w:rsidRPr="00E30E04">
        <w:rPr>
          <w:rFonts w:ascii="Arial" w:hAnsi="Arial" w:cs="Arial"/>
          <w:sz w:val="20"/>
          <w:szCs w:val="20"/>
        </w:rPr>
        <w:fldChar w:fldCharType="end"/>
      </w:r>
      <w:r w:rsidRPr="00E30E04">
        <w:rPr>
          <w:rFonts w:ascii="Arial" w:hAnsi="Arial" w:cs="Arial"/>
          <w:sz w:val="20"/>
          <w:szCs w:val="20"/>
        </w:rPr>
        <w:t xml:space="preserve">Faculty/Staff      </w:t>
      </w:r>
      <w:r w:rsidRPr="00E30E04">
        <w:rPr>
          <w:rFonts w:ascii="Arial" w:hAnsi="Arial" w:cs="Arial"/>
          <w:sz w:val="20"/>
          <w:szCs w:val="20"/>
        </w:rPr>
        <w:fldChar w:fldCharType="begin">
          <w:ffData>
            <w:name w:val="Check4"/>
            <w:enabled/>
            <w:calcOnExit w:val="0"/>
            <w:checkBox>
              <w:sizeAuto/>
              <w:default w:val="0"/>
            </w:checkBox>
          </w:ffData>
        </w:fldChar>
      </w:r>
      <w:r w:rsidRPr="00E30E04">
        <w:rPr>
          <w:rFonts w:ascii="Arial" w:hAnsi="Arial" w:cs="Arial"/>
          <w:sz w:val="20"/>
          <w:szCs w:val="20"/>
        </w:rPr>
        <w:instrText xml:space="preserve"> FORMCHECKBOX </w:instrText>
      </w:r>
      <w:r w:rsidR="00667FC5">
        <w:rPr>
          <w:rFonts w:ascii="Arial" w:hAnsi="Arial" w:cs="Arial"/>
          <w:sz w:val="20"/>
          <w:szCs w:val="20"/>
        </w:rPr>
      </w:r>
      <w:r w:rsidR="00667FC5">
        <w:rPr>
          <w:rFonts w:ascii="Arial" w:hAnsi="Arial" w:cs="Arial"/>
          <w:sz w:val="20"/>
          <w:szCs w:val="20"/>
        </w:rPr>
        <w:fldChar w:fldCharType="separate"/>
      </w:r>
      <w:r w:rsidRPr="00E30E04">
        <w:rPr>
          <w:rFonts w:ascii="Arial" w:hAnsi="Arial" w:cs="Arial"/>
          <w:sz w:val="20"/>
          <w:szCs w:val="20"/>
        </w:rPr>
        <w:fldChar w:fldCharType="end"/>
      </w:r>
      <w:r w:rsidRPr="00E30E04">
        <w:rPr>
          <w:rFonts w:ascii="Arial" w:hAnsi="Arial" w:cs="Arial"/>
          <w:sz w:val="20"/>
          <w:szCs w:val="20"/>
        </w:rPr>
        <w:t>Graduate</w:t>
      </w:r>
      <w:r w:rsidRPr="00E30E04">
        <w:rPr>
          <w:rFonts w:ascii="Arial" w:hAnsi="Arial" w:cs="Arial"/>
          <w:sz w:val="20"/>
          <w:szCs w:val="20"/>
        </w:rPr>
        <w:tab/>
      </w:r>
      <w:r w:rsidRPr="00E30E04">
        <w:rPr>
          <w:rFonts w:ascii="Arial" w:hAnsi="Arial" w:cs="Arial"/>
          <w:sz w:val="20"/>
          <w:szCs w:val="20"/>
        </w:rPr>
        <w:fldChar w:fldCharType="begin">
          <w:ffData>
            <w:name w:val="Check5"/>
            <w:enabled/>
            <w:calcOnExit w:val="0"/>
            <w:checkBox>
              <w:sizeAuto/>
              <w:default w:val="0"/>
            </w:checkBox>
          </w:ffData>
        </w:fldChar>
      </w:r>
      <w:r w:rsidRPr="00E30E04">
        <w:rPr>
          <w:rFonts w:ascii="Arial" w:hAnsi="Arial" w:cs="Arial"/>
          <w:sz w:val="20"/>
          <w:szCs w:val="20"/>
        </w:rPr>
        <w:instrText xml:space="preserve"> FORMCHECKBOX </w:instrText>
      </w:r>
      <w:r w:rsidR="00667FC5">
        <w:rPr>
          <w:rFonts w:ascii="Arial" w:hAnsi="Arial" w:cs="Arial"/>
          <w:sz w:val="20"/>
          <w:szCs w:val="20"/>
        </w:rPr>
      </w:r>
      <w:r w:rsidR="00667FC5">
        <w:rPr>
          <w:rFonts w:ascii="Arial" w:hAnsi="Arial" w:cs="Arial"/>
          <w:sz w:val="20"/>
          <w:szCs w:val="20"/>
        </w:rPr>
        <w:fldChar w:fldCharType="separate"/>
      </w:r>
      <w:r w:rsidRPr="00E30E04">
        <w:rPr>
          <w:rFonts w:ascii="Arial" w:hAnsi="Arial" w:cs="Arial"/>
          <w:sz w:val="20"/>
          <w:szCs w:val="20"/>
        </w:rPr>
        <w:fldChar w:fldCharType="end"/>
      </w:r>
      <w:r w:rsidRPr="00E30E04">
        <w:rPr>
          <w:rFonts w:ascii="Arial" w:hAnsi="Arial" w:cs="Arial"/>
          <w:sz w:val="20"/>
          <w:szCs w:val="20"/>
        </w:rPr>
        <w:t>Undergraduate</w:t>
      </w:r>
      <w:r w:rsidRPr="00E30E04">
        <w:rPr>
          <w:rFonts w:ascii="Arial" w:hAnsi="Arial" w:cs="Arial"/>
          <w:sz w:val="20"/>
          <w:szCs w:val="20"/>
        </w:rPr>
        <w:tab/>
      </w:r>
      <w:r w:rsidRPr="00E30E04">
        <w:rPr>
          <w:rFonts w:ascii="Arial" w:hAnsi="Arial" w:cs="Arial"/>
          <w:sz w:val="20"/>
          <w:szCs w:val="20"/>
        </w:rPr>
        <w:fldChar w:fldCharType="begin">
          <w:ffData>
            <w:name w:val="Check6"/>
            <w:enabled/>
            <w:calcOnExit w:val="0"/>
            <w:checkBox>
              <w:sizeAuto/>
              <w:default w:val="0"/>
            </w:checkBox>
          </w:ffData>
        </w:fldChar>
      </w:r>
      <w:r w:rsidRPr="00E30E04">
        <w:rPr>
          <w:rFonts w:ascii="Arial" w:hAnsi="Arial" w:cs="Arial"/>
          <w:sz w:val="20"/>
          <w:szCs w:val="20"/>
        </w:rPr>
        <w:instrText xml:space="preserve"> FORMCHECKBOX </w:instrText>
      </w:r>
      <w:r w:rsidR="00667FC5">
        <w:rPr>
          <w:rFonts w:ascii="Arial" w:hAnsi="Arial" w:cs="Arial"/>
          <w:sz w:val="20"/>
          <w:szCs w:val="20"/>
        </w:rPr>
      </w:r>
      <w:r w:rsidR="00667FC5">
        <w:rPr>
          <w:rFonts w:ascii="Arial" w:hAnsi="Arial" w:cs="Arial"/>
          <w:sz w:val="20"/>
          <w:szCs w:val="20"/>
        </w:rPr>
        <w:fldChar w:fldCharType="separate"/>
      </w:r>
      <w:r w:rsidRPr="00E30E04">
        <w:rPr>
          <w:rFonts w:ascii="Arial" w:hAnsi="Arial" w:cs="Arial"/>
          <w:sz w:val="20"/>
          <w:szCs w:val="20"/>
        </w:rPr>
        <w:fldChar w:fldCharType="end"/>
      </w:r>
      <w:r w:rsidRPr="00E30E04">
        <w:rPr>
          <w:rFonts w:ascii="Arial" w:hAnsi="Arial" w:cs="Arial"/>
          <w:sz w:val="20"/>
          <w:szCs w:val="20"/>
        </w:rPr>
        <w:t>Other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705"/>
      </w:tblGrid>
      <w:tr w:rsidR="00E632BC" w:rsidRPr="00DA6D3B" w:rsidTr="00A51FCA">
        <w:tc>
          <w:tcPr>
            <w:tcW w:w="3172" w:type="dxa"/>
            <w:shd w:val="clear" w:color="auto" w:fill="auto"/>
          </w:tcPr>
          <w:p w:rsidR="00E632BC" w:rsidRPr="00665139" w:rsidRDefault="00E632BC" w:rsidP="00824D61">
            <w:pPr>
              <w:tabs>
                <w:tab w:val="left" w:pos="0"/>
              </w:tabs>
              <w:suppressAutoHyphens/>
              <w:spacing w:before="40"/>
              <w:rPr>
                <w:rFonts w:ascii="Arial" w:hAnsi="Arial" w:cs="Arial"/>
                <w:sz w:val="20"/>
              </w:rPr>
            </w:pPr>
            <w:r w:rsidRPr="00665139">
              <w:rPr>
                <w:rFonts w:ascii="Arial" w:hAnsi="Arial" w:cs="Arial"/>
                <w:sz w:val="20"/>
              </w:rPr>
              <w:t>Name</w:t>
            </w:r>
          </w:p>
        </w:tc>
        <w:tc>
          <w:tcPr>
            <w:tcW w:w="6705"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32BC" w:rsidRPr="00DA6D3B" w:rsidTr="00A51FCA">
        <w:tc>
          <w:tcPr>
            <w:tcW w:w="3172" w:type="dxa"/>
            <w:shd w:val="clear" w:color="auto" w:fill="auto"/>
          </w:tcPr>
          <w:p w:rsidR="00E632BC" w:rsidRPr="00665139" w:rsidRDefault="00E632BC" w:rsidP="00824D61">
            <w:pPr>
              <w:tabs>
                <w:tab w:val="left" w:pos="0"/>
              </w:tabs>
              <w:suppressAutoHyphens/>
              <w:spacing w:before="40"/>
              <w:rPr>
                <w:rFonts w:ascii="Arial" w:hAnsi="Arial" w:cs="Arial"/>
                <w:sz w:val="20"/>
              </w:rPr>
            </w:pPr>
            <w:r w:rsidRPr="00665139">
              <w:rPr>
                <w:rFonts w:ascii="Arial" w:hAnsi="Arial" w:cs="Arial"/>
                <w:sz w:val="20"/>
              </w:rPr>
              <w:t>MTSU Email</w:t>
            </w:r>
          </w:p>
        </w:tc>
        <w:tc>
          <w:tcPr>
            <w:tcW w:w="6705"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3240FB" w:rsidRPr="00665139">
              <w:rPr>
                <w:rFonts w:ascii="Arial" w:hAnsi="Arial" w:cs="Arial"/>
                <w:sz w:val="20"/>
                <w:szCs w:val="22"/>
              </w:rPr>
              <w:t>mtsu.edu</w:t>
            </w:r>
          </w:p>
        </w:tc>
      </w:tr>
    </w:tbl>
    <w:p w:rsidR="00E632BC" w:rsidRDefault="00E632BC" w:rsidP="00E632BC">
      <w:pPr>
        <w:tabs>
          <w:tab w:val="left" w:pos="0"/>
        </w:tabs>
        <w:suppressAutoHyphens/>
        <w:spacing w:before="40"/>
      </w:pPr>
    </w:p>
    <w:p w:rsidR="00E632BC" w:rsidRPr="00233F83" w:rsidRDefault="00E632BC" w:rsidP="00922EEA">
      <w:pPr>
        <w:numPr>
          <w:ilvl w:val="1"/>
          <w:numId w:val="1"/>
        </w:numPr>
        <w:tabs>
          <w:tab w:val="left" w:pos="0"/>
        </w:tabs>
        <w:suppressAutoHyphens/>
        <w:spacing w:before="40"/>
        <w:ind w:left="360"/>
        <w:rPr>
          <w:rFonts w:ascii="Arial" w:hAnsi="Arial"/>
          <w:b/>
          <w:sz w:val="22"/>
          <w:szCs w:val="22"/>
        </w:rPr>
      </w:pPr>
      <w:r>
        <w:rPr>
          <w:rFonts w:ascii="Arial" w:hAnsi="Arial"/>
          <w:b/>
          <w:sz w:val="22"/>
          <w:szCs w:val="22"/>
        </w:rPr>
        <w:t>Faculty/Senior Investigator Information</w:t>
      </w:r>
      <w:r w:rsidRPr="00233F83">
        <w:rPr>
          <w:rFonts w:ascii="Arial" w:hAnsi="Arial"/>
          <w:sz w:val="22"/>
          <w:szCs w:val="22"/>
        </w:rPr>
        <w:t xml:space="preserve"> (Skip if same as PI)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716"/>
      </w:tblGrid>
      <w:tr w:rsidR="00E632BC" w:rsidRPr="00DA6D3B" w:rsidTr="00A51FCA">
        <w:tc>
          <w:tcPr>
            <w:tcW w:w="3161" w:type="dxa"/>
            <w:shd w:val="clear" w:color="auto" w:fill="auto"/>
          </w:tcPr>
          <w:p w:rsidR="00E632BC" w:rsidRPr="00E3554A" w:rsidRDefault="00E632BC" w:rsidP="00824D61">
            <w:pPr>
              <w:tabs>
                <w:tab w:val="left" w:pos="0"/>
              </w:tabs>
              <w:suppressAutoHyphens/>
              <w:spacing w:before="40"/>
              <w:rPr>
                <w:rFonts w:ascii="Arial" w:hAnsi="Arial" w:cs="Arial"/>
                <w:sz w:val="20"/>
              </w:rPr>
            </w:pPr>
            <w:r w:rsidRPr="00E3554A">
              <w:rPr>
                <w:rFonts w:ascii="Arial" w:hAnsi="Arial" w:cs="Arial"/>
                <w:sz w:val="20"/>
              </w:rPr>
              <w:t>Name</w:t>
            </w:r>
          </w:p>
        </w:tc>
        <w:tc>
          <w:tcPr>
            <w:tcW w:w="6716"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32BC" w:rsidRPr="00DA6D3B" w:rsidTr="00A51FCA">
        <w:tc>
          <w:tcPr>
            <w:tcW w:w="3161" w:type="dxa"/>
            <w:shd w:val="clear" w:color="auto" w:fill="auto"/>
          </w:tcPr>
          <w:p w:rsidR="00E632BC" w:rsidRPr="00E3554A" w:rsidRDefault="00E632BC" w:rsidP="00824D61">
            <w:pPr>
              <w:tabs>
                <w:tab w:val="left" w:pos="0"/>
              </w:tabs>
              <w:suppressAutoHyphens/>
              <w:spacing w:before="40"/>
              <w:rPr>
                <w:rFonts w:ascii="Arial" w:hAnsi="Arial" w:cs="Arial"/>
                <w:sz w:val="20"/>
              </w:rPr>
            </w:pPr>
            <w:r w:rsidRPr="00E3554A">
              <w:rPr>
                <w:rFonts w:ascii="Arial" w:hAnsi="Arial" w:cs="Arial"/>
                <w:sz w:val="20"/>
              </w:rPr>
              <w:t>MTSU Email</w:t>
            </w:r>
          </w:p>
        </w:tc>
        <w:tc>
          <w:tcPr>
            <w:tcW w:w="6716"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3240FB" w:rsidRPr="00E3554A">
              <w:rPr>
                <w:rFonts w:ascii="Arial" w:hAnsi="Arial" w:cs="Arial"/>
                <w:sz w:val="20"/>
                <w:szCs w:val="22"/>
              </w:rPr>
              <w:t>@mtsu.edu</w:t>
            </w:r>
          </w:p>
        </w:tc>
      </w:tr>
    </w:tbl>
    <w:p w:rsidR="00E632BC" w:rsidRDefault="00E632BC" w:rsidP="00E632BC">
      <w:pPr>
        <w:tabs>
          <w:tab w:val="left" w:pos="0"/>
        </w:tabs>
        <w:suppressAutoHyphens/>
        <w:rPr>
          <w:rFonts w:ascii="Arial" w:hAnsi="Arial"/>
          <w:sz w:val="22"/>
          <w:highlight w:val="yellow"/>
        </w:rPr>
      </w:pPr>
      <w:r w:rsidRPr="001959B3">
        <w:rPr>
          <w:rFonts w:ascii="Arial" w:hAnsi="Arial"/>
          <w:sz w:val="22"/>
          <w:highlight w:val="yellow"/>
        </w:rPr>
        <w:t>*The application documents MUST be emailed</w:t>
      </w:r>
      <w:r>
        <w:rPr>
          <w:rFonts w:ascii="Arial" w:hAnsi="Arial"/>
          <w:sz w:val="22"/>
          <w:highlight w:val="yellow"/>
        </w:rPr>
        <w:t xml:space="preserve"> to </w:t>
      </w:r>
      <w:hyperlink r:id="rId8" w:history="1">
        <w:r w:rsidRPr="0098548D">
          <w:rPr>
            <w:rStyle w:val="Hyperlink"/>
            <w:rFonts w:ascii="Arial" w:hAnsi="Arial"/>
            <w:sz w:val="22"/>
            <w:highlight w:val="yellow"/>
          </w:rPr>
          <w:t>irb_submissions@mtsu.edu</w:t>
        </w:r>
      </w:hyperlink>
      <w:r>
        <w:rPr>
          <w:rFonts w:ascii="Arial" w:hAnsi="Arial"/>
          <w:sz w:val="22"/>
          <w:highlight w:val="yellow"/>
        </w:rPr>
        <w:t xml:space="preserve"> </w:t>
      </w:r>
      <w:r w:rsidRPr="001959B3">
        <w:rPr>
          <w:rFonts w:ascii="Arial" w:hAnsi="Arial"/>
          <w:sz w:val="22"/>
          <w:highlight w:val="yellow"/>
        </w:rPr>
        <w:t xml:space="preserve"> by the </w:t>
      </w:r>
      <w:r w:rsidR="00FE353B">
        <w:rPr>
          <w:rFonts w:ascii="Arial" w:hAnsi="Arial"/>
          <w:sz w:val="22"/>
          <w:highlight w:val="yellow"/>
        </w:rPr>
        <w:t xml:space="preserve">faculty investigator.  </w:t>
      </w:r>
      <w:r>
        <w:rPr>
          <w:rFonts w:ascii="Arial" w:hAnsi="Arial"/>
          <w:sz w:val="22"/>
          <w:highlight w:val="yellow"/>
        </w:rPr>
        <w:t>Suggested su</w:t>
      </w:r>
      <w:r w:rsidR="003240FB">
        <w:rPr>
          <w:rFonts w:ascii="Arial" w:hAnsi="Arial"/>
          <w:sz w:val="22"/>
          <w:highlight w:val="yellow"/>
        </w:rPr>
        <w:t>bject line to the email is “</w:t>
      </w:r>
      <w:r w:rsidR="00E30E04">
        <w:rPr>
          <w:rFonts w:ascii="Arial" w:hAnsi="Arial"/>
          <w:sz w:val="22"/>
          <w:highlight w:val="yellow"/>
        </w:rPr>
        <w:t>Protocol</w:t>
      </w:r>
      <w:r w:rsidR="003240FB">
        <w:rPr>
          <w:rFonts w:ascii="Arial" w:hAnsi="Arial"/>
          <w:sz w:val="22"/>
          <w:highlight w:val="yellow"/>
        </w:rPr>
        <w:t xml:space="preserve"> Addendum</w:t>
      </w:r>
      <w:r>
        <w:rPr>
          <w:rFonts w:ascii="Arial" w:hAnsi="Arial"/>
          <w:sz w:val="22"/>
          <w:highlight w:val="yellow"/>
        </w:rPr>
        <w:t>”</w:t>
      </w:r>
    </w:p>
    <w:p w:rsidR="00FE353B" w:rsidRDefault="00FE353B" w:rsidP="00E632BC">
      <w:pPr>
        <w:tabs>
          <w:tab w:val="left" w:pos="0"/>
        </w:tabs>
        <w:suppressAutoHyphens/>
        <w:rPr>
          <w:rFonts w:ascii="Arial" w:hAnsi="Arial"/>
          <w:sz w:val="22"/>
          <w:highlight w:val="yellow"/>
        </w:rPr>
      </w:pPr>
    </w:p>
    <w:p w:rsidR="00FE353B" w:rsidRPr="001959B3" w:rsidRDefault="00FE353B" w:rsidP="00E632BC">
      <w:pPr>
        <w:tabs>
          <w:tab w:val="left" w:pos="0"/>
        </w:tabs>
        <w:suppressAutoHyphens/>
        <w:rPr>
          <w:rFonts w:ascii="Arial" w:hAnsi="Arial"/>
          <w:sz w:val="22"/>
          <w:highlight w:val="yellow"/>
        </w:rPr>
      </w:pPr>
      <w:r>
        <w:rPr>
          <w:rFonts w:ascii="Arial" w:hAnsi="Arial"/>
          <w:sz w:val="22"/>
          <w:highlight w:val="yellow"/>
        </w:rPr>
        <w:t xml:space="preserve">DO NOT CONVERT THIS </w:t>
      </w:r>
      <w:r w:rsidR="00665139">
        <w:rPr>
          <w:rFonts w:ascii="Arial" w:hAnsi="Arial"/>
          <w:sz w:val="22"/>
          <w:highlight w:val="yellow"/>
        </w:rPr>
        <w:t>APPLICATION</w:t>
      </w:r>
      <w:r>
        <w:rPr>
          <w:rFonts w:ascii="Arial" w:hAnsi="Arial"/>
          <w:sz w:val="22"/>
          <w:highlight w:val="yellow"/>
        </w:rPr>
        <w:t xml:space="preserve"> TO PDF</w:t>
      </w:r>
      <w:r w:rsidR="00665139">
        <w:rPr>
          <w:rFonts w:ascii="Arial" w:hAnsi="Arial"/>
          <w:sz w:val="22"/>
          <w:highlight w:val="yellow"/>
        </w:rPr>
        <w:t xml:space="preserve"> – There are embedded XML features</w:t>
      </w:r>
    </w:p>
    <w:p w:rsidR="00DD4D3E" w:rsidRPr="00ED617A" w:rsidRDefault="00DD4D3E" w:rsidP="00405646">
      <w:pPr>
        <w:tabs>
          <w:tab w:val="left" w:pos="0"/>
        </w:tabs>
        <w:suppressAutoHyphens/>
        <w:rPr>
          <w:rFonts w:ascii="Arial" w:hAnsi="Arial"/>
          <w:b/>
          <w:sz w:val="28"/>
        </w:rPr>
      </w:pPr>
    </w:p>
    <w:p w:rsidR="00E30E04" w:rsidRDefault="00E30E04">
      <w:pPr>
        <w:rPr>
          <w:rFonts w:ascii="Arial" w:hAnsi="Arial"/>
          <w:b/>
          <w:sz w:val="22"/>
        </w:rPr>
      </w:pPr>
      <w:r>
        <w:rPr>
          <w:rFonts w:ascii="Arial" w:hAnsi="Arial"/>
          <w:b/>
          <w:sz w:val="22"/>
        </w:rPr>
        <w:br w:type="page"/>
      </w:r>
    </w:p>
    <w:p w:rsidR="00257F17" w:rsidRDefault="00257F17" w:rsidP="00257F17">
      <w:pPr>
        <w:tabs>
          <w:tab w:val="left" w:pos="0"/>
        </w:tabs>
        <w:suppressAutoHyphens/>
        <w:ind w:left="720"/>
        <w:rPr>
          <w:rFonts w:ascii="Arial" w:hAnsi="Arial"/>
          <w:b/>
          <w:sz w:val="22"/>
        </w:rPr>
      </w:pPr>
    </w:p>
    <w:p w:rsidR="00DD4D3E" w:rsidRDefault="008820B0" w:rsidP="00922EEA">
      <w:pPr>
        <w:numPr>
          <w:ilvl w:val="0"/>
          <w:numId w:val="1"/>
        </w:numPr>
        <w:tabs>
          <w:tab w:val="left" w:pos="0"/>
        </w:tabs>
        <w:suppressAutoHyphens/>
        <w:jc w:val="center"/>
        <w:rPr>
          <w:rFonts w:ascii="Arial" w:hAnsi="Arial"/>
          <w:b/>
          <w:sz w:val="22"/>
        </w:rPr>
      </w:pPr>
      <w:r>
        <w:rPr>
          <w:rFonts w:ascii="Arial" w:hAnsi="Arial"/>
          <w:b/>
          <w:sz w:val="22"/>
        </w:rPr>
        <w:t>RESEARCH CLASSIFICATION</w:t>
      </w:r>
      <w:r w:rsidR="004032C0">
        <w:rPr>
          <w:rFonts w:ascii="Arial" w:hAnsi="Arial"/>
          <w:b/>
          <w:sz w:val="22"/>
        </w:rPr>
        <w:t xml:space="preserve"> – RISK TO BENEFIT RATIO</w:t>
      </w:r>
    </w:p>
    <w:p w:rsidR="004032C0" w:rsidRDefault="004032C0" w:rsidP="004032C0">
      <w:pPr>
        <w:tabs>
          <w:tab w:val="left" w:pos="180"/>
        </w:tabs>
        <w:suppressAutoHyphens/>
        <w:spacing w:before="40"/>
        <w:rPr>
          <w:rFonts w:ascii="Arial" w:hAnsi="Arial" w:cs="Arial"/>
          <w:sz w:val="20"/>
          <w:szCs w:val="20"/>
        </w:rPr>
      </w:pPr>
    </w:p>
    <w:tbl>
      <w:tblPr>
        <w:tblStyle w:val="TableGrid"/>
        <w:tblW w:w="0" w:type="auto"/>
        <w:tblLook w:val="04A0" w:firstRow="1" w:lastRow="0" w:firstColumn="1" w:lastColumn="0" w:noHBand="0" w:noVBand="1"/>
      </w:tblPr>
      <w:tblGrid>
        <w:gridCol w:w="10214"/>
      </w:tblGrid>
      <w:tr w:rsidR="004032C0" w:rsidTr="004032C0">
        <w:tc>
          <w:tcPr>
            <w:tcW w:w="10214" w:type="dxa"/>
          </w:tcPr>
          <w:p w:rsidR="004032C0" w:rsidRDefault="004032C0" w:rsidP="004032C0">
            <w:pPr>
              <w:tabs>
                <w:tab w:val="left" w:pos="180"/>
              </w:tabs>
              <w:suppressAutoHyphens/>
              <w:spacing w:before="40"/>
              <w:rPr>
                <w:rFonts w:ascii="Arial" w:hAnsi="Arial" w:cs="Arial"/>
                <w:sz w:val="20"/>
                <w:szCs w:val="20"/>
              </w:rPr>
            </w:pPr>
          </w:p>
          <w:p w:rsidR="004032C0" w:rsidRPr="009A13EF" w:rsidRDefault="004032C0" w:rsidP="004032C0">
            <w:pPr>
              <w:numPr>
                <w:ilvl w:val="1"/>
                <w:numId w:val="1"/>
              </w:numPr>
              <w:tabs>
                <w:tab w:val="left" w:pos="0"/>
              </w:tabs>
              <w:suppressAutoHyphens/>
              <w:ind w:left="360"/>
              <w:rPr>
                <w:rFonts w:ascii="Arial" w:hAnsi="Arial" w:cs="Arial"/>
                <w:b/>
                <w:sz w:val="22"/>
              </w:rPr>
            </w:pPr>
            <w:r>
              <w:rPr>
                <w:rFonts w:ascii="Arial" w:hAnsi="Arial" w:cs="Arial"/>
                <w:b/>
              </w:rPr>
              <w:t>Lower than minimal risk:</w:t>
            </w:r>
          </w:p>
          <w:p w:rsidR="007F1C2D" w:rsidRDefault="007F1C2D" w:rsidP="007F1C2D">
            <w:pPr>
              <w:ind w:right="72" w:firstLine="720"/>
              <w:rPr>
                <w:rFonts w:ascii="Arial" w:hAnsi="Arial"/>
                <w:b/>
                <w:sz w:val="22"/>
              </w:rPr>
            </w:pPr>
            <w:r w:rsidRPr="00E30E04">
              <w:rPr>
                <w:rFonts w:ascii="Arial" w:hAnsi="Arial" w:cs="Arial"/>
                <w:sz w:val="20"/>
                <w:szCs w:val="20"/>
              </w:rPr>
              <w:fldChar w:fldCharType="begin">
                <w:ffData>
                  <w:name w:val="Check3"/>
                  <w:enabled/>
                  <w:calcOnExit w:val="0"/>
                  <w:checkBox>
                    <w:sizeAuto/>
                    <w:default w:val="0"/>
                  </w:checkBox>
                </w:ffData>
              </w:fldChar>
            </w:r>
            <w:r w:rsidRPr="00E30E04">
              <w:rPr>
                <w:rFonts w:ascii="Arial" w:hAnsi="Arial" w:cs="Arial"/>
                <w:sz w:val="20"/>
                <w:szCs w:val="20"/>
              </w:rPr>
              <w:instrText xml:space="preserve"> FORMCHECKBOX </w:instrText>
            </w:r>
            <w:r w:rsidR="00667FC5">
              <w:rPr>
                <w:rFonts w:ascii="Arial" w:hAnsi="Arial" w:cs="Arial"/>
                <w:sz w:val="20"/>
                <w:szCs w:val="20"/>
              </w:rPr>
            </w:r>
            <w:r w:rsidR="00667FC5">
              <w:rPr>
                <w:rFonts w:ascii="Arial" w:hAnsi="Arial" w:cs="Arial"/>
                <w:sz w:val="20"/>
                <w:szCs w:val="20"/>
              </w:rPr>
              <w:fldChar w:fldCharType="separate"/>
            </w:r>
            <w:r w:rsidRPr="00E30E04">
              <w:rPr>
                <w:rFonts w:ascii="Arial" w:hAnsi="Arial" w:cs="Arial"/>
                <w:sz w:val="20"/>
                <w:szCs w:val="20"/>
              </w:rPr>
              <w:fldChar w:fldCharType="end"/>
            </w:r>
            <w:r>
              <w:rPr>
                <w:rFonts w:ascii="Arial" w:hAnsi="Arial" w:cs="Arial"/>
                <w:sz w:val="20"/>
                <w:szCs w:val="20"/>
              </w:rPr>
              <w:t xml:space="preserve"> </w:t>
            </w:r>
            <w:r w:rsidRPr="004032C0">
              <w:rPr>
                <w:rFonts w:ascii="Arial" w:hAnsi="Arial"/>
                <w:sz w:val="22"/>
              </w:rPr>
              <w:t>§46.404</w:t>
            </w:r>
            <w:r>
              <w:rPr>
                <w:rFonts w:ascii="Arial" w:hAnsi="Arial"/>
                <w:b/>
                <w:sz w:val="22"/>
              </w:rPr>
              <w:t xml:space="preserve"> - No greater than minimal risk </w:t>
            </w:r>
            <w:r w:rsidRPr="004032C0">
              <w:rPr>
                <w:rFonts w:ascii="Arial" w:hAnsi="Arial"/>
                <w:sz w:val="22"/>
              </w:rPr>
              <w:t>to children is presented.</w:t>
            </w:r>
            <w:r>
              <w:rPr>
                <w:rFonts w:ascii="Arial" w:hAnsi="Arial"/>
                <w:b/>
                <w:sz w:val="22"/>
              </w:rPr>
              <w:t xml:space="preserve">  </w:t>
            </w:r>
          </w:p>
          <w:p w:rsidR="004032C0" w:rsidRPr="007F1C2D" w:rsidRDefault="007F1C2D" w:rsidP="007F1C2D">
            <w:pPr>
              <w:ind w:left="1080" w:right="72"/>
              <w:rPr>
                <w:rFonts w:ascii="Arial" w:hAnsi="Arial"/>
                <w:sz w:val="22"/>
              </w:rPr>
            </w:pPr>
            <w:r w:rsidRPr="004032C0">
              <w:rPr>
                <w:rFonts w:ascii="Symbol" w:hAnsi="Symbol"/>
                <w:b/>
                <w:sz w:val="32"/>
                <w:highlight w:val="yellow"/>
              </w:rPr>
              <w:sym w:font="Symbol" w:char="F0DE"/>
            </w:r>
            <w:r>
              <w:rPr>
                <w:rFonts w:ascii="Symbol" w:hAnsi="Symbol"/>
                <w:sz w:val="22"/>
                <w:highlight w:val="yellow"/>
              </w:rPr>
              <w:t></w:t>
            </w:r>
            <w:r w:rsidRPr="009A69A9">
              <w:rPr>
                <w:rFonts w:ascii="Arial" w:hAnsi="Arial"/>
                <w:sz w:val="22"/>
                <w:highlight w:val="yellow"/>
              </w:rPr>
              <w:t>Jump to section 3</w:t>
            </w:r>
          </w:p>
          <w:p w:rsidR="004032C0" w:rsidRDefault="004032C0" w:rsidP="004032C0">
            <w:pPr>
              <w:tabs>
                <w:tab w:val="left" w:pos="180"/>
              </w:tabs>
              <w:suppressAutoHyphens/>
              <w:spacing w:before="40"/>
              <w:rPr>
                <w:rFonts w:ascii="Arial" w:hAnsi="Arial" w:cs="Arial"/>
                <w:sz w:val="20"/>
                <w:szCs w:val="20"/>
              </w:rPr>
            </w:pPr>
          </w:p>
        </w:tc>
      </w:tr>
    </w:tbl>
    <w:p w:rsidR="004032C0" w:rsidRDefault="004032C0" w:rsidP="004032C0">
      <w:pPr>
        <w:tabs>
          <w:tab w:val="left" w:pos="180"/>
        </w:tabs>
        <w:suppressAutoHyphens/>
        <w:spacing w:before="40"/>
        <w:rPr>
          <w:rFonts w:ascii="Arial" w:hAnsi="Arial" w:cs="Arial"/>
          <w:sz w:val="20"/>
          <w:szCs w:val="20"/>
        </w:rPr>
      </w:pPr>
    </w:p>
    <w:tbl>
      <w:tblPr>
        <w:tblStyle w:val="TableGrid"/>
        <w:tblW w:w="0" w:type="auto"/>
        <w:tblLook w:val="04A0" w:firstRow="1" w:lastRow="0" w:firstColumn="1" w:lastColumn="0" w:noHBand="0" w:noVBand="1"/>
      </w:tblPr>
      <w:tblGrid>
        <w:gridCol w:w="10214"/>
      </w:tblGrid>
      <w:tr w:rsidR="00301C70" w:rsidTr="00A34FE0">
        <w:tc>
          <w:tcPr>
            <w:tcW w:w="10214" w:type="dxa"/>
          </w:tcPr>
          <w:p w:rsidR="00301C70" w:rsidRDefault="00301C70" w:rsidP="00A34FE0">
            <w:pPr>
              <w:tabs>
                <w:tab w:val="left" w:pos="180"/>
              </w:tabs>
              <w:suppressAutoHyphens/>
              <w:spacing w:before="40"/>
              <w:rPr>
                <w:rFonts w:ascii="Arial" w:hAnsi="Arial" w:cs="Arial"/>
                <w:sz w:val="20"/>
                <w:szCs w:val="20"/>
              </w:rPr>
            </w:pPr>
          </w:p>
          <w:p w:rsidR="00301C70" w:rsidRPr="004032C0" w:rsidRDefault="00301C70" w:rsidP="00301C70">
            <w:pPr>
              <w:numPr>
                <w:ilvl w:val="1"/>
                <w:numId w:val="1"/>
              </w:numPr>
              <w:tabs>
                <w:tab w:val="left" w:pos="0"/>
              </w:tabs>
              <w:suppressAutoHyphens/>
              <w:ind w:left="360"/>
              <w:rPr>
                <w:rFonts w:ascii="Arial" w:hAnsi="Arial" w:cs="Arial"/>
                <w:b/>
                <w:sz w:val="22"/>
              </w:rPr>
            </w:pPr>
            <w:r>
              <w:rPr>
                <w:rFonts w:ascii="Arial" w:hAnsi="Arial" w:cs="Arial"/>
                <w:b/>
              </w:rPr>
              <w:t>Risk is foreseen but the minor subjects would receive direct benefits</w:t>
            </w:r>
          </w:p>
          <w:p w:rsidR="00301C70" w:rsidRDefault="00301C70" w:rsidP="00301C70">
            <w:pPr>
              <w:tabs>
                <w:tab w:val="left" w:pos="180"/>
              </w:tabs>
              <w:suppressAutoHyphens/>
              <w:spacing w:before="40"/>
              <w:rPr>
                <w:rFonts w:ascii="Arial" w:hAnsi="Arial" w:cs="Arial"/>
                <w:sz w:val="20"/>
                <w:szCs w:val="20"/>
              </w:rPr>
            </w:pPr>
          </w:p>
          <w:p w:rsidR="00301C70" w:rsidRDefault="00301C70" w:rsidP="00301C70">
            <w:pPr>
              <w:tabs>
                <w:tab w:val="left" w:pos="180"/>
              </w:tabs>
              <w:suppressAutoHyphens/>
              <w:spacing w:before="40"/>
              <w:ind w:left="1080" w:hanging="360"/>
            </w:pPr>
            <w:r w:rsidRPr="00E30E04">
              <w:rPr>
                <w:rFonts w:ascii="Arial" w:hAnsi="Arial" w:cs="Arial"/>
                <w:sz w:val="20"/>
                <w:szCs w:val="20"/>
              </w:rPr>
              <w:fldChar w:fldCharType="begin">
                <w:ffData>
                  <w:name w:val="Check3"/>
                  <w:enabled/>
                  <w:calcOnExit w:val="0"/>
                  <w:checkBox>
                    <w:sizeAuto/>
                    <w:default w:val="0"/>
                  </w:checkBox>
                </w:ffData>
              </w:fldChar>
            </w:r>
            <w:r w:rsidRPr="00E30E04">
              <w:rPr>
                <w:rFonts w:ascii="Arial" w:hAnsi="Arial" w:cs="Arial"/>
                <w:sz w:val="20"/>
                <w:szCs w:val="20"/>
              </w:rPr>
              <w:instrText xml:space="preserve"> FORMCHECKBOX </w:instrText>
            </w:r>
            <w:r w:rsidR="00667FC5">
              <w:rPr>
                <w:rFonts w:ascii="Arial" w:hAnsi="Arial" w:cs="Arial"/>
                <w:sz w:val="20"/>
                <w:szCs w:val="20"/>
              </w:rPr>
            </w:r>
            <w:r w:rsidR="00667FC5">
              <w:rPr>
                <w:rFonts w:ascii="Arial" w:hAnsi="Arial" w:cs="Arial"/>
                <w:sz w:val="20"/>
                <w:szCs w:val="20"/>
              </w:rPr>
              <w:fldChar w:fldCharType="separate"/>
            </w:r>
            <w:r w:rsidRPr="00E30E04">
              <w:rPr>
                <w:rFonts w:ascii="Arial" w:hAnsi="Arial" w:cs="Arial"/>
                <w:sz w:val="20"/>
                <w:szCs w:val="20"/>
              </w:rPr>
              <w:fldChar w:fldCharType="end"/>
            </w:r>
            <w:r>
              <w:rPr>
                <w:rFonts w:ascii="Arial" w:hAnsi="Arial" w:cs="Arial"/>
                <w:sz w:val="20"/>
                <w:szCs w:val="20"/>
              </w:rPr>
              <w:t xml:space="preserve"> </w:t>
            </w:r>
            <w:r>
              <w:rPr>
                <w:rFonts w:ascii="Arial" w:hAnsi="Arial"/>
                <w:b/>
                <w:sz w:val="22"/>
              </w:rPr>
              <w:t>§</w:t>
            </w:r>
            <w:r w:rsidRPr="004032C0">
              <w:rPr>
                <w:rFonts w:ascii="Arial" w:hAnsi="Arial"/>
                <w:sz w:val="22"/>
              </w:rPr>
              <w:t>46.405 -</w:t>
            </w:r>
            <w:r>
              <w:rPr>
                <w:rFonts w:ascii="Arial" w:hAnsi="Arial"/>
                <w:b/>
                <w:sz w:val="22"/>
              </w:rPr>
              <w:t xml:space="preserve"> More than minimal risk</w:t>
            </w:r>
            <w:r>
              <w:rPr>
                <w:rFonts w:ascii="Arial" w:hAnsi="Arial"/>
                <w:sz w:val="22"/>
              </w:rPr>
              <w:t xml:space="preserve"> is presented by an intervention or procedure that </w:t>
            </w:r>
            <w:r>
              <w:rPr>
                <w:rFonts w:ascii="Arial" w:hAnsi="Arial"/>
                <w:b/>
                <w:sz w:val="22"/>
              </w:rPr>
              <w:t>DOES</w:t>
            </w:r>
            <w:r>
              <w:rPr>
                <w:rFonts w:ascii="Arial" w:hAnsi="Arial"/>
                <w:sz w:val="22"/>
              </w:rPr>
              <w:t xml:space="preserve"> hold out the prospect of a direct benefit for the individual child or by a monitoring procedure that is likely to contribute to the child’s well-being.  The following must be justified:</w:t>
            </w:r>
          </w:p>
          <w:p w:rsidR="00301C70" w:rsidRDefault="00301C70" w:rsidP="00301C70">
            <w:pPr>
              <w:tabs>
                <w:tab w:val="left" w:pos="180"/>
              </w:tabs>
              <w:suppressAutoHyphens/>
              <w:spacing w:before="40"/>
              <w:ind w:left="1080" w:hanging="360"/>
            </w:pPr>
          </w:p>
          <w:p w:rsidR="00301C70" w:rsidRPr="008820B0" w:rsidRDefault="00301C70" w:rsidP="00301C70">
            <w:pPr>
              <w:pStyle w:val="PoliciesandProcedures"/>
              <w:numPr>
                <w:ilvl w:val="2"/>
                <w:numId w:val="1"/>
              </w:numPr>
              <w:ind w:left="1350" w:right="72"/>
              <w:rPr>
                <w:rFonts w:ascii="Arial" w:hAnsi="Arial"/>
                <w:b/>
                <w:sz w:val="22"/>
              </w:rPr>
            </w:pPr>
            <w:r>
              <w:rPr>
                <w:rFonts w:ascii="Arial" w:hAnsi="Arial"/>
                <w:b/>
                <w:sz w:val="22"/>
              </w:rPr>
              <w:t>Describe how the risk is justified by the anticipated benefit to the subjects.</w:t>
            </w:r>
          </w:p>
          <w:p w:rsidR="00301C70" w:rsidRDefault="00301C70" w:rsidP="00301C70">
            <w:pPr>
              <w:pStyle w:val="PoliciesandProcedures"/>
              <w:numPr>
                <w:ilvl w:val="0"/>
                <w:numId w:val="0"/>
              </w:numPr>
              <w:ind w:left="1350" w:right="72"/>
              <w:rPr>
                <w:rFonts w:ascii="Arial" w:hAnsi="Arial"/>
                <w:b/>
                <w:sz w:val="22"/>
              </w:rPr>
            </w:pPr>
            <w:r>
              <w:rPr>
                <w:rFonts w:ascii="Arial" w:hAnsi="Arial"/>
                <w:b/>
                <w:sz w:val="22"/>
              </w:rPr>
              <w:fldChar w:fldCharType="begin">
                <w:ffData>
                  <w:name w:val="Text129"/>
                  <w:enabled/>
                  <w:calcOnExit w:val="0"/>
                  <w:textInput/>
                </w:ffData>
              </w:fldChar>
            </w:r>
            <w:bookmarkStart w:id="1" w:name="Text12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Arial" w:hAnsi="Arial"/>
                <w:b/>
                <w:sz w:val="22"/>
              </w:rPr>
              <w:fldChar w:fldCharType="end"/>
            </w:r>
            <w:bookmarkEnd w:id="1"/>
          </w:p>
          <w:p w:rsidR="00301C70" w:rsidRDefault="00301C70" w:rsidP="00301C70">
            <w:pPr>
              <w:pStyle w:val="PoliciesandProcedures"/>
              <w:numPr>
                <w:ilvl w:val="0"/>
                <w:numId w:val="0"/>
              </w:numPr>
              <w:ind w:left="720" w:right="72" w:hanging="720"/>
              <w:rPr>
                <w:rFonts w:ascii="Arial" w:hAnsi="Arial"/>
                <w:b/>
                <w:sz w:val="22"/>
              </w:rPr>
            </w:pPr>
          </w:p>
          <w:p w:rsidR="00301C70" w:rsidRPr="009A13EF" w:rsidRDefault="00301C70" w:rsidP="00301C70">
            <w:pPr>
              <w:pStyle w:val="ListParagraph"/>
              <w:numPr>
                <w:ilvl w:val="2"/>
                <w:numId w:val="1"/>
              </w:numPr>
              <w:ind w:left="1350" w:right="72"/>
              <w:rPr>
                <w:rFonts w:ascii="Arial" w:hAnsi="Arial"/>
                <w:b/>
                <w:sz w:val="22"/>
              </w:rPr>
            </w:pPr>
            <w:r w:rsidRPr="009A13EF">
              <w:rPr>
                <w:rFonts w:ascii="Arial" w:hAnsi="Arial"/>
                <w:b/>
                <w:sz w:val="22"/>
              </w:rPr>
              <w:t>Describe how the relation of the anticipated benefit to the risk is at least as favorable to the child as that presented by available alternative approaches.</w:t>
            </w:r>
          </w:p>
          <w:p w:rsidR="00301C70" w:rsidRDefault="00301C70" w:rsidP="00301C70">
            <w:pPr>
              <w:tabs>
                <w:tab w:val="left" w:pos="360"/>
              </w:tabs>
              <w:suppressAutoHyphens/>
              <w:spacing w:before="40"/>
              <w:ind w:left="1350"/>
            </w:pPr>
            <w:r>
              <w:rPr>
                <w:rFonts w:ascii="Arial" w:hAnsi="Arial"/>
                <w:b/>
                <w:sz w:val="22"/>
              </w:rPr>
              <w:fldChar w:fldCharType="begin">
                <w:ffData>
                  <w:name w:val="Text12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Arial" w:hAnsi="Arial"/>
                <w:b/>
                <w:sz w:val="22"/>
              </w:rPr>
              <w:fldChar w:fldCharType="end"/>
            </w:r>
          </w:p>
          <w:p w:rsidR="00301C70" w:rsidRDefault="00301C70" w:rsidP="00A34FE0">
            <w:pPr>
              <w:tabs>
                <w:tab w:val="left" w:pos="180"/>
              </w:tabs>
              <w:suppressAutoHyphens/>
              <w:spacing w:before="40"/>
              <w:rPr>
                <w:rFonts w:ascii="Arial" w:hAnsi="Arial" w:cs="Arial"/>
                <w:sz w:val="20"/>
                <w:szCs w:val="20"/>
              </w:rPr>
            </w:pPr>
          </w:p>
        </w:tc>
      </w:tr>
    </w:tbl>
    <w:p w:rsidR="004032C0" w:rsidRDefault="004032C0" w:rsidP="004032C0">
      <w:pPr>
        <w:tabs>
          <w:tab w:val="left" w:pos="0"/>
        </w:tabs>
        <w:suppressAutoHyphens/>
        <w:ind w:left="360"/>
        <w:rPr>
          <w:rFonts w:ascii="Arial" w:hAnsi="Arial" w:cs="Arial"/>
          <w:b/>
          <w:sz w:val="22"/>
        </w:rPr>
      </w:pPr>
    </w:p>
    <w:tbl>
      <w:tblPr>
        <w:tblStyle w:val="TableGrid"/>
        <w:tblW w:w="0" w:type="auto"/>
        <w:tblLook w:val="04A0" w:firstRow="1" w:lastRow="0" w:firstColumn="1" w:lastColumn="0" w:noHBand="0" w:noVBand="1"/>
      </w:tblPr>
      <w:tblGrid>
        <w:gridCol w:w="10214"/>
      </w:tblGrid>
      <w:tr w:rsidR="00301C70" w:rsidTr="00A34FE0">
        <w:tc>
          <w:tcPr>
            <w:tcW w:w="10214" w:type="dxa"/>
          </w:tcPr>
          <w:p w:rsidR="00301C70" w:rsidRDefault="00301C70" w:rsidP="00A34FE0">
            <w:pPr>
              <w:tabs>
                <w:tab w:val="left" w:pos="180"/>
              </w:tabs>
              <w:suppressAutoHyphens/>
              <w:spacing w:before="40"/>
              <w:rPr>
                <w:rFonts w:ascii="Arial" w:hAnsi="Arial" w:cs="Arial"/>
                <w:sz w:val="20"/>
                <w:szCs w:val="20"/>
              </w:rPr>
            </w:pPr>
          </w:p>
          <w:p w:rsidR="00301C70" w:rsidRPr="00301C70" w:rsidRDefault="00301C70" w:rsidP="00301C70">
            <w:pPr>
              <w:numPr>
                <w:ilvl w:val="1"/>
                <w:numId w:val="1"/>
              </w:numPr>
              <w:tabs>
                <w:tab w:val="left" w:pos="0"/>
              </w:tabs>
              <w:suppressAutoHyphens/>
              <w:ind w:left="360"/>
              <w:rPr>
                <w:rFonts w:ascii="Arial" w:hAnsi="Arial" w:cs="Arial"/>
                <w:b/>
                <w:sz w:val="22"/>
              </w:rPr>
            </w:pPr>
            <w:r>
              <w:rPr>
                <w:rFonts w:ascii="Arial" w:hAnsi="Arial" w:cs="Arial"/>
                <w:b/>
              </w:rPr>
              <w:t>Risk is foreseen and NO direct benefits to the minors – CATEGORY 1</w:t>
            </w:r>
          </w:p>
          <w:p w:rsidR="00301C70" w:rsidRDefault="00301C70" w:rsidP="00301C70">
            <w:pPr>
              <w:tabs>
                <w:tab w:val="left" w:pos="0"/>
              </w:tabs>
              <w:suppressAutoHyphens/>
              <w:spacing w:before="40"/>
            </w:pPr>
          </w:p>
          <w:p w:rsidR="00301C70" w:rsidRPr="008820B0" w:rsidRDefault="00301C70" w:rsidP="00301C70">
            <w:pPr>
              <w:ind w:left="1170" w:right="72" w:hanging="450"/>
              <w:rPr>
                <w:rFonts w:ascii="Arial" w:hAnsi="Arial" w:cs="Arial"/>
                <w:sz w:val="20"/>
                <w:szCs w:val="20"/>
              </w:rPr>
            </w:pPr>
            <w:r w:rsidRPr="00E30E04">
              <w:rPr>
                <w:rFonts w:ascii="Arial" w:hAnsi="Arial" w:cs="Arial"/>
                <w:sz w:val="20"/>
                <w:szCs w:val="20"/>
              </w:rPr>
              <w:fldChar w:fldCharType="begin">
                <w:ffData>
                  <w:name w:val="Check3"/>
                  <w:enabled/>
                  <w:calcOnExit w:val="0"/>
                  <w:checkBox>
                    <w:sizeAuto/>
                    <w:default w:val="0"/>
                  </w:checkBox>
                </w:ffData>
              </w:fldChar>
            </w:r>
            <w:r w:rsidRPr="00E30E04">
              <w:rPr>
                <w:rFonts w:ascii="Arial" w:hAnsi="Arial" w:cs="Arial"/>
                <w:sz w:val="20"/>
                <w:szCs w:val="20"/>
              </w:rPr>
              <w:instrText xml:space="preserve"> FORMCHECKBOX </w:instrText>
            </w:r>
            <w:r w:rsidR="00667FC5">
              <w:rPr>
                <w:rFonts w:ascii="Arial" w:hAnsi="Arial" w:cs="Arial"/>
                <w:sz w:val="20"/>
                <w:szCs w:val="20"/>
              </w:rPr>
            </w:r>
            <w:r w:rsidR="00667FC5">
              <w:rPr>
                <w:rFonts w:ascii="Arial" w:hAnsi="Arial" w:cs="Arial"/>
                <w:sz w:val="20"/>
                <w:szCs w:val="20"/>
              </w:rPr>
              <w:fldChar w:fldCharType="separate"/>
            </w:r>
            <w:r w:rsidRPr="00E30E04">
              <w:rPr>
                <w:rFonts w:ascii="Arial" w:hAnsi="Arial" w:cs="Arial"/>
                <w:sz w:val="20"/>
                <w:szCs w:val="20"/>
              </w:rPr>
              <w:fldChar w:fldCharType="end"/>
            </w:r>
            <w:r>
              <w:rPr>
                <w:rFonts w:ascii="Arial" w:hAnsi="Arial" w:cs="Arial"/>
                <w:sz w:val="20"/>
                <w:szCs w:val="20"/>
              </w:rPr>
              <w:t xml:space="preserve"> </w:t>
            </w:r>
            <w:r>
              <w:rPr>
                <w:rFonts w:ascii="Arial" w:hAnsi="Arial"/>
                <w:b/>
                <w:sz w:val="22"/>
              </w:rPr>
              <w:t xml:space="preserve">§46.406 </w:t>
            </w:r>
            <w:r>
              <w:rPr>
                <w:rFonts w:ascii="Arial" w:hAnsi="Arial"/>
                <w:sz w:val="22"/>
              </w:rPr>
              <w:t xml:space="preserve">- </w:t>
            </w:r>
            <w:r>
              <w:rPr>
                <w:rFonts w:ascii="Arial" w:hAnsi="Arial"/>
                <w:b/>
                <w:sz w:val="22"/>
              </w:rPr>
              <w:t>More than minimal risk</w:t>
            </w:r>
            <w:r>
              <w:rPr>
                <w:rFonts w:ascii="Arial" w:hAnsi="Arial"/>
                <w:sz w:val="22"/>
              </w:rPr>
              <w:t xml:space="preserve"> to the child is presented by an intervention or procedure that </w:t>
            </w:r>
            <w:r>
              <w:rPr>
                <w:rFonts w:ascii="Arial" w:hAnsi="Arial"/>
                <w:b/>
                <w:sz w:val="22"/>
              </w:rPr>
              <w:t>DOES NOT</w:t>
            </w:r>
            <w:r>
              <w:rPr>
                <w:rFonts w:ascii="Arial" w:hAnsi="Arial"/>
                <w:sz w:val="22"/>
              </w:rPr>
              <w:t xml:space="preserve"> hold out the prospect of direct benefit for the individual child or by a monitoring procedure which is not likely to contribute to the well-being of the child.  All of the following conditions must be met:</w:t>
            </w:r>
          </w:p>
          <w:p w:rsidR="00301C70" w:rsidRDefault="00301C70" w:rsidP="00301C70">
            <w:pPr>
              <w:pStyle w:val="Header"/>
              <w:tabs>
                <w:tab w:val="clear" w:pos="4320"/>
                <w:tab w:val="clear" w:pos="8640"/>
              </w:tabs>
              <w:ind w:right="72"/>
              <w:rPr>
                <w:rFonts w:ascii="Arial" w:hAnsi="Arial"/>
                <w:b/>
                <w:sz w:val="22"/>
              </w:rPr>
            </w:pPr>
          </w:p>
          <w:p w:rsidR="00301C70" w:rsidRDefault="00301C70" w:rsidP="00301C70">
            <w:pPr>
              <w:pStyle w:val="Header"/>
              <w:numPr>
                <w:ilvl w:val="2"/>
                <w:numId w:val="14"/>
              </w:numPr>
              <w:tabs>
                <w:tab w:val="clear" w:pos="4320"/>
                <w:tab w:val="clear" w:pos="8640"/>
              </w:tabs>
              <w:ind w:left="1440" w:right="72" w:hanging="900"/>
              <w:rPr>
                <w:rFonts w:ascii="Arial" w:hAnsi="Arial"/>
                <w:b/>
                <w:sz w:val="22"/>
              </w:rPr>
            </w:pPr>
            <w:r w:rsidRPr="009A69A9">
              <w:rPr>
                <w:rFonts w:ascii="Arial" w:hAnsi="Arial"/>
                <w:b/>
                <w:sz w:val="22"/>
              </w:rPr>
              <w:t>Describe how the risk represents only a minor increase over minimal risk.</w:t>
            </w:r>
            <w:r>
              <w:rPr>
                <w:rFonts w:ascii="Arial" w:hAnsi="Arial"/>
                <w:b/>
                <w:sz w:val="22"/>
              </w:rPr>
              <w:t xml:space="preserve"> </w:t>
            </w:r>
          </w:p>
          <w:p w:rsidR="00301C70" w:rsidRPr="009A69A9" w:rsidRDefault="00301C70" w:rsidP="00301C70">
            <w:pPr>
              <w:pStyle w:val="Header"/>
              <w:tabs>
                <w:tab w:val="clear" w:pos="4320"/>
                <w:tab w:val="clear" w:pos="8640"/>
              </w:tabs>
              <w:ind w:left="1440" w:right="72"/>
              <w:rPr>
                <w:rFonts w:ascii="Arial" w:hAnsi="Arial"/>
                <w:b/>
                <w:sz w:val="22"/>
              </w:rPr>
            </w:pPr>
            <w:r>
              <w:rPr>
                <w:rFonts w:ascii="Arial" w:hAnsi="Arial"/>
                <w:b/>
                <w:sz w:val="22"/>
              </w:rPr>
              <w:fldChar w:fldCharType="begin">
                <w:ffData>
                  <w:name w:val="Text129"/>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Arial" w:hAnsi="Arial"/>
                <w:b/>
                <w:sz w:val="22"/>
              </w:rPr>
              <w:fldChar w:fldCharType="end"/>
            </w:r>
          </w:p>
          <w:p w:rsidR="00301C70" w:rsidRDefault="00301C70" w:rsidP="00301C70">
            <w:pPr>
              <w:pStyle w:val="Header"/>
              <w:tabs>
                <w:tab w:val="clear" w:pos="4320"/>
                <w:tab w:val="clear" w:pos="8640"/>
              </w:tabs>
              <w:ind w:left="1440" w:right="72"/>
              <w:rPr>
                <w:rFonts w:ascii="Arial" w:hAnsi="Arial"/>
                <w:b/>
                <w:sz w:val="22"/>
              </w:rPr>
            </w:pPr>
          </w:p>
          <w:p w:rsidR="00301C70" w:rsidRDefault="00301C70" w:rsidP="00301C70">
            <w:pPr>
              <w:pStyle w:val="Header"/>
              <w:numPr>
                <w:ilvl w:val="2"/>
                <w:numId w:val="14"/>
              </w:numPr>
              <w:tabs>
                <w:tab w:val="clear" w:pos="4320"/>
                <w:tab w:val="clear" w:pos="8640"/>
              </w:tabs>
              <w:ind w:left="1440" w:right="72" w:hanging="900"/>
              <w:rPr>
                <w:rFonts w:ascii="Arial" w:hAnsi="Arial"/>
                <w:b/>
                <w:sz w:val="22"/>
              </w:rPr>
            </w:pPr>
            <w:r>
              <w:rPr>
                <w:rFonts w:ascii="Arial" w:hAnsi="Arial"/>
                <w:b/>
                <w:sz w:val="22"/>
              </w:rPr>
              <w:t>Provide the rationale for the intervention or procedure that presents experiences to subjects that are reasonably commensurate with those inherent in their actual or expected medical, dental, psychological, social, or educational situations.</w:t>
            </w:r>
          </w:p>
          <w:p w:rsidR="00301C70" w:rsidRPr="009A69A9" w:rsidRDefault="00301C70" w:rsidP="00301C70">
            <w:pPr>
              <w:pStyle w:val="Header"/>
              <w:tabs>
                <w:tab w:val="clear" w:pos="4320"/>
                <w:tab w:val="clear" w:pos="8640"/>
              </w:tabs>
              <w:ind w:left="1440" w:right="72"/>
              <w:rPr>
                <w:rFonts w:ascii="Arial" w:hAnsi="Arial"/>
                <w:b/>
                <w:sz w:val="22"/>
              </w:rPr>
            </w:pPr>
            <w:r w:rsidRPr="009A69A9">
              <w:rPr>
                <w:rFonts w:ascii="Arial" w:hAnsi="Arial"/>
                <w:b/>
                <w:sz w:val="22"/>
              </w:rPr>
              <w:fldChar w:fldCharType="begin">
                <w:ffData>
                  <w:name w:val="Text129"/>
                  <w:enabled/>
                  <w:calcOnExit w:val="0"/>
                  <w:textInput/>
                </w:ffData>
              </w:fldChar>
            </w:r>
            <w:r w:rsidRPr="009A69A9">
              <w:rPr>
                <w:rFonts w:ascii="Arial" w:hAnsi="Arial"/>
                <w:b/>
                <w:sz w:val="22"/>
              </w:rPr>
              <w:instrText xml:space="preserve"> FORMTEXT </w:instrText>
            </w:r>
            <w:r w:rsidRPr="009A69A9">
              <w:rPr>
                <w:rFonts w:ascii="Arial" w:hAnsi="Arial"/>
                <w:b/>
                <w:sz w:val="22"/>
              </w:rPr>
            </w:r>
            <w:r w:rsidRPr="009A69A9">
              <w:rPr>
                <w:rFonts w:ascii="Arial" w:hAnsi="Arial"/>
                <w:b/>
                <w:sz w:val="22"/>
              </w:rPr>
              <w:fldChar w:fldCharType="separate"/>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sidRPr="009A69A9">
              <w:rPr>
                <w:rFonts w:ascii="Arial" w:hAnsi="Arial"/>
                <w:b/>
                <w:sz w:val="22"/>
              </w:rPr>
              <w:fldChar w:fldCharType="end"/>
            </w:r>
          </w:p>
          <w:p w:rsidR="00301C70" w:rsidRDefault="00301C70" w:rsidP="00301C70">
            <w:pPr>
              <w:pStyle w:val="Header"/>
              <w:tabs>
                <w:tab w:val="clear" w:pos="4320"/>
                <w:tab w:val="clear" w:pos="8640"/>
              </w:tabs>
              <w:ind w:left="1440" w:right="72" w:hanging="900"/>
              <w:rPr>
                <w:rFonts w:ascii="Arial" w:hAnsi="Arial"/>
                <w:b/>
                <w:sz w:val="22"/>
              </w:rPr>
            </w:pPr>
          </w:p>
          <w:p w:rsidR="00301C70" w:rsidRDefault="00301C70" w:rsidP="00301C70">
            <w:pPr>
              <w:pStyle w:val="Header"/>
              <w:numPr>
                <w:ilvl w:val="2"/>
                <w:numId w:val="14"/>
              </w:numPr>
              <w:tabs>
                <w:tab w:val="clear" w:pos="4320"/>
                <w:tab w:val="clear" w:pos="8640"/>
              </w:tabs>
              <w:ind w:left="1440" w:right="72" w:hanging="900"/>
              <w:rPr>
                <w:rFonts w:ascii="Arial" w:hAnsi="Arial"/>
                <w:b/>
                <w:sz w:val="22"/>
              </w:rPr>
            </w:pPr>
            <w:r>
              <w:rPr>
                <w:rFonts w:ascii="Arial" w:hAnsi="Arial"/>
                <w:b/>
                <w:sz w:val="22"/>
              </w:rPr>
              <w:t>Provide a rationale for the intervention or procedure that is likely to yield generalizable knowledge about the subjects' disorder or condition which is of vital importance for the understanding or amelioration of the subjects' disorder or condition.</w:t>
            </w:r>
          </w:p>
          <w:p w:rsidR="00301C70" w:rsidRPr="00301C70" w:rsidRDefault="00301C70" w:rsidP="00301C70">
            <w:pPr>
              <w:pStyle w:val="Header"/>
              <w:tabs>
                <w:tab w:val="clear" w:pos="4320"/>
                <w:tab w:val="clear" w:pos="8640"/>
              </w:tabs>
              <w:ind w:left="1440" w:right="72"/>
              <w:rPr>
                <w:rFonts w:ascii="Arial" w:hAnsi="Arial"/>
                <w:b/>
                <w:sz w:val="22"/>
              </w:rPr>
            </w:pPr>
            <w:r w:rsidRPr="009A69A9">
              <w:rPr>
                <w:rFonts w:ascii="Arial" w:hAnsi="Arial"/>
                <w:b/>
                <w:sz w:val="22"/>
              </w:rPr>
              <w:fldChar w:fldCharType="begin">
                <w:ffData>
                  <w:name w:val="Text129"/>
                  <w:enabled/>
                  <w:calcOnExit w:val="0"/>
                  <w:textInput/>
                </w:ffData>
              </w:fldChar>
            </w:r>
            <w:r w:rsidRPr="009A69A9">
              <w:rPr>
                <w:rFonts w:ascii="Arial" w:hAnsi="Arial"/>
                <w:b/>
                <w:sz w:val="22"/>
              </w:rPr>
              <w:instrText xml:space="preserve"> FORMTEXT </w:instrText>
            </w:r>
            <w:r w:rsidRPr="009A69A9">
              <w:rPr>
                <w:rFonts w:ascii="Arial" w:hAnsi="Arial"/>
                <w:b/>
                <w:sz w:val="22"/>
              </w:rPr>
            </w:r>
            <w:r w:rsidRPr="009A69A9">
              <w:rPr>
                <w:rFonts w:ascii="Arial" w:hAnsi="Arial"/>
                <w:b/>
                <w:sz w:val="22"/>
              </w:rPr>
              <w:fldChar w:fldCharType="separate"/>
            </w:r>
            <w:r>
              <w:rPr>
                <w:rFonts w:ascii="MS Mincho" w:eastAsia="MS Mincho" w:hAnsi="MS Mincho" w:hint="eastAsia"/>
              </w:rPr>
              <w:t> </w:t>
            </w:r>
            <w:r>
              <w:rPr>
                <w:rFonts w:ascii="MS Mincho" w:eastAsia="MS Mincho" w:hAnsi="MS Mincho" w:hint="eastAsia"/>
              </w:rPr>
              <w:t> </w:t>
            </w:r>
            <w:r>
              <w:rPr>
                <w:rFonts w:ascii="MS Mincho" w:eastAsia="MS Mincho" w:hAnsi="MS Mincho" w:hint="eastAsia"/>
              </w:rPr>
              <w:t> </w:t>
            </w:r>
            <w:r>
              <w:rPr>
                <w:rFonts w:ascii="MS Mincho" w:eastAsia="MS Mincho" w:hAnsi="MS Mincho" w:hint="eastAsia"/>
              </w:rPr>
              <w:t> </w:t>
            </w:r>
            <w:r>
              <w:rPr>
                <w:rFonts w:ascii="MS Mincho" w:eastAsia="MS Mincho" w:hAnsi="MS Mincho" w:hint="eastAsia"/>
              </w:rPr>
              <w:t> </w:t>
            </w:r>
            <w:r w:rsidRPr="009A69A9">
              <w:rPr>
                <w:rFonts w:ascii="Arial" w:hAnsi="Arial"/>
                <w:b/>
                <w:sz w:val="22"/>
              </w:rPr>
              <w:fldChar w:fldCharType="end"/>
            </w:r>
          </w:p>
          <w:p w:rsidR="00301C70" w:rsidRDefault="00301C70" w:rsidP="00301C70">
            <w:pPr>
              <w:tabs>
                <w:tab w:val="left" w:pos="360"/>
              </w:tabs>
              <w:suppressAutoHyphens/>
              <w:spacing w:before="40"/>
              <w:ind w:left="1350"/>
              <w:rPr>
                <w:rFonts w:ascii="Arial" w:hAnsi="Arial" w:cs="Arial"/>
                <w:sz w:val="20"/>
                <w:szCs w:val="20"/>
              </w:rPr>
            </w:pPr>
          </w:p>
        </w:tc>
      </w:tr>
    </w:tbl>
    <w:p w:rsidR="00301C70" w:rsidRDefault="00301C70" w:rsidP="009A13EF">
      <w:pPr>
        <w:tabs>
          <w:tab w:val="left" w:pos="0"/>
        </w:tabs>
        <w:suppressAutoHyphens/>
        <w:spacing w:before="40"/>
      </w:pPr>
    </w:p>
    <w:tbl>
      <w:tblPr>
        <w:tblStyle w:val="TableGrid"/>
        <w:tblW w:w="0" w:type="auto"/>
        <w:shd w:val="clear" w:color="auto" w:fill="FFC000"/>
        <w:tblLook w:val="04A0" w:firstRow="1" w:lastRow="0" w:firstColumn="1" w:lastColumn="0" w:noHBand="0" w:noVBand="1"/>
      </w:tblPr>
      <w:tblGrid>
        <w:gridCol w:w="10214"/>
      </w:tblGrid>
      <w:tr w:rsidR="00301C70" w:rsidTr="00301C70">
        <w:tc>
          <w:tcPr>
            <w:tcW w:w="10214" w:type="dxa"/>
            <w:shd w:val="clear" w:color="auto" w:fill="FFC000"/>
          </w:tcPr>
          <w:p w:rsidR="00301C70" w:rsidRDefault="00301C70" w:rsidP="00A34FE0">
            <w:pPr>
              <w:tabs>
                <w:tab w:val="left" w:pos="180"/>
              </w:tabs>
              <w:suppressAutoHyphens/>
              <w:spacing w:before="40"/>
              <w:rPr>
                <w:rFonts w:ascii="Arial" w:hAnsi="Arial" w:cs="Arial"/>
                <w:sz w:val="20"/>
                <w:szCs w:val="20"/>
              </w:rPr>
            </w:pPr>
          </w:p>
          <w:p w:rsidR="00301C70" w:rsidRPr="00301C70" w:rsidRDefault="00301C70" w:rsidP="00301C70">
            <w:pPr>
              <w:numPr>
                <w:ilvl w:val="1"/>
                <w:numId w:val="1"/>
              </w:numPr>
              <w:tabs>
                <w:tab w:val="left" w:pos="0"/>
              </w:tabs>
              <w:suppressAutoHyphens/>
              <w:ind w:left="360"/>
              <w:rPr>
                <w:rFonts w:ascii="Arial" w:hAnsi="Arial" w:cs="Arial"/>
                <w:b/>
                <w:sz w:val="22"/>
              </w:rPr>
            </w:pPr>
            <w:r>
              <w:rPr>
                <w:rFonts w:ascii="Arial" w:hAnsi="Arial" w:cs="Arial"/>
                <w:b/>
              </w:rPr>
              <w:t>Risk is foreseen and NO direct benefits to the minors – CATEGORY 2</w:t>
            </w:r>
          </w:p>
          <w:p w:rsidR="00301C70" w:rsidRDefault="00301C70" w:rsidP="00301C70">
            <w:pPr>
              <w:tabs>
                <w:tab w:val="left" w:pos="0"/>
              </w:tabs>
              <w:suppressAutoHyphens/>
              <w:spacing w:before="40"/>
            </w:pPr>
          </w:p>
          <w:p w:rsidR="00301C70" w:rsidRDefault="00301C70" w:rsidP="00301C70">
            <w:pPr>
              <w:ind w:left="1170" w:right="72" w:hanging="450"/>
              <w:rPr>
                <w:rFonts w:ascii="Arial" w:hAnsi="Arial"/>
                <w:color w:val="000000"/>
                <w:sz w:val="22"/>
              </w:rPr>
            </w:pPr>
            <w:r w:rsidRPr="00E30E04">
              <w:rPr>
                <w:rFonts w:ascii="Arial" w:hAnsi="Arial" w:cs="Arial"/>
                <w:sz w:val="20"/>
                <w:szCs w:val="20"/>
              </w:rPr>
              <w:lastRenderedPageBreak/>
              <w:fldChar w:fldCharType="begin">
                <w:ffData>
                  <w:name w:val="Check3"/>
                  <w:enabled/>
                  <w:calcOnExit w:val="0"/>
                  <w:checkBox>
                    <w:sizeAuto/>
                    <w:default w:val="0"/>
                  </w:checkBox>
                </w:ffData>
              </w:fldChar>
            </w:r>
            <w:r w:rsidRPr="00E30E04">
              <w:rPr>
                <w:rFonts w:ascii="Arial" w:hAnsi="Arial" w:cs="Arial"/>
                <w:sz w:val="20"/>
                <w:szCs w:val="20"/>
              </w:rPr>
              <w:instrText xml:space="preserve"> FORMCHECKBOX </w:instrText>
            </w:r>
            <w:r w:rsidR="00667FC5">
              <w:rPr>
                <w:rFonts w:ascii="Arial" w:hAnsi="Arial" w:cs="Arial"/>
                <w:sz w:val="20"/>
                <w:szCs w:val="20"/>
              </w:rPr>
            </w:r>
            <w:r w:rsidR="00667FC5">
              <w:rPr>
                <w:rFonts w:ascii="Arial" w:hAnsi="Arial" w:cs="Arial"/>
                <w:sz w:val="20"/>
                <w:szCs w:val="20"/>
              </w:rPr>
              <w:fldChar w:fldCharType="separate"/>
            </w:r>
            <w:r w:rsidRPr="00E30E04">
              <w:rPr>
                <w:rFonts w:ascii="Arial" w:hAnsi="Arial" w:cs="Arial"/>
                <w:sz w:val="20"/>
                <w:szCs w:val="20"/>
              </w:rPr>
              <w:fldChar w:fldCharType="end"/>
            </w:r>
            <w:r>
              <w:rPr>
                <w:rFonts w:ascii="Arial" w:hAnsi="Arial" w:cs="Arial"/>
                <w:sz w:val="20"/>
                <w:szCs w:val="20"/>
              </w:rPr>
              <w:t xml:space="preserve"> </w:t>
            </w:r>
            <w:r>
              <w:rPr>
                <w:rFonts w:ascii="Arial" w:hAnsi="Arial"/>
                <w:b/>
                <w:sz w:val="22"/>
              </w:rPr>
              <w:t>§46.407</w:t>
            </w:r>
            <w:r>
              <w:rPr>
                <w:rFonts w:ascii="Arial" w:hAnsi="Arial"/>
                <w:sz w:val="22"/>
              </w:rPr>
              <w:t xml:space="preserve"> - </w:t>
            </w:r>
            <w:r>
              <w:rPr>
                <w:rFonts w:ascii="Arial" w:hAnsi="Arial"/>
                <w:b/>
                <w:sz w:val="22"/>
              </w:rPr>
              <w:t>Research not otherwise approvable</w:t>
            </w:r>
            <w:r>
              <w:rPr>
                <w:rFonts w:ascii="Arial" w:hAnsi="Arial"/>
                <w:sz w:val="22"/>
              </w:rPr>
              <w:t xml:space="preserve"> and it presents an opportunity to understand, prevent, or alleviate a serious problem affecting the health or welfare of children.  The research may not meet the requirements of the three statutes described above (§46.404, §46.405, or §46.406).  </w:t>
            </w:r>
          </w:p>
          <w:p w:rsidR="00301C70" w:rsidRDefault="00301C70" w:rsidP="00301C70">
            <w:pPr>
              <w:pStyle w:val="PoliciesandProcedures"/>
              <w:numPr>
                <w:ilvl w:val="0"/>
                <w:numId w:val="0"/>
              </w:numPr>
              <w:ind w:left="1710" w:right="72"/>
              <w:rPr>
                <w:rFonts w:ascii="Arial" w:hAnsi="Arial"/>
                <w:color w:val="000000"/>
                <w:sz w:val="22"/>
              </w:rPr>
            </w:pPr>
            <w:r>
              <w:rPr>
                <w:rFonts w:ascii="Arial" w:hAnsi="Arial"/>
                <w:color w:val="000000"/>
                <w:sz w:val="22"/>
              </w:rPr>
              <w:t>Is the study federally funded?</w:t>
            </w:r>
          </w:p>
          <w:p w:rsidR="00301C70" w:rsidRDefault="00301C70" w:rsidP="00301C70">
            <w:pPr>
              <w:ind w:left="2520" w:right="72" w:hanging="360"/>
              <w:rPr>
                <w:rFonts w:ascii="Arial" w:hAnsi="Arial"/>
                <w:color w:val="000000"/>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Yes, the study must be submitted to the </w:t>
            </w:r>
            <w:r>
              <w:rPr>
                <w:rFonts w:ascii="Arial" w:hAnsi="Arial"/>
                <w:color w:val="000000"/>
                <w:sz w:val="22"/>
              </w:rPr>
              <w:t>Secretary of Health and Human Services for approval.</w:t>
            </w:r>
          </w:p>
          <w:p w:rsidR="00301C70" w:rsidRDefault="00301C70" w:rsidP="00301C70">
            <w:pPr>
              <w:pStyle w:val="Header"/>
              <w:tabs>
                <w:tab w:val="clear" w:pos="4320"/>
                <w:tab w:val="clear" w:pos="8640"/>
              </w:tabs>
              <w:ind w:left="2520" w:right="72" w:hanging="36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No, the IRB may approve the research only if the following conditions have been met:</w:t>
            </w:r>
          </w:p>
          <w:p w:rsidR="00301C70" w:rsidRDefault="00301C70" w:rsidP="00301C70">
            <w:pPr>
              <w:pStyle w:val="Header"/>
              <w:tabs>
                <w:tab w:val="clear" w:pos="4320"/>
                <w:tab w:val="clear" w:pos="8640"/>
              </w:tabs>
              <w:ind w:left="2520" w:right="72" w:hanging="360"/>
              <w:rPr>
                <w:rFonts w:ascii="Arial" w:hAnsi="Arial"/>
                <w:sz w:val="22"/>
              </w:rPr>
            </w:pPr>
          </w:p>
          <w:p w:rsidR="00301C70" w:rsidRDefault="00301C70" w:rsidP="00301C70">
            <w:pPr>
              <w:pStyle w:val="Header"/>
              <w:numPr>
                <w:ilvl w:val="2"/>
                <w:numId w:val="15"/>
              </w:numPr>
              <w:tabs>
                <w:tab w:val="clear" w:pos="4320"/>
                <w:tab w:val="clear" w:pos="8640"/>
              </w:tabs>
              <w:ind w:left="1350" w:right="72" w:hanging="810"/>
              <w:rPr>
                <w:rFonts w:ascii="Arial" w:hAnsi="Arial"/>
                <w:b/>
                <w:sz w:val="22"/>
              </w:rPr>
            </w:pPr>
            <w:r>
              <w:rPr>
                <w:rFonts w:ascii="Arial" w:hAnsi="Arial"/>
                <w:b/>
                <w:sz w:val="22"/>
              </w:rPr>
              <w:t>Provide justification as to how the research presents a reasonable opportunity to further the understanding, prevention, or alleviation of a problem affecting children’s health/welfare.</w:t>
            </w:r>
          </w:p>
          <w:p w:rsidR="00301C70" w:rsidRPr="009A69A9" w:rsidRDefault="00301C70" w:rsidP="00301C70">
            <w:pPr>
              <w:pStyle w:val="Header"/>
              <w:tabs>
                <w:tab w:val="clear" w:pos="4320"/>
                <w:tab w:val="clear" w:pos="8640"/>
              </w:tabs>
              <w:ind w:left="1350" w:right="72"/>
              <w:rPr>
                <w:rFonts w:ascii="Arial" w:hAnsi="Arial"/>
                <w:b/>
                <w:sz w:val="22"/>
              </w:rPr>
            </w:pPr>
            <w:r w:rsidRPr="009A69A9">
              <w:rPr>
                <w:rFonts w:ascii="Arial" w:hAnsi="Arial"/>
                <w:b/>
                <w:sz w:val="22"/>
              </w:rPr>
              <w:fldChar w:fldCharType="begin">
                <w:ffData>
                  <w:name w:val="Text129"/>
                  <w:enabled/>
                  <w:calcOnExit w:val="0"/>
                  <w:textInput/>
                </w:ffData>
              </w:fldChar>
            </w:r>
            <w:r w:rsidRPr="009A69A9">
              <w:rPr>
                <w:rFonts w:ascii="Arial" w:hAnsi="Arial"/>
                <w:b/>
                <w:sz w:val="22"/>
              </w:rPr>
              <w:instrText xml:space="preserve"> FORMTEXT </w:instrText>
            </w:r>
            <w:r w:rsidRPr="009A69A9">
              <w:rPr>
                <w:rFonts w:ascii="Arial" w:hAnsi="Arial"/>
                <w:b/>
                <w:sz w:val="22"/>
              </w:rPr>
            </w:r>
            <w:r w:rsidRPr="009A69A9">
              <w:rPr>
                <w:rFonts w:ascii="Arial" w:hAnsi="Arial"/>
                <w:b/>
                <w:sz w:val="22"/>
              </w:rPr>
              <w:fldChar w:fldCharType="separate"/>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sidRPr="009A69A9">
              <w:rPr>
                <w:rFonts w:ascii="Arial" w:hAnsi="Arial"/>
                <w:b/>
                <w:sz w:val="22"/>
              </w:rPr>
              <w:fldChar w:fldCharType="end"/>
            </w:r>
          </w:p>
          <w:p w:rsidR="00301C70" w:rsidRDefault="00301C70" w:rsidP="00301C70">
            <w:pPr>
              <w:pStyle w:val="Header"/>
              <w:tabs>
                <w:tab w:val="clear" w:pos="4320"/>
                <w:tab w:val="clear" w:pos="8640"/>
              </w:tabs>
              <w:ind w:left="1350" w:right="72" w:hanging="810"/>
              <w:rPr>
                <w:rFonts w:ascii="Arial" w:hAnsi="Arial"/>
                <w:b/>
                <w:sz w:val="22"/>
              </w:rPr>
            </w:pPr>
          </w:p>
          <w:p w:rsidR="00301C70" w:rsidRDefault="00301C70" w:rsidP="00301C70">
            <w:pPr>
              <w:pStyle w:val="Header"/>
              <w:numPr>
                <w:ilvl w:val="2"/>
                <w:numId w:val="15"/>
              </w:numPr>
              <w:tabs>
                <w:tab w:val="clear" w:pos="4320"/>
                <w:tab w:val="clear" w:pos="8640"/>
              </w:tabs>
              <w:ind w:left="1350" w:right="72" w:hanging="810"/>
              <w:rPr>
                <w:rFonts w:ascii="Arial" w:hAnsi="Arial"/>
                <w:b/>
                <w:sz w:val="22"/>
              </w:rPr>
            </w:pPr>
            <w:r>
              <w:rPr>
                <w:rFonts w:ascii="Arial" w:hAnsi="Arial"/>
                <w:b/>
                <w:sz w:val="22"/>
              </w:rPr>
              <w:t>Support the justification that the research will be conducted in accordance with sound ethical principles.</w:t>
            </w:r>
          </w:p>
          <w:p w:rsidR="00301C70" w:rsidRPr="009A69A9" w:rsidRDefault="00301C70" w:rsidP="00301C70">
            <w:pPr>
              <w:pStyle w:val="Header"/>
              <w:tabs>
                <w:tab w:val="clear" w:pos="4320"/>
                <w:tab w:val="clear" w:pos="8640"/>
              </w:tabs>
              <w:ind w:left="1350" w:right="72"/>
              <w:rPr>
                <w:rFonts w:ascii="Arial" w:hAnsi="Arial"/>
                <w:b/>
                <w:sz w:val="22"/>
              </w:rPr>
            </w:pPr>
            <w:r w:rsidRPr="009A69A9">
              <w:rPr>
                <w:rFonts w:ascii="Arial" w:hAnsi="Arial"/>
                <w:b/>
                <w:sz w:val="22"/>
              </w:rPr>
              <w:fldChar w:fldCharType="begin">
                <w:ffData>
                  <w:name w:val="Text129"/>
                  <w:enabled/>
                  <w:calcOnExit w:val="0"/>
                  <w:textInput/>
                </w:ffData>
              </w:fldChar>
            </w:r>
            <w:r w:rsidRPr="009A69A9">
              <w:rPr>
                <w:rFonts w:ascii="Arial" w:hAnsi="Arial"/>
                <w:b/>
                <w:sz w:val="22"/>
              </w:rPr>
              <w:instrText xml:space="preserve"> FORMTEXT </w:instrText>
            </w:r>
            <w:r w:rsidRPr="009A69A9">
              <w:rPr>
                <w:rFonts w:ascii="Arial" w:hAnsi="Arial"/>
                <w:b/>
                <w:sz w:val="22"/>
              </w:rPr>
            </w:r>
            <w:r w:rsidRPr="009A69A9">
              <w:rPr>
                <w:rFonts w:ascii="Arial" w:hAnsi="Arial"/>
                <w:b/>
                <w:sz w:val="22"/>
              </w:rPr>
              <w:fldChar w:fldCharType="separate"/>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Pr>
                <w:rFonts w:ascii="MS Mincho" w:eastAsia="MS Mincho" w:hAnsi="MS Mincho" w:hint="eastAsia"/>
                <w:b/>
                <w:sz w:val="22"/>
              </w:rPr>
              <w:t> </w:t>
            </w:r>
            <w:r w:rsidRPr="009A69A9">
              <w:rPr>
                <w:rFonts w:ascii="Arial" w:hAnsi="Arial"/>
                <w:b/>
                <w:sz w:val="22"/>
              </w:rPr>
              <w:fldChar w:fldCharType="end"/>
            </w:r>
          </w:p>
          <w:p w:rsidR="00301C70" w:rsidRDefault="00301C70" w:rsidP="00301C70">
            <w:pPr>
              <w:tabs>
                <w:tab w:val="left" w:pos="360"/>
              </w:tabs>
              <w:suppressAutoHyphens/>
              <w:spacing w:before="40"/>
              <w:rPr>
                <w:rFonts w:ascii="Arial" w:hAnsi="Arial" w:cs="Arial"/>
                <w:sz w:val="20"/>
                <w:szCs w:val="20"/>
              </w:rPr>
            </w:pPr>
          </w:p>
        </w:tc>
      </w:tr>
      <w:tr w:rsidR="00301C70" w:rsidTr="00301C70">
        <w:tc>
          <w:tcPr>
            <w:tcW w:w="10214" w:type="dxa"/>
            <w:shd w:val="clear" w:color="auto" w:fill="AEAAAA" w:themeFill="background2" w:themeFillShade="BF"/>
          </w:tcPr>
          <w:p w:rsidR="00301C70" w:rsidRDefault="00301C70" w:rsidP="00A34FE0">
            <w:pPr>
              <w:tabs>
                <w:tab w:val="left" w:pos="180"/>
              </w:tabs>
              <w:suppressAutoHyphens/>
              <w:spacing w:before="40"/>
              <w:rPr>
                <w:rFonts w:ascii="Arial" w:hAnsi="Arial" w:cs="Arial"/>
                <w:sz w:val="20"/>
                <w:szCs w:val="20"/>
              </w:rPr>
            </w:pPr>
            <w:r>
              <w:rPr>
                <w:rFonts w:ascii="Arial" w:hAnsi="Arial"/>
                <w:b/>
                <w:sz w:val="22"/>
              </w:rPr>
              <w:lastRenderedPageBreak/>
              <w:t xml:space="preserve">The IRB Committee must review the recommendations from both the Expert and Community Review Panels  </w:t>
            </w:r>
            <w:r w:rsidRPr="009A13EF">
              <w:rPr>
                <w:rFonts w:ascii="Arial" w:hAnsi="Arial"/>
                <w:b/>
                <w:sz w:val="22"/>
                <w:highlight w:val="yellow"/>
              </w:rPr>
              <w:t>(IRB USE ONLY)</w:t>
            </w:r>
          </w:p>
        </w:tc>
      </w:tr>
      <w:tr w:rsidR="00301C70" w:rsidTr="00301C70">
        <w:tc>
          <w:tcPr>
            <w:tcW w:w="10214" w:type="dxa"/>
            <w:shd w:val="clear" w:color="auto" w:fill="auto"/>
          </w:tcPr>
          <w:p w:rsidR="00301C70" w:rsidRDefault="00301C70" w:rsidP="00A34FE0">
            <w:pPr>
              <w:tabs>
                <w:tab w:val="left" w:pos="180"/>
              </w:tabs>
              <w:suppressAutoHyphens/>
              <w:spacing w:before="40"/>
              <w:rPr>
                <w:rFonts w:ascii="Arial" w:hAnsi="Arial" w:cs="Arial"/>
                <w:sz w:val="20"/>
                <w:szCs w:val="20"/>
              </w:rPr>
            </w:pPr>
          </w:p>
          <w:p w:rsidR="00301C70" w:rsidRDefault="00301C70" w:rsidP="00A34FE0">
            <w:pPr>
              <w:tabs>
                <w:tab w:val="left" w:pos="180"/>
              </w:tabs>
              <w:suppressAutoHyphens/>
              <w:spacing w:before="40"/>
              <w:rPr>
                <w:rFonts w:ascii="Arial" w:hAnsi="Arial" w:cs="Arial"/>
                <w:sz w:val="20"/>
                <w:szCs w:val="20"/>
              </w:rPr>
            </w:pPr>
          </w:p>
          <w:p w:rsidR="00301C70" w:rsidRDefault="00301C70" w:rsidP="00A34FE0">
            <w:pPr>
              <w:tabs>
                <w:tab w:val="left" w:pos="180"/>
              </w:tabs>
              <w:suppressAutoHyphens/>
              <w:spacing w:before="40"/>
              <w:rPr>
                <w:rFonts w:ascii="Arial" w:hAnsi="Arial" w:cs="Arial"/>
                <w:sz w:val="20"/>
                <w:szCs w:val="20"/>
              </w:rPr>
            </w:pPr>
          </w:p>
        </w:tc>
      </w:tr>
    </w:tbl>
    <w:p w:rsidR="009A69A9" w:rsidRDefault="009A69A9" w:rsidP="009A13EF">
      <w:pPr>
        <w:tabs>
          <w:tab w:val="left" w:pos="0"/>
        </w:tabs>
        <w:suppressAutoHyphens/>
        <w:spacing w:before="40"/>
      </w:pPr>
    </w:p>
    <w:p w:rsidR="00FF61A0" w:rsidRDefault="001409AF" w:rsidP="001409AF">
      <w:pPr>
        <w:pStyle w:val="ListParagraph"/>
        <w:numPr>
          <w:ilvl w:val="0"/>
          <w:numId w:val="18"/>
        </w:numPr>
        <w:tabs>
          <w:tab w:val="left" w:pos="0"/>
        </w:tabs>
        <w:suppressAutoHyphens/>
        <w:rPr>
          <w:rFonts w:ascii="Arial" w:hAnsi="Arial"/>
          <w:b/>
          <w:i/>
          <w:sz w:val="22"/>
        </w:rPr>
      </w:pPr>
      <w:r>
        <w:rPr>
          <w:rFonts w:ascii="Arial" w:hAnsi="Arial"/>
          <w:b/>
          <w:i/>
          <w:sz w:val="22"/>
        </w:rPr>
        <w:t>The research studies listed under 2.1 would qualify for expedited review while 2.2 may require a full committee review under certain circumstances</w:t>
      </w:r>
    </w:p>
    <w:p w:rsidR="001409AF" w:rsidRPr="001409AF" w:rsidRDefault="001409AF" w:rsidP="001409AF">
      <w:pPr>
        <w:pStyle w:val="ListParagraph"/>
        <w:numPr>
          <w:ilvl w:val="0"/>
          <w:numId w:val="18"/>
        </w:numPr>
        <w:tabs>
          <w:tab w:val="left" w:pos="0"/>
        </w:tabs>
        <w:suppressAutoHyphens/>
        <w:rPr>
          <w:rFonts w:ascii="Arial" w:hAnsi="Arial"/>
          <w:b/>
          <w:i/>
          <w:sz w:val="22"/>
        </w:rPr>
      </w:pPr>
      <w:r>
        <w:rPr>
          <w:rFonts w:ascii="Arial" w:hAnsi="Arial"/>
          <w:b/>
          <w:i/>
          <w:sz w:val="22"/>
        </w:rPr>
        <w:t>Studies classified under 2.3 and 2.4 would require a full committee review</w:t>
      </w:r>
    </w:p>
    <w:p w:rsidR="00301C70" w:rsidRDefault="00301C70" w:rsidP="00301C70">
      <w:pPr>
        <w:tabs>
          <w:tab w:val="left" w:pos="0"/>
        </w:tabs>
        <w:suppressAutoHyphens/>
        <w:ind w:left="480"/>
        <w:rPr>
          <w:rFonts w:ascii="Arial" w:hAnsi="Arial"/>
          <w:b/>
          <w:sz w:val="22"/>
        </w:rPr>
      </w:pPr>
    </w:p>
    <w:p w:rsidR="00301C70" w:rsidRDefault="00301C70" w:rsidP="00301C70">
      <w:pPr>
        <w:tabs>
          <w:tab w:val="left" w:pos="0"/>
        </w:tabs>
        <w:suppressAutoHyphens/>
        <w:ind w:left="480"/>
        <w:rPr>
          <w:rFonts w:ascii="Arial" w:hAnsi="Arial"/>
          <w:b/>
          <w:sz w:val="22"/>
        </w:rPr>
      </w:pPr>
    </w:p>
    <w:p w:rsidR="008820B0" w:rsidRDefault="001409AF" w:rsidP="009A13EF">
      <w:pPr>
        <w:numPr>
          <w:ilvl w:val="0"/>
          <w:numId w:val="15"/>
        </w:numPr>
        <w:tabs>
          <w:tab w:val="left" w:pos="0"/>
        </w:tabs>
        <w:suppressAutoHyphens/>
        <w:jc w:val="center"/>
        <w:rPr>
          <w:rFonts w:ascii="Arial" w:hAnsi="Arial"/>
          <w:b/>
          <w:sz w:val="22"/>
        </w:rPr>
      </w:pPr>
      <w:r>
        <w:rPr>
          <w:rFonts w:ascii="Arial" w:hAnsi="Arial"/>
          <w:b/>
          <w:sz w:val="22"/>
        </w:rPr>
        <w:t>PARENTAL CONSENT</w:t>
      </w:r>
    </w:p>
    <w:p w:rsidR="005C5DA6" w:rsidRDefault="005C5DA6" w:rsidP="005C5DA6">
      <w:pPr>
        <w:tabs>
          <w:tab w:val="left" w:pos="0"/>
        </w:tabs>
        <w:suppressAutoHyphens/>
        <w:ind w:left="480"/>
        <w:rPr>
          <w:rFonts w:ascii="Arial" w:hAnsi="Arial"/>
          <w:b/>
          <w:sz w:val="22"/>
        </w:rPr>
      </w:pPr>
    </w:p>
    <w:p w:rsidR="00F52D5E" w:rsidRDefault="00F52D5E" w:rsidP="001409AF">
      <w:pPr>
        <w:numPr>
          <w:ilvl w:val="1"/>
          <w:numId w:val="19"/>
        </w:numPr>
        <w:tabs>
          <w:tab w:val="left" w:pos="0"/>
        </w:tabs>
        <w:suppressAutoHyphens/>
        <w:rPr>
          <w:rFonts w:ascii="Arial" w:hAnsi="Arial"/>
          <w:b/>
          <w:sz w:val="22"/>
        </w:rPr>
      </w:pPr>
      <w:r w:rsidRPr="00F52D5E">
        <w:rPr>
          <w:rFonts w:ascii="Arial" w:hAnsi="Arial"/>
          <w:b/>
          <w:sz w:val="22"/>
        </w:rPr>
        <w:t>Describe the provisions that are present for soliciting permission of the parents or legal guardians.</w:t>
      </w:r>
      <w:r>
        <w:rPr>
          <w:rFonts w:ascii="Arial" w:hAnsi="Arial"/>
          <w:b/>
          <w:sz w:val="22"/>
        </w:rPr>
        <w:t xml:space="preserve"> </w:t>
      </w:r>
      <w:r>
        <w:rPr>
          <w:rFonts w:ascii="Arial" w:hAnsi="Arial"/>
          <w:sz w:val="22"/>
        </w:rPr>
        <w:t xml:space="preserve">Provide a clear plan for how the parents will be contacted either in person or other means and how the information about the research will be conveyed to them so they can make an informed decision.  Please note that the parental consent form alone would not be sufficient. </w:t>
      </w:r>
    </w:p>
    <w:p w:rsidR="00F52D5E" w:rsidRPr="00F52D5E" w:rsidRDefault="00F52D5E" w:rsidP="00F52D5E">
      <w:pPr>
        <w:tabs>
          <w:tab w:val="left" w:pos="0"/>
        </w:tabs>
        <w:suppressAutoHyphens/>
        <w:ind w:left="480"/>
        <w:rPr>
          <w:rFonts w:ascii="Arial" w:hAnsi="Arial"/>
          <w:b/>
          <w:sz w:val="22"/>
        </w:rPr>
      </w:pPr>
      <w:r w:rsidRPr="00F52D5E">
        <w:rPr>
          <w:rFonts w:ascii="Arial" w:hAnsi="Arial"/>
          <w:sz w:val="22"/>
        </w:rPr>
        <w:fldChar w:fldCharType="begin">
          <w:ffData>
            <w:name w:val="Text129"/>
            <w:enabled/>
            <w:calcOnExit w:val="0"/>
            <w:textInput/>
          </w:ffData>
        </w:fldChar>
      </w:r>
      <w:r w:rsidRPr="00F52D5E">
        <w:rPr>
          <w:rFonts w:ascii="Arial" w:hAnsi="Arial"/>
          <w:sz w:val="22"/>
        </w:rPr>
        <w:instrText xml:space="preserve"> FORMTEXT </w:instrText>
      </w:r>
      <w:r w:rsidRPr="00F52D5E">
        <w:rPr>
          <w:rFonts w:ascii="Arial" w:hAnsi="Arial"/>
          <w:sz w:val="22"/>
        </w:rPr>
      </w:r>
      <w:r w:rsidRPr="00F52D5E">
        <w:rPr>
          <w:rFonts w:ascii="Arial" w:hAnsi="Arial"/>
          <w:sz w:val="22"/>
        </w:rPr>
        <w:fldChar w:fldCharType="separate"/>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sidRPr="00F52D5E">
        <w:rPr>
          <w:rFonts w:ascii="Arial" w:hAnsi="Arial"/>
          <w:sz w:val="22"/>
        </w:rPr>
        <w:fldChar w:fldCharType="end"/>
      </w:r>
    </w:p>
    <w:p w:rsidR="00F52D5E" w:rsidRDefault="00F52D5E" w:rsidP="00F52D5E">
      <w:pPr>
        <w:rPr>
          <w:rFonts w:ascii="Arial" w:hAnsi="Arial"/>
          <w:sz w:val="22"/>
        </w:rPr>
      </w:pPr>
    </w:p>
    <w:p w:rsidR="00F52D5E" w:rsidRDefault="00F52D5E" w:rsidP="00DA07BD">
      <w:pPr>
        <w:pStyle w:val="PoliciesandProcedures"/>
        <w:numPr>
          <w:ilvl w:val="0"/>
          <w:numId w:val="0"/>
        </w:numPr>
        <w:ind w:left="1440" w:hanging="54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sidR="00DA07BD">
        <w:rPr>
          <w:rFonts w:ascii="Arial" w:hAnsi="Arial"/>
          <w:sz w:val="22"/>
        </w:rPr>
        <w:t xml:space="preserve"> </w:t>
      </w:r>
      <w:r>
        <w:rPr>
          <w:rFonts w:ascii="Arial" w:hAnsi="Arial"/>
          <w:sz w:val="22"/>
        </w:rPr>
        <w:t xml:space="preserve">Parents/Legal guardians permission </w:t>
      </w:r>
      <w:r w:rsidR="00DA07BD">
        <w:rPr>
          <w:rFonts w:ascii="Arial" w:hAnsi="Arial"/>
          <w:sz w:val="22"/>
        </w:rPr>
        <w:t>will</w:t>
      </w:r>
      <w:r>
        <w:rPr>
          <w:rFonts w:ascii="Arial" w:hAnsi="Arial"/>
          <w:sz w:val="22"/>
        </w:rPr>
        <w:t xml:space="preserve"> be obtained (§46.408(b)).</w:t>
      </w:r>
    </w:p>
    <w:p w:rsidR="00F52D5E" w:rsidRDefault="00F52D5E" w:rsidP="00F52D5E">
      <w:pPr>
        <w:pStyle w:val="PoliciesandProcedures"/>
        <w:numPr>
          <w:ilvl w:val="0"/>
          <w:numId w:val="0"/>
        </w:numPr>
        <w:ind w:left="900" w:firstLine="54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Permission by one parent is sufficient.</w:t>
      </w:r>
    </w:p>
    <w:p w:rsidR="00F52D5E" w:rsidRDefault="00F52D5E" w:rsidP="00F52D5E">
      <w:pPr>
        <w:pStyle w:val="PoliciesandProcedures"/>
        <w:numPr>
          <w:ilvl w:val="0"/>
          <w:numId w:val="0"/>
        </w:numPr>
        <w:ind w:left="900" w:firstLine="54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Permission will be sought from both parents.</w:t>
      </w:r>
    </w:p>
    <w:p w:rsidR="00467686" w:rsidRDefault="00467686" w:rsidP="00467686">
      <w:pPr>
        <w:pStyle w:val="PoliciesandProcedures"/>
        <w:numPr>
          <w:ilvl w:val="0"/>
          <w:numId w:val="0"/>
        </w:numPr>
        <w:ind w:left="1620" w:firstLine="540"/>
        <w:rPr>
          <w:rFonts w:ascii="Arial" w:hAnsi="Arial"/>
          <w:sz w:val="22"/>
        </w:rPr>
      </w:pPr>
      <w:r>
        <w:rPr>
          <w:rFonts w:ascii="Arial" w:hAnsi="Arial"/>
          <w:sz w:val="22"/>
        </w:rPr>
        <w:t>The permission will be sought:</w:t>
      </w:r>
    </w:p>
    <w:p w:rsidR="00467686" w:rsidRDefault="00467686" w:rsidP="00467686">
      <w:pPr>
        <w:pStyle w:val="PoliciesandProcedures"/>
        <w:numPr>
          <w:ilvl w:val="0"/>
          <w:numId w:val="0"/>
        </w:numPr>
        <w:ind w:left="2340" w:firstLine="54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In person by one of the investigators</w:t>
      </w:r>
    </w:p>
    <w:p w:rsidR="00467686" w:rsidRDefault="00467686" w:rsidP="00467686">
      <w:pPr>
        <w:pStyle w:val="PoliciesandProcedures"/>
        <w:numPr>
          <w:ilvl w:val="0"/>
          <w:numId w:val="0"/>
        </w:numPr>
        <w:ind w:left="2340" w:firstLine="54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By mail or other means by one of the investigators</w:t>
      </w:r>
    </w:p>
    <w:p w:rsidR="00467686" w:rsidRDefault="00467686" w:rsidP="00467686">
      <w:pPr>
        <w:pStyle w:val="PoliciesandProcedures"/>
        <w:numPr>
          <w:ilvl w:val="0"/>
          <w:numId w:val="0"/>
        </w:numPr>
        <w:ind w:left="2340" w:firstLine="54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In person by persons designated by the investigators as approved</w:t>
      </w:r>
    </w:p>
    <w:p w:rsidR="00467686" w:rsidRDefault="00467686" w:rsidP="00467686">
      <w:pPr>
        <w:pStyle w:val="PoliciesandProcedures"/>
        <w:numPr>
          <w:ilvl w:val="0"/>
          <w:numId w:val="0"/>
        </w:numPr>
        <w:ind w:left="3870" w:hanging="99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Other: </w:t>
      </w:r>
      <w:r w:rsidRPr="00F52D5E">
        <w:rPr>
          <w:rFonts w:ascii="Arial" w:hAnsi="Arial"/>
          <w:sz w:val="22"/>
        </w:rPr>
        <w:fldChar w:fldCharType="begin">
          <w:ffData>
            <w:name w:val="Text129"/>
            <w:enabled/>
            <w:calcOnExit w:val="0"/>
            <w:textInput/>
          </w:ffData>
        </w:fldChar>
      </w:r>
      <w:r w:rsidRPr="00F52D5E">
        <w:rPr>
          <w:rFonts w:ascii="Arial" w:hAnsi="Arial"/>
          <w:sz w:val="22"/>
        </w:rPr>
        <w:instrText xml:space="preserve"> FORMTEXT </w:instrText>
      </w:r>
      <w:r w:rsidRPr="00F52D5E">
        <w:rPr>
          <w:rFonts w:ascii="Arial" w:hAnsi="Arial"/>
          <w:sz w:val="22"/>
        </w:rPr>
      </w:r>
      <w:r w:rsidRPr="00F52D5E">
        <w:rPr>
          <w:rFonts w:ascii="Arial" w:hAnsi="Arial"/>
          <w:sz w:val="22"/>
        </w:rPr>
        <w:fldChar w:fldCharType="separate"/>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sidRPr="00F52D5E">
        <w:rPr>
          <w:rFonts w:ascii="Arial" w:hAnsi="Arial"/>
          <w:sz w:val="22"/>
        </w:rPr>
        <w:fldChar w:fldCharType="end"/>
      </w:r>
    </w:p>
    <w:p w:rsidR="00F52D5E" w:rsidRDefault="00F52D5E" w:rsidP="00F52D5E">
      <w:pPr>
        <w:pStyle w:val="PoliciesandProcedures"/>
        <w:numPr>
          <w:ilvl w:val="0"/>
          <w:numId w:val="0"/>
        </w:numPr>
        <w:ind w:left="540" w:firstLine="450"/>
        <w:rPr>
          <w:rFonts w:ascii="Arial" w:hAnsi="Arial"/>
          <w:sz w:val="22"/>
        </w:rPr>
      </w:pPr>
    </w:p>
    <w:p w:rsidR="00F52D5E" w:rsidRDefault="00F52D5E" w:rsidP="00DA07BD">
      <w:pPr>
        <w:pStyle w:val="PoliciesandProcedures"/>
        <w:numPr>
          <w:ilvl w:val="0"/>
          <w:numId w:val="0"/>
        </w:numPr>
        <w:ind w:left="1440" w:hanging="54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sidR="00DA07BD">
        <w:rPr>
          <w:rFonts w:ascii="Arial" w:hAnsi="Arial"/>
          <w:sz w:val="22"/>
        </w:rPr>
        <w:t xml:space="preserve">  </w:t>
      </w:r>
      <w:r>
        <w:rPr>
          <w:rFonts w:ascii="Arial" w:hAnsi="Arial"/>
          <w:sz w:val="22"/>
        </w:rPr>
        <w:t>Documentation of parents/legal guardians permission will be obtained (§46.117).</w:t>
      </w:r>
    </w:p>
    <w:p w:rsidR="00F52D5E" w:rsidRDefault="00F52D5E" w:rsidP="00467686">
      <w:pPr>
        <w:pStyle w:val="PoliciesandProcedures"/>
        <w:numPr>
          <w:ilvl w:val="0"/>
          <w:numId w:val="0"/>
        </w:numPr>
        <w:ind w:left="1260" w:hanging="360"/>
        <w:rPr>
          <w:rFonts w:ascii="Arial" w:hAnsi="Arial"/>
          <w:color w:val="000000"/>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Language of the parental consent form is appropriate for the expected educational level </w:t>
      </w:r>
      <w:r w:rsidR="00DA07BD">
        <w:rPr>
          <w:rFonts w:ascii="Arial" w:hAnsi="Arial"/>
          <w:sz w:val="22"/>
        </w:rPr>
        <w:t xml:space="preserve">and ethnical background </w:t>
      </w:r>
      <w:r>
        <w:rPr>
          <w:rFonts w:ascii="Arial" w:hAnsi="Arial"/>
          <w:sz w:val="22"/>
        </w:rPr>
        <w:t>of the parent.</w:t>
      </w:r>
    </w:p>
    <w:p w:rsidR="00DA07BD" w:rsidRDefault="00F52D5E" w:rsidP="00DA07BD">
      <w:pPr>
        <w:pStyle w:val="PoliciesandProcedures"/>
        <w:numPr>
          <w:ilvl w:val="0"/>
          <w:numId w:val="0"/>
        </w:numPr>
        <w:ind w:left="1440" w:hanging="54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w:t>
      </w:r>
      <w:r w:rsidR="00DA07BD">
        <w:rPr>
          <w:rFonts w:ascii="Arial" w:hAnsi="Arial"/>
          <w:sz w:val="22"/>
        </w:rPr>
        <w:t>Requesting w</w:t>
      </w:r>
      <w:r>
        <w:rPr>
          <w:rFonts w:ascii="Arial" w:hAnsi="Arial"/>
          <w:sz w:val="22"/>
        </w:rPr>
        <w:t>aiver of parents/legal guardians permission (§46.408(c)).</w:t>
      </w:r>
    </w:p>
    <w:p w:rsidR="00DA07BD" w:rsidRDefault="00DA07BD" w:rsidP="00DA07BD">
      <w:pPr>
        <w:pStyle w:val="PoliciesandProcedures"/>
        <w:numPr>
          <w:ilvl w:val="0"/>
          <w:numId w:val="0"/>
        </w:numPr>
        <w:ind w:left="2160" w:hanging="720"/>
        <w:rPr>
          <w:rFonts w:ascii="Arial" w:hAnsi="Arial"/>
          <w:sz w:val="22"/>
        </w:rPr>
      </w:pPr>
      <w:r w:rsidRPr="00DA07BD">
        <w:rPr>
          <w:rFonts w:ascii="Arial" w:hAnsi="Arial"/>
          <w:b/>
          <w:sz w:val="22"/>
        </w:rPr>
        <w:t>Justification</w:t>
      </w:r>
      <w:r>
        <w:rPr>
          <w:rFonts w:ascii="Arial" w:hAnsi="Arial"/>
          <w:sz w:val="22"/>
        </w:rPr>
        <w:t xml:space="preserve">: </w:t>
      </w:r>
      <w:r w:rsidRPr="00F52D5E">
        <w:rPr>
          <w:rFonts w:ascii="Arial" w:hAnsi="Arial"/>
          <w:sz w:val="22"/>
        </w:rPr>
        <w:fldChar w:fldCharType="begin">
          <w:ffData>
            <w:name w:val="Text129"/>
            <w:enabled/>
            <w:calcOnExit w:val="0"/>
            <w:textInput/>
          </w:ffData>
        </w:fldChar>
      </w:r>
      <w:r w:rsidRPr="00F52D5E">
        <w:rPr>
          <w:rFonts w:ascii="Arial" w:hAnsi="Arial"/>
          <w:sz w:val="22"/>
        </w:rPr>
        <w:instrText xml:space="preserve"> FORMTEXT </w:instrText>
      </w:r>
      <w:r w:rsidRPr="00F52D5E">
        <w:rPr>
          <w:rFonts w:ascii="Arial" w:hAnsi="Arial"/>
          <w:sz w:val="22"/>
        </w:rPr>
      </w:r>
      <w:r w:rsidRPr="00F52D5E">
        <w:rPr>
          <w:rFonts w:ascii="Arial" w:hAnsi="Arial"/>
          <w:sz w:val="22"/>
        </w:rPr>
        <w:fldChar w:fldCharType="separate"/>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sidRPr="00F52D5E">
        <w:rPr>
          <w:rFonts w:ascii="Arial" w:hAnsi="Arial"/>
          <w:sz w:val="22"/>
        </w:rPr>
        <w:fldChar w:fldCharType="end"/>
      </w:r>
    </w:p>
    <w:p w:rsidR="00F52D5E" w:rsidRPr="00DA07BD" w:rsidRDefault="00DA07BD" w:rsidP="00DA07BD">
      <w:pPr>
        <w:pStyle w:val="PoliciesandProcedures"/>
        <w:numPr>
          <w:ilvl w:val="0"/>
          <w:numId w:val="0"/>
        </w:numPr>
        <w:ind w:left="1440"/>
        <w:rPr>
          <w:rFonts w:ascii="Arial" w:hAnsi="Arial"/>
          <w:i/>
        </w:rPr>
      </w:pPr>
      <w:r w:rsidRPr="00DA07BD">
        <w:rPr>
          <w:rFonts w:ascii="Arial" w:hAnsi="Arial"/>
          <w:b/>
          <w:i/>
        </w:rPr>
        <w:lastRenderedPageBreak/>
        <w:t xml:space="preserve">NOTE: </w:t>
      </w:r>
      <w:r w:rsidR="00F52D5E" w:rsidRPr="00DA07BD">
        <w:rPr>
          <w:rFonts w:ascii="Arial" w:hAnsi="Arial"/>
          <w:i/>
        </w:rPr>
        <w:t>The IRB may waive the requirement to obtain permission from the parents/legal guardians when the research protocol is designed for a condition or for a subject population in which parents or legal guardians’ permission is not a reasonable requirement to protect the subjects (e.g., neglected or abused children).</w:t>
      </w:r>
    </w:p>
    <w:p w:rsidR="00F52D5E" w:rsidRDefault="00F52D5E" w:rsidP="00F52D5E">
      <w:pPr>
        <w:tabs>
          <w:tab w:val="left" w:pos="0"/>
        </w:tabs>
        <w:suppressAutoHyphens/>
        <w:rPr>
          <w:rFonts w:ascii="Arial" w:hAnsi="Arial"/>
          <w:b/>
          <w:sz w:val="22"/>
        </w:rPr>
      </w:pPr>
    </w:p>
    <w:p w:rsidR="00DA07BD" w:rsidRDefault="00DA07BD" w:rsidP="00DA07BD">
      <w:pPr>
        <w:numPr>
          <w:ilvl w:val="1"/>
          <w:numId w:val="19"/>
        </w:numPr>
        <w:tabs>
          <w:tab w:val="left" w:pos="0"/>
        </w:tabs>
        <w:suppressAutoHyphens/>
        <w:rPr>
          <w:rFonts w:ascii="Arial" w:hAnsi="Arial"/>
          <w:b/>
          <w:sz w:val="22"/>
        </w:rPr>
      </w:pPr>
      <w:r w:rsidRPr="00930EBB">
        <w:rPr>
          <w:rFonts w:ascii="Arial" w:hAnsi="Arial"/>
          <w:b/>
          <w:sz w:val="22"/>
        </w:rPr>
        <w:t xml:space="preserve">Describe the mechanism for </w:t>
      </w:r>
      <w:r>
        <w:rPr>
          <w:rFonts w:ascii="Arial" w:hAnsi="Arial"/>
          <w:b/>
          <w:sz w:val="22"/>
        </w:rPr>
        <w:t>how a parent would us to withdraw his/her child</w:t>
      </w:r>
    </w:p>
    <w:p w:rsidR="00DA07BD" w:rsidRDefault="00DA07BD" w:rsidP="00DA07BD">
      <w:pPr>
        <w:pStyle w:val="PoliciesandProcedures"/>
        <w:numPr>
          <w:ilvl w:val="0"/>
          <w:numId w:val="0"/>
        </w:numPr>
        <w:ind w:left="480"/>
        <w:rPr>
          <w:rFonts w:ascii="Arial" w:hAnsi="Arial"/>
          <w:sz w:val="22"/>
        </w:rPr>
      </w:pPr>
      <w:r>
        <w:rPr>
          <w:rFonts w:ascii="Arial" w:hAnsi="Arial"/>
          <w:sz w:val="22"/>
        </w:rPr>
        <w:fldChar w:fldCharType="begin">
          <w:ffData>
            <w:name w:val="Text12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Arial" w:hAnsi="Arial"/>
          <w:sz w:val="22"/>
        </w:rPr>
        <w:fldChar w:fldCharType="end"/>
      </w:r>
    </w:p>
    <w:p w:rsidR="00DA07BD" w:rsidRDefault="00DA07BD" w:rsidP="00DA07BD">
      <w:pPr>
        <w:tabs>
          <w:tab w:val="left" w:pos="0"/>
        </w:tabs>
        <w:suppressAutoHyphens/>
        <w:rPr>
          <w:rFonts w:ascii="Arial" w:hAnsi="Arial"/>
          <w:b/>
          <w:sz w:val="22"/>
        </w:rPr>
      </w:pPr>
    </w:p>
    <w:p w:rsidR="00930EBB" w:rsidRPr="00930EBB" w:rsidRDefault="00930EBB" w:rsidP="001409AF">
      <w:pPr>
        <w:numPr>
          <w:ilvl w:val="1"/>
          <w:numId w:val="19"/>
        </w:numPr>
        <w:tabs>
          <w:tab w:val="left" w:pos="0"/>
        </w:tabs>
        <w:suppressAutoHyphens/>
        <w:rPr>
          <w:rFonts w:ascii="Arial" w:hAnsi="Arial"/>
          <w:b/>
          <w:sz w:val="22"/>
        </w:rPr>
      </w:pPr>
      <w:r w:rsidRPr="00930EBB">
        <w:rPr>
          <w:rFonts w:ascii="Arial" w:hAnsi="Arial"/>
          <w:b/>
          <w:sz w:val="22"/>
        </w:rPr>
        <w:t>Describe the mechanism for protecting the children who will participate as subjects in the research.</w:t>
      </w:r>
      <w:r w:rsidRPr="00930EBB">
        <w:rPr>
          <w:rFonts w:ascii="Arial" w:hAnsi="Arial"/>
          <w:sz w:val="22"/>
        </w:rPr>
        <w:t xml:space="preserve">  The waiver may not be granted if in violation of Federal, state and local laws.</w:t>
      </w:r>
    </w:p>
    <w:p w:rsidR="00930EBB" w:rsidRDefault="00930EBB" w:rsidP="00930EBB">
      <w:pPr>
        <w:pStyle w:val="PoliciesandProcedures"/>
        <w:numPr>
          <w:ilvl w:val="0"/>
          <w:numId w:val="0"/>
        </w:numPr>
        <w:ind w:left="480"/>
        <w:rPr>
          <w:rFonts w:ascii="Arial" w:hAnsi="Arial"/>
          <w:sz w:val="22"/>
        </w:rPr>
      </w:pPr>
      <w:r>
        <w:rPr>
          <w:rFonts w:ascii="Arial" w:hAnsi="Arial"/>
          <w:sz w:val="22"/>
        </w:rPr>
        <w:fldChar w:fldCharType="begin">
          <w:ffData>
            <w:name w:val="Text12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MS Mincho" w:eastAsia="MS Mincho" w:hAnsi="MS Mincho" w:hint="eastAsia"/>
          <w:sz w:val="22"/>
        </w:rPr>
        <w:t> </w:t>
      </w:r>
      <w:r>
        <w:rPr>
          <w:rFonts w:ascii="Arial" w:hAnsi="Arial"/>
          <w:sz w:val="22"/>
        </w:rPr>
        <w:fldChar w:fldCharType="end"/>
      </w:r>
    </w:p>
    <w:p w:rsidR="00930EBB" w:rsidRDefault="00930EBB" w:rsidP="00930EBB">
      <w:pPr>
        <w:tabs>
          <w:tab w:val="left" w:pos="0"/>
        </w:tabs>
        <w:suppressAutoHyphens/>
        <w:rPr>
          <w:rFonts w:ascii="Arial" w:hAnsi="Arial"/>
          <w:b/>
          <w:sz w:val="22"/>
        </w:rPr>
      </w:pPr>
    </w:p>
    <w:p w:rsidR="00516357" w:rsidRDefault="00516357" w:rsidP="00516357">
      <w:pPr>
        <w:numPr>
          <w:ilvl w:val="0"/>
          <w:numId w:val="15"/>
        </w:numPr>
        <w:tabs>
          <w:tab w:val="left" w:pos="0"/>
        </w:tabs>
        <w:suppressAutoHyphens/>
        <w:jc w:val="center"/>
        <w:rPr>
          <w:rFonts w:ascii="Arial" w:hAnsi="Arial"/>
          <w:b/>
          <w:sz w:val="22"/>
        </w:rPr>
      </w:pPr>
      <w:r>
        <w:rPr>
          <w:rFonts w:ascii="Arial" w:hAnsi="Arial"/>
          <w:b/>
          <w:sz w:val="22"/>
        </w:rPr>
        <w:t>CHILD ASSENT</w:t>
      </w:r>
    </w:p>
    <w:p w:rsidR="00516357" w:rsidRDefault="00516357" w:rsidP="00930EBB">
      <w:pPr>
        <w:tabs>
          <w:tab w:val="left" w:pos="0"/>
        </w:tabs>
        <w:suppressAutoHyphens/>
        <w:rPr>
          <w:rFonts w:ascii="Arial" w:hAnsi="Arial"/>
          <w:b/>
          <w:sz w:val="22"/>
        </w:rPr>
      </w:pPr>
    </w:p>
    <w:p w:rsidR="00930EBB" w:rsidRPr="00516357" w:rsidRDefault="005C5DA6" w:rsidP="00516357">
      <w:pPr>
        <w:pStyle w:val="ListParagraph"/>
        <w:numPr>
          <w:ilvl w:val="1"/>
          <w:numId w:val="20"/>
        </w:numPr>
        <w:tabs>
          <w:tab w:val="left" w:pos="0"/>
        </w:tabs>
        <w:suppressAutoHyphens/>
        <w:rPr>
          <w:rFonts w:ascii="Arial" w:hAnsi="Arial"/>
          <w:b/>
          <w:sz w:val="22"/>
        </w:rPr>
      </w:pPr>
      <w:r w:rsidRPr="00516357">
        <w:rPr>
          <w:rFonts w:ascii="Arial" w:hAnsi="Arial"/>
          <w:b/>
          <w:sz w:val="22"/>
        </w:rPr>
        <w:t>Describe the provisions for obtaining assent of the children</w:t>
      </w:r>
      <w:r w:rsidRPr="00516357">
        <w:rPr>
          <w:rFonts w:ascii="Arial" w:hAnsi="Arial"/>
          <w:color w:val="000080"/>
        </w:rPr>
        <w:t xml:space="preserve">. </w:t>
      </w:r>
    </w:p>
    <w:p w:rsidR="00930EBB" w:rsidRDefault="00930EBB" w:rsidP="00930EBB">
      <w:pPr>
        <w:tabs>
          <w:tab w:val="left" w:pos="0"/>
        </w:tabs>
        <w:suppressAutoHyphens/>
        <w:ind w:left="480"/>
        <w:rPr>
          <w:rFonts w:ascii="Arial" w:hAnsi="Arial"/>
          <w:sz w:val="22"/>
        </w:rPr>
      </w:pPr>
      <w:r w:rsidRPr="00930EBB">
        <w:rPr>
          <w:rFonts w:ascii="Arial" w:hAnsi="Arial"/>
          <w:sz w:val="22"/>
        </w:rPr>
        <w:fldChar w:fldCharType="begin">
          <w:ffData>
            <w:name w:val="Text129"/>
            <w:enabled/>
            <w:calcOnExit w:val="0"/>
            <w:textInput/>
          </w:ffData>
        </w:fldChar>
      </w:r>
      <w:r w:rsidRPr="00930EBB">
        <w:rPr>
          <w:rFonts w:ascii="Arial" w:hAnsi="Arial"/>
          <w:sz w:val="22"/>
        </w:rPr>
        <w:instrText xml:space="preserve"> FORMTEXT </w:instrText>
      </w:r>
      <w:r w:rsidRPr="00930EBB">
        <w:rPr>
          <w:rFonts w:ascii="Arial" w:hAnsi="Arial"/>
          <w:sz w:val="22"/>
        </w:rPr>
      </w:r>
      <w:r w:rsidRPr="00930EBB">
        <w:rPr>
          <w:rFonts w:ascii="Arial" w:hAnsi="Arial"/>
          <w:sz w:val="22"/>
        </w:rPr>
        <w:fldChar w:fldCharType="separate"/>
      </w:r>
      <w:r>
        <w:rPr>
          <w:rFonts w:ascii="MS Mincho" w:eastAsia="MS Mincho" w:hAnsi="MS Mincho" w:hint="eastAsia"/>
        </w:rPr>
        <w:t> </w:t>
      </w:r>
      <w:r>
        <w:rPr>
          <w:rFonts w:ascii="MS Mincho" w:eastAsia="MS Mincho" w:hAnsi="MS Mincho" w:hint="eastAsia"/>
        </w:rPr>
        <w:t> </w:t>
      </w:r>
      <w:r>
        <w:rPr>
          <w:rFonts w:ascii="MS Mincho" w:eastAsia="MS Mincho" w:hAnsi="MS Mincho" w:hint="eastAsia"/>
        </w:rPr>
        <w:t> </w:t>
      </w:r>
      <w:r>
        <w:rPr>
          <w:rFonts w:ascii="MS Mincho" w:eastAsia="MS Mincho" w:hAnsi="MS Mincho" w:hint="eastAsia"/>
        </w:rPr>
        <w:t> </w:t>
      </w:r>
      <w:r>
        <w:rPr>
          <w:rFonts w:ascii="MS Mincho" w:eastAsia="MS Mincho" w:hAnsi="MS Mincho" w:hint="eastAsia"/>
        </w:rPr>
        <w:t> </w:t>
      </w:r>
      <w:r w:rsidRPr="00930EBB">
        <w:rPr>
          <w:rFonts w:ascii="Arial" w:hAnsi="Arial"/>
          <w:sz w:val="22"/>
        </w:rPr>
        <w:fldChar w:fldCharType="end"/>
      </w:r>
    </w:p>
    <w:p w:rsidR="00930EBB" w:rsidRPr="00930EBB" w:rsidRDefault="00930EBB" w:rsidP="00930EBB">
      <w:pPr>
        <w:tabs>
          <w:tab w:val="left" w:pos="0"/>
        </w:tabs>
        <w:suppressAutoHyphens/>
        <w:rPr>
          <w:rFonts w:ascii="Arial" w:hAnsi="Arial"/>
          <w:b/>
          <w:sz w:val="22"/>
        </w:rPr>
      </w:pPr>
    </w:p>
    <w:p w:rsidR="00930EBB" w:rsidRPr="00516357" w:rsidRDefault="00930EBB" w:rsidP="00516357">
      <w:pPr>
        <w:pStyle w:val="ListParagraph"/>
        <w:numPr>
          <w:ilvl w:val="1"/>
          <w:numId w:val="20"/>
        </w:numPr>
        <w:tabs>
          <w:tab w:val="left" w:pos="0"/>
        </w:tabs>
        <w:suppressAutoHyphens/>
        <w:rPr>
          <w:rFonts w:ascii="Arial" w:hAnsi="Arial"/>
          <w:b/>
          <w:sz w:val="22"/>
        </w:rPr>
      </w:pPr>
      <w:r w:rsidRPr="00516357">
        <w:rPr>
          <w:rFonts w:ascii="Arial" w:hAnsi="Arial"/>
          <w:b/>
          <w:sz w:val="22"/>
        </w:rPr>
        <w:t>Child Assent Check List</w:t>
      </w:r>
    </w:p>
    <w:p w:rsidR="005C5DA6" w:rsidRDefault="005C5DA6" w:rsidP="005C5DA6">
      <w:pPr>
        <w:pStyle w:val="PoliciesandProcedures"/>
        <w:numPr>
          <w:ilvl w:val="0"/>
          <w:numId w:val="0"/>
        </w:numPr>
        <w:ind w:left="406"/>
        <w:rPr>
          <w:rFonts w:ascii="Arial" w:hAnsi="Arial"/>
          <w:sz w:val="22"/>
        </w:rPr>
      </w:pPr>
    </w:p>
    <w:p w:rsidR="005C5DA6" w:rsidRDefault="005C5DA6" w:rsidP="005C5DA6">
      <w:pPr>
        <w:pStyle w:val="PoliciesandProcedures"/>
        <w:numPr>
          <w:ilvl w:val="0"/>
          <w:numId w:val="0"/>
        </w:numPr>
        <w:ind w:left="81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w:t>
      </w:r>
      <w:r w:rsidRPr="00930EBB">
        <w:rPr>
          <w:rFonts w:ascii="Arial" w:hAnsi="Arial"/>
          <w:b/>
          <w:sz w:val="22"/>
        </w:rPr>
        <w:t xml:space="preserve">Children are </w:t>
      </w:r>
      <w:r w:rsidRPr="00930EBB">
        <w:rPr>
          <w:rFonts w:ascii="Arial" w:hAnsi="Arial"/>
          <w:b/>
          <w:sz w:val="22"/>
          <w:u w:val="single"/>
        </w:rPr>
        <w:t>NOT</w:t>
      </w:r>
      <w:r w:rsidRPr="00930EBB">
        <w:rPr>
          <w:rFonts w:ascii="Arial" w:hAnsi="Arial"/>
          <w:b/>
          <w:sz w:val="22"/>
        </w:rPr>
        <w:t xml:space="preserve"> capable of providing assent</w:t>
      </w:r>
      <w:r>
        <w:rPr>
          <w:rFonts w:ascii="Arial" w:hAnsi="Arial"/>
          <w:sz w:val="22"/>
        </w:rPr>
        <w:t xml:space="preserve">. </w:t>
      </w:r>
    </w:p>
    <w:p w:rsidR="005C5DA6" w:rsidRDefault="005C5DA6" w:rsidP="005C5DA6">
      <w:pPr>
        <w:pStyle w:val="PoliciesandProcedures"/>
        <w:numPr>
          <w:ilvl w:val="0"/>
          <w:numId w:val="0"/>
        </w:numPr>
        <w:ind w:left="810"/>
        <w:rPr>
          <w:rFonts w:ascii="Arial" w:hAnsi="Arial"/>
          <w:sz w:val="22"/>
        </w:rPr>
      </w:pPr>
      <w:r>
        <w:rPr>
          <w:rFonts w:ascii="Arial" w:hAnsi="Arial"/>
          <w:sz w:val="22"/>
        </w:rPr>
        <w:t xml:space="preserve"> If the IRB determines that 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 (§46.408(a).</w:t>
      </w:r>
    </w:p>
    <w:p w:rsidR="005C5DA6" w:rsidRDefault="005C5DA6" w:rsidP="005C5DA6">
      <w:pPr>
        <w:pStyle w:val="PoliciesandProcedures"/>
        <w:numPr>
          <w:ilvl w:val="0"/>
          <w:numId w:val="0"/>
        </w:numPr>
        <w:ind w:left="810"/>
        <w:rPr>
          <w:rFonts w:ascii="Arial" w:hAnsi="Arial"/>
          <w:sz w:val="22"/>
        </w:rPr>
      </w:pPr>
    </w:p>
    <w:p w:rsidR="005C5DA6" w:rsidRPr="00930EBB" w:rsidRDefault="005C5DA6" w:rsidP="005C5DA6">
      <w:pPr>
        <w:pStyle w:val="PoliciesandProcedures"/>
        <w:numPr>
          <w:ilvl w:val="0"/>
          <w:numId w:val="0"/>
        </w:numPr>
        <w:ind w:left="810"/>
        <w:rPr>
          <w:rFonts w:ascii="Arial" w:hAnsi="Arial"/>
          <w:b/>
          <w:sz w:val="22"/>
        </w:rPr>
      </w:pPr>
      <w:r w:rsidRPr="00930EBB">
        <w:rPr>
          <w:rFonts w:ascii="Arial" w:hAnsi="Arial"/>
          <w:b/>
          <w:sz w:val="22"/>
        </w:rPr>
        <w:fldChar w:fldCharType="begin">
          <w:ffData>
            <w:name w:val="Check366"/>
            <w:enabled/>
            <w:calcOnExit w:val="0"/>
            <w:checkBox>
              <w:sizeAuto/>
              <w:default w:val="0"/>
            </w:checkBox>
          </w:ffData>
        </w:fldChar>
      </w:r>
      <w:r w:rsidRPr="00930EBB">
        <w:rPr>
          <w:rFonts w:ascii="Arial" w:hAnsi="Arial"/>
          <w:b/>
          <w:sz w:val="22"/>
        </w:rPr>
        <w:instrText xml:space="preserve"> FORMCHECKBOX </w:instrText>
      </w:r>
      <w:r w:rsidR="00667FC5">
        <w:rPr>
          <w:rFonts w:ascii="Arial" w:hAnsi="Arial"/>
          <w:b/>
          <w:sz w:val="22"/>
        </w:rPr>
      </w:r>
      <w:r w:rsidR="00667FC5">
        <w:rPr>
          <w:rFonts w:ascii="Arial" w:hAnsi="Arial"/>
          <w:b/>
          <w:sz w:val="22"/>
        </w:rPr>
        <w:fldChar w:fldCharType="separate"/>
      </w:r>
      <w:r w:rsidRPr="00930EBB">
        <w:rPr>
          <w:rFonts w:ascii="Arial" w:hAnsi="Arial"/>
          <w:b/>
          <w:sz w:val="22"/>
        </w:rPr>
        <w:fldChar w:fldCharType="end"/>
      </w:r>
      <w:r w:rsidRPr="00930EBB">
        <w:rPr>
          <w:rFonts w:ascii="Arial" w:hAnsi="Arial"/>
          <w:b/>
          <w:sz w:val="22"/>
        </w:rPr>
        <w:t xml:space="preserve">   Children are capable of providing assent.  </w:t>
      </w:r>
    </w:p>
    <w:p w:rsidR="005C5DA6" w:rsidRDefault="005C5DA6" w:rsidP="005C5DA6">
      <w:pPr>
        <w:pStyle w:val="PoliciesandProcedures"/>
        <w:numPr>
          <w:ilvl w:val="0"/>
          <w:numId w:val="0"/>
        </w:numPr>
        <w:ind w:left="810"/>
        <w:rPr>
          <w:rFonts w:ascii="Arial" w:hAnsi="Arial"/>
          <w:sz w:val="22"/>
        </w:rPr>
      </w:pPr>
      <w:r>
        <w:rPr>
          <w:rFonts w:ascii="Arial" w:hAnsi="Arial"/>
          <w:sz w:val="22"/>
        </w:rPr>
        <w:t>In determining whether children are capable of assenting, the IRB will take into account the ages, maturity, and psychological state of the children involved.  This judgment may be made for all children to be involved in research under a particular protocol, or for each child as the IRB deems appropriate (§46.408(a)).</w:t>
      </w:r>
    </w:p>
    <w:p w:rsidR="005C5DA6" w:rsidRDefault="005C5DA6" w:rsidP="008820B0">
      <w:pPr>
        <w:tabs>
          <w:tab w:val="left" w:pos="0"/>
        </w:tabs>
        <w:suppressAutoHyphens/>
        <w:ind w:left="480"/>
        <w:rPr>
          <w:rFonts w:ascii="Arial" w:hAnsi="Arial"/>
          <w:b/>
          <w:sz w:val="22"/>
        </w:rPr>
      </w:pPr>
    </w:p>
    <w:p w:rsidR="005C5DA6" w:rsidRDefault="00516357" w:rsidP="00516357">
      <w:pPr>
        <w:pStyle w:val="PoliciesandProcedures"/>
        <w:numPr>
          <w:ilvl w:val="0"/>
          <w:numId w:val="0"/>
        </w:numPr>
        <w:ind w:left="720" w:hanging="720"/>
        <w:rPr>
          <w:rFonts w:ascii="Arial" w:hAnsi="Arial"/>
          <w:sz w:val="22"/>
        </w:rPr>
      </w:pPr>
      <w:r>
        <w:rPr>
          <w:rFonts w:ascii="Arial" w:hAnsi="Arial"/>
          <w:b/>
          <w:sz w:val="22"/>
        </w:rPr>
        <w:t xml:space="preserve">4.3 </w:t>
      </w:r>
      <w:r w:rsidR="005C5DA6" w:rsidRPr="00930EBB">
        <w:rPr>
          <w:rFonts w:ascii="Arial" w:hAnsi="Arial"/>
          <w:b/>
          <w:sz w:val="22"/>
        </w:rPr>
        <w:t>Documentation of child assent</w:t>
      </w:r>
      <w:r w:rsidR="005C5DA6">
        <w:rPr>
          <w:rFonts w:ascii="Arial" w:hAnsi="Arial"/>
          <w:sz w:val="22"/>
        </w:rPr>
        <w:t xml:space="preserve"> </w:t>
      </w:r>
      <w:r w:rsidR="00930EBB">
        <w:rPr>
          <w:rFonts w:ascii="Arial" w:hAnsi="Arial"/>
          <w:sz w:val="22"/>
        </w:rPr>
        <w:t xml:space="preserve">is in following format: </w:t>
      </w:r>
      <w:r w:rsidR="005C5DA6">
        <w:rPr>
          <w:rFonts w:ascii="Arial" w:hAnsi="Arial"/>
          <w:sz w:val="22"/>
        </w:rPr>
        <w:t>(§46.409(e)).</w:t>
      </w:r>
    </w:p>
    <w:p w:rsidR="005C5DA6" w:rsidRDefault="005C5DA6" w:rsidP="00516357">
      <w:pPr>
        <w:pStyle w:val="PoliciesandProcedures"/>
        <w:numPr>
          <w:ilvl w:val="0"/>
          <w:numId w:val="0"/>
        </w:numPr>
        <w:ind w:left="72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Written Form     </w:t>
      </w: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Short Form      </w:t>
      </w: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Script</w:t>
      </w:r>
    </w:p>
    <w:p w:rsidR="005C5DA6" w:rsidRDefault="005C5DA6" w:rsidP="005C5DA6">
      <w:pPr>
        <w:pStyle w:val="PoliciesandProcedures"/>
        <w:numPr>
          <w:ilvl w:val="0"/>
          <w:numId w:val="0"/>
        </w:numPr>
        <w:rPr>
          <w:rFonts w:ascii="Arial" w:hAnsi="Arial"/>
          <w:sz w:val="22"/>
        </w:rPr>
      </w:pPr>
    </w:p>
    <w:p w:rsidR="005C5DA6" w:rsidRPr="00930EBB" w:rsidRDefault="00516357" w:rsidP="00516357">
      <w:pPr>
        <w:pStyle w:val="PoliciesandProcedures"/>
        <w:numPr>
          <w:ilvl w:val="0"/>
          <w:numId w:val="0"/>
        </w:numPr>
        <w:ind w:left="720" w:hanging="720"/>
        <w:rPr>
          <w:rFonts w:ascii="Arial" w:hAnsi="Arial"/>
          <w:b/>
          <w:sz w:val="22"/>
        </w:rPr>
      </w:pPr>
      <w:r>
        <w:rPr>
          <w:rFonts w:ascii="Arial" w:hAnsi="Arial"/>
          <w:b/>
          <w:sz w:val="22"/>
        </w:rPr>
        <w:t xml:space="preserve">4.4 </w:t>
      </w:r>
      <w:r w:rsidR="005C5DA6" w:rsidRPr="00930EBB">
        <w:rPr>
          <w:rFonts w:ascii="Arial" w:hAnsi="Arial"/>
          <w:b/>
          <w:sz w:val="22"/>
        </w:rPr>
        <w:t>Assent Signature</w:t>
      </w:r>
    </w:p>
    <w:p w:rsidR="005C5DA6" w:rsidRDefault="005C5DA6" w:rsidP="00516357">
      <w:pPr>
        <w:pStyle w:val="PoliciesandProcedures"/>
        <w:numPr>
          <w:ilvl w:val="0"/>
          <w:numId w:val="0"/>
        </w:numPr>
        <w:ind w:left="720" w:firstLine="72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Signature of child </w:t>
      </w:r>
      <w:r w:rsidR="00930EBB">
        <w:rPr>
          <w:rFonts w:ascii="Arial" w:hAnsi="Arial"/>
          <w:sz w:val="22"/>
        </w:rPr>
        <w:t>will</w:t>
      </w:r>
      <w:r>
        <w:rPr>
          <w:rFonts w:ascii="Arial" w:hAnsi="Arial"/>
          <w:sz w:val="22"/>
        </w:rPr>
        <w:t xml:space="preserve"> obtained for assent.</w:t>
      </w:r>
    </w:p>
    <w:p w:rsidR="005C5DA6" w:rsidRDefault="005C5DA6" w:rsidP="00930EBB">
      <w:pPr>
        <w:pStyle w:val="PoliciesandProcedures"/>
        <w:numPr>
          <w:ilvl w:val="0"/>
          <w:numId w:val="0"/>
        </w:numPr>
        <w:ind w:left="1890" w:hanging="45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sidR="00930EBB">
        <w:rPr>
          <w:rFonts w:ascii="Arial" w:hAnsi="Arial"/>
          <w:sz w:val="22"/>
        </w:rPr>
        <w:t xml:space="preserve"> </w:t>
      </w:r>
      <w:r>
        <w:rPr>
          <w:rFonts w:ascii="Arial" w:hAnsi="Arial"/>
          <w:sz w:val="22"/>
        </w:rPr>
        <w:t>Signature will be obtained on a case-by-case manner depending on the the age, maturity, and psychological state of the child.</w:t>
      </w:r>
    </w:p>
    <w:p w:rsidR="005C5DA6" w:rsidRDefault="005C5DA6" w:rsidP="00930EBB">
      <w:pPr>
        <w:pStyle w:val="PoliciesandProcedures"/>
        <w:numPr>
          <w:ilvl w:val="0"/>
          <w:numId w:val="0"/>
        </w:numPr>
        <w:ind w:left="1890" w:hanging="450"/>
        <w:rPr>
          <w:rFonts w:ascii="Arial" w:hAnsi="Arial"/>
          <w:sz w:val="22"/>
        </w:rPr>
      </w:pPr>
      <w:r>
        <w:rPr>
          <w:rFonts w:ascii="Arial" w:hAnsi="Arial"/>
          <w:sz w:val="22"/>
        </w:rPr>
        <w:t xml:space="preserve">Explain: </w:t>
      </w:r>
      <w:r w:rsidR="00930EBB" w:rsidRPr="00930EBB">
        <w:rPr>
          <w:rFonts w:ascii="Arial" w:hAnsi="Arial"/>
          <w:sz w:val="22"/>
        </w:rPr>
        <w:fldChar w:fldCharType="begin">
          <w:ffData>
            <w:name w:val="Text129"/>
            <w:enabled/>
            <w:calcOnExit w:val="0"/>
            <w:textInput/>
          </w:ffData>
        </w:fldChar>
      </w:r>
      <w:r w:rsidR="00930EBB" w:rsidRPr="00930EBB">
        <w:rPr>
          <w:rFonts w:ascii="Arial" w:hAnsi="Arial"/>
          <w:sz w:val="22"/>
        </w:rPr>
        <w:instrText xml:space="preserve"> FORMTEXT </w:instrText>
      </w:r>
      <w:r w:rsidR="00930EBB" w:rsidRPr="00930EBB">
        <w:rPr>
          <w:rFonts w:ascii="Arial" w:hAnsi="Arial"/>
          <w:sz w:val="22"/>
        </w:rPr>
      </w:r>
      <w:r w:rsidR="00930EBB" w:rsidRPr="00930EBB">
        <w:rPr>
          <w:rFonts w:ascii="Arial" w:hAnsi="Arial"/>
          <w:sz w:val="22"/>
        </w:rPr>
        <w:fldChar w:fldCharType="separate"/>
      </w:r>
      <w:r w:rsidR="00930EBB">
        <w:rPr>
          <w:rFonts w:ascii="MS Mincho" w:eastAsia="MS Mincho" w:hAnsi="MS Mincho" w:hint="eastAsia"/>
        </w:rPr>
        <w:t> </w:t>
      </w:r>
      <w:r w:rsidR="00930EBB">
        <w:rPr>
          <w:rFonts w:ascii="MS Mincho" w:eastAsia="MS Mincho" w:hAnsi="MS Mincho" w:hint="eastAsia"/>
        </w:rPr>
        <w:t> </w:t>
      </w:r>
      <w:r w:rsidR="00930EBB">
        <w:rPr>
          <w:rFonts w:ascii="MS Mincho" w:eastAsia="MS Mincho" w:hAnsi="MS Mincho" w:hint="eastAsia"/>
        </w:rPr>
        <w:t> </w:t>
      </w:r>
      <w:r w:rsidR="00930EBB">
        <w:rPr>
          <w:rFonts w:ascii="MS Mincho" w:eastAsia="MS Mincho" w:hAnsi="MS Mincho" w:hint="eastAsia"/>
        </w:rPr>
        <w:t> </w:t>
      </w:r>
      <w:r w:rsidR="00930EBB">
        <w:rPr>
          <w:rFonts w:ascii="MS Mincho" w:eastAsia="MS Mincho" w:hAnsi="MS Mincho" w:hint="eastAsia"/>
        </w:rPr>
        <w:t> </w:t>
      </w:r>
      <w:r w:rsidR="00930EBB" w:rsidRPr="00930EBB">
        <w:rPr>
          <w:rFonts w:ascii="Arial" w:hAnsi="Arial"/>
          <w:sz w:val="22"/>
        </w:rPr>
        <w:fldChar w:fldCharType="end"/>
      </w:r>
    </w:p>
    <w:p w:rsidR="005C5DA6" w:rsidRDefault="005C5DA6" w:rsidP="00930EBB">
      <w:pPr>
        <w:pStyle w:val="PoliciesandProcedures"/>
        <w:numPr>
          <w:ilvl w:val="0"/>
          <w:numId w:val="0"/>
        </w:numPr>
        <w:ind w:left="1890" w:hanging="450"/>
        <w:rPr>
          <w:rFonts w:ascii="Arial" w:hAnsi="Arial"/>
          <w:sz w:val="22"/>
        </w:rPr>
      </w:pPr>
      <w:r>
        <w:rPr>
          <w:rFonts w:ascii="Arial" w:hAnsi="Arial"/>
          <w:sz w:val="22"/>
        </w:rPr>
        <w:fldChar w:fldCharType="begin">
          <w:ffData>
            <w:name w:val="Check366"/>
            <w:enabled/>
            <w:calcOnExit w:val="0"/>
            <w:checkBox>
              <w:sizeAuto/>
              <w:default w:val="0"/>
            </w:checkBox>
          </w:ffData>
        </w:fldChar>
      </w:r>
      <w:r>
        <w:rPr>
          <w:rFonts w:ascii="Arial" w:hAnsi="Arial"/>
          <w:sz w:val="22"/>
        </w:rPr>
        <w:instrText xml:space="preserve"> FORMCHECKBOX </w:instrText>
      </w:r>
      <w:r w:rsidR="00667FC5">
        <w:rPr>
          <w:rFonts w:ascii="Arial" w:hAnsi="Arial"/>
          <w:sz w:val="22"/>
        </w:rPr>
      </w:r>
      <w:r w:rsidR="00667FC5">
        <w:rPr>
          <w:rFonts w:ascii="Arial" w:hAnsi="Arial"/>
          <w:sz w:val="22"/>
        </w:rPr>
        <w:fldChar w:fldCharType="separate"/>
      </w:r>
      <w:r>
        <w:rPr>
          <w:rFonts w:ascii="Arial" w:hAnsi="Arial"/>
          <w:sz w:val="22"/>
        </w:rPr>
        <w:fldChar w:fldCharType="end"/>
      </w:r>
      <w:r>
        <w:rPr>
          <w:rFonts w:ascii="Arial" w:hAnsi="Arial"/>
          <w:sz w:val="22"/>
        </w:rPr>
        <w:t xml:space="preserve">  Language of the assent is age-appropriate to meet the the maturity, and psychological state of the child.</w:t>
      </w:r>
    </w:p>
    <w:p w:rsidR="005C5DA6" w:rsidRDefault="005C5DA6" w:rsidP="005C5DA6">
      <w:pPr>
        <w:rPr>
          <w:b/>
          <w:sz w:val="22"/>
        </w:rPr>
      </w:pPr>
    </w:p>
    <w:p w:rsidR="005C5DA6" w:rsidRDefault="00516357" w:rsidP="005C5DA6">
      <w:pPr>
        <w:rPr>
          <w:rFonts w:ascii="Arial" w:hAnsi="Arial"/>
          <w:b/>
          <w:sz w:val="22"/>
        </w:rPr>
      </w:pPr>
      <w:r>
        <w:rPr>
          <w:rFonts w:ascii="Arial" w:hAnsi="Arial"/>
          <w:b/>
          <w:sz w:val="22"/>
        </w:rPr>
        <w:t xml:space="preserve">4.5 </w:t>
      </w:r>
      <w:r w:rsidR="005C5DA6">
        <w:rPr>
          <w:rFonts w:ascii="Arial" w:hAnsi="Arial"/>
          <w:b/>
          <w:sz w:val="22"/>
        </w:rPr>
        <w:t>Describe the process for obtaining assent/consent and identifying dissent.</w:t>
      </w:r>
    </w:p>
    <w:p w:rsidR="005C5DA6" w:rsidRDefault="005C5DA6" w:rsidP="005C5DA6">
      <w:pPr>
        <w:rPr>
          <w:rFonts w:ascii="Arial" w:hAnsi="Arial"/>
          <w:sz w:val="22"/>
        </w:rPr>
      </w:pPr>
      <w:r>
        <w:rPr>
          <w:rFonts w:ascii="Arial" w:hAnsi="Arial"/>
          <w:sz w:val="22"/>
        </w:rPr>
        <w:fldChar w:fldCharType="begin">
          <w:ffData>
            <w:name w:val="Text12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eastAsia="MS Mincho" w:hAnsi="Arial"/>
          <w:sz w:val="22"/>
        </w:rPr>
        <w:t> </w:t>
      </w:r>
      <w:r>
        <w:rPr>
          <w:rFonts w:ascii="Arial" w:eastAsia="MS Mincho" w:hAnsi="Arial"/>
          <w:sz w:val="22"/>
        </w:rPr>
        <w:t> </w:t>
      </w:r>
      <w:r>
        <w:rPr>
          <w:rFonts w:ascii="Arial" w:eastAsia="MS Mincho" w:hAnsi="Arial"/>
          <w:sz w:val="22"/>
        </w:rPr>
        <w:t> </w:t>
      </w:r>
      <w:r>
        <w:rPr>
          <w:rFonts w:ascii="Arial" w:eastAsia="MS Mincho" w:hAnsi="Arial"/>
          <w:sz w:val="22"/>
        </w:rPr>
        <w:t> </w:t>
      </w:r>
      <w:r>
        <w:rPr>
          <w:rFonts w:ascii="Arial" w:eastAsia="MS Mincho" w:hAnsi="Arial"/>
          <w:sz w:val="22"/>
        </w:rPr>
        <w:t> </w:t>
      </w:r>
      <w:r>
        <w:rPr>
          <w:rFonts w:ascii="Arial" w:hAnsi="Arial"/>
          <w:sz w:val="22"/>
        </w:rPr>
        <w:fldChar w:fldCharType="end"/>
      </w:r>
    </w:p>
    <w:p w:rsidR="005C5DA6" w:rsidRDefault="005C5DA6" w:rsidP="008820B0">
      <w:pPr>
        <w:tabs>
          <w:tab w:val="left" w:pos="0"/>
        </w:tabs>
        <w:suppressAutoHyphens/>
        <w:ind w:left="480"/>
        <w:rPr>
          <w:rFonts w:ascii="Arial" w:hAnsi="Arial"/>
          <w:b/>
          <w:sz w:val="22"/>
        </w:rPr>
      </w:pPr>
    </w:p>
    <w:p w:rsidR="005C5DA6" w:rsidRDefault="005C5DA6" w:rsidP="008820B0">
      <w:pPr>
        <w:tabs>
          <w:tab w:val="left" w:pos="0"/>
        </w:tabs>
        <w:suppressAutoHyphens/>
        <w:ind w:left="480"/>
        <w:rPr>
          <w:rFonts w:ascii="Arial" w:hAnsi="Arial"/>
          <w:b/>
          <w:sz w:val="22"/>
        </w:rPr>
      </w:pPr>
    </w:p>
    <w:p w:rsidR="005C39B9" w:rsidRPr="000D3E23" w:rsidRDefault="005C39B9" w:rsidP="00516357">
      <w:pPr>
        <w:numPr>
          <w:ilvl w:val="0"/>
          <w:numId w:val="20"/>
        </w:numPr>
        <w:tabs>
          <w:tab w:val="left" w:pos="0"/>
        </w:tabs>
        <w:suppressAutoHyphens/>
        <w:jc w:val="center"/>
        <w:rPr>
          <w:rFonts w:ascii="Arial" w:hAnsi="Arial"/>
          <w:b/>
          <w:sz w:val="22"/>
        </w:rPr>
      </w:pPr>
      <w:r>
        <w:rPr>
          <w:rFonts w:ascii="Arial" w:hAnsi="Arial"/>
          <w:b/>
          <w:sz w:val="22"/>
        </w:rPr>
        <w:t>DECLARATION</w:t>
      </w:r>
    </w:p>
    <w:p w:rsidR="005C39B9" w:rsidRDefault="005C39B9" w:rsidP="005C39B9">
      <w:pPr>
        <w:tabs>
          <w:tab w:val="left" w:pos="0"/>
        </w:tabs>
        <w:suppressAutoHyphens/>
        <w:rPr>
          <w:rFonts w:ascii="Arial" w:hAnsi="Arial"/>
          <w:sz w:val="22"/>
        </w:rPr>
      </w:pPr>
    </w:p>
    <w:p w:rsidR="001409AF" w:rsidRDefault="001409AF" w:rsidP="001409AF">
      <w:pPr>
        <w:tabs>
          <w:tab w:val="left" w:pos="0"/>
        </w:tabs>
        <w:suppressAutoHyphens/>
        <w:rPr>
          <w:rFonts w:ascii="Arial" w:hAnsi="Arial"/>
          <w:sz w:val="22"/>
        </w:rPr>
      </w:pPr>
      <w:r>
        <w:rPr>
          <w:rFonts w:ascii="Arial" w:hAnsi="Arial"/>
          <w:sz w:val="22"/>
        </w:rPr>
        <w:t xml:space="preserve">I,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r>
        <w:rPr>
          <w:rFonts w:ascii="Arial" w:hAnsi="Arial" w:cs="Arial"/>
          <w:b/>
          <w:sz w:val="20"/>
        </w:rPr>
        <w:t xml:space="preserve">, </w:t>
      </w:r>
      <w:r w:rsidR="005C39B9" w:rsidRPr="001409AF">
        <w:rPr>
          <w:rFonts w:ascii="Arial" w:hAnsi="Arial"/>
          <w:sz w:val="22"/>
        </w:rPr>
        <w:t xml:space="preserve">certify </w:t>
      </w:r>
      <w:r w:rsidRPr="001409AF">
        <w:rPr>
          <w:rFonts w:ascii="Arial" w:hAnsi="Arial"/>
          <w:sz w:val="22"/>
        </w:rPr>
        <w:t>that:</w:t>
      </w:r>
      <w:r>
        <w:rPr>
          <w:rFonts w:ascii="Arial" w:hAnsi="Arial"/>
          <w:sz w:val="22"/>
        </w:rPr>
        <w:t xml:space="preserve"> </w:t>
      </w:r>
    </w:p>
    <w:p w:rsidR="005C39B9" w:rsidRPr="001409AF" w:rsidRDefault="001409AF" w:rsidP="001409AF">
      <w:pPr>
        <w:pStyle w:val="ListParagraph"/>
        <w:numPr>
          <w:ilvl w:val="0"/>
          <w:numId w:val="2"/>
        </w:numPr>
        <w:tabs>
          <w:tab w:val="left" w:pos="0"/>
        </w:tabs>
        <w:suppressAutoHyphens/>
        <w:rPr>
          <w:rFonts w:ascii="Arial" w:hAnsi="Arial"/>
          <w:sz w:val="22"/>
        </w:rPr>
      </w:pPr>
      <w:r w:rsidRPr="001409AF">
        <w:rPr>
          <w:rFonts w:ascii="Arial" w:hAnsi="Arial"/>
          <w:sz w:val="22"/>
        </w:rPr>
        <w:t>this</w:t>
      </w:r>
      <w:r w:rsidR="005C39B9" w:rsidRPr="001409AF">
        <w:rPr>
          <w:rFonts w:ascii="Arial" w:hAnsi="Arial"/>
          <w:sz w:val="22"/>
        </w:rPr>
        <w:t xml:space="preserve"> project is </w:t>
      </w:r>
      <w:r w:rsidRPr="001409AF">
        <w:rPr>
          <w:rFonts w:ascii="Arial" w:hAnsi="Arial"/>
          <w:sz w:val="22"/>
        </w:rPr>
        <w:t xml:space="preserve">carried ot by me or and </w:t>
      </w:r>
      <w:r w:rsidR="005C39B9" w:rsidRPr="001409AF">
        <w:rPr>
          <w:rFonts w:ascii="Arial" w:hAnsi="Arial"/>
          <w:sz w:val="22"/>
        </w:rPr>
        <w:t xml:space="preserve">under my direct supervision </w:t>
      </w:r>
    </w:p>
    <w:p w:rsidR="005C39B9" w:rsidRDefault="005C39B9" w:rsidP="00922EEA">
      <w:pPr>
        <w:numPr>
          <w:ilvl w:val="0"/>
          <w:numId w:val="2"/>
        </w:numPr>
        <w:tabs>
          <w:tab w:val="left" w:pos="0"/>
        </w:tabs>
        <w:suppressAutoHyphens/>
        <w:rPr>
          <w:rFonts w:ascii="Arial" w:hAnsi="Arial"/>
          <w:sz w:val="22"/>
        </w:rPr>
      </w:pPr>
      <w:r>
        <w:rPr>
          <w:rFonts w:ascii="Arial" w:hAnsi="Arial"/>
          <w:sz w:val="22"/>
        </w:rPr>
        <w:t xml:space="preserve">I have read this application thoroughly and I am fully aware of the activities to be performed under this </w:t>
      </w:r>
      <w:r w:rsidR="00C02955">
        <w:rPr>
          <w:rFonts w:ascii="Arial" w:hAnsi="Arial"/>
          <w:sz w:val="22"/>
        </w:rPr>
        <w:t xml:space="preserve">protocol </w:t>
      </w:r>
      <w:r w:rsidR="001409AF">
        <w:rPr>
          <w:rFonts w:ascii="Arial" w:hAnsi="Arial"/>
          <w:sz w:val="22"/>
        </w:rPr>
        <w:t>involving minors</w:t>
      </w:r>
    </w:p>
    <w:p w:rsidR="005C39B9" w:rsidRDefault="005C39B9" w:rsidP="005C39B9">
      <w:pPr>
        <w:tabs>
          <w:tab w:val="left" w:pos="0"/>
        </w:tabs>
        <w:suppressAutoHyphens/>
        <w:rPr>
          <w:rFonts w:ascii="Arial" w:hAnsi="Arial"/>
          <w:sz w:val="22"/>
        </w:rPr>
      </w:pPr>
    </w:p>
    <w:p w:rsidR="005C39B9" w:rsidRDefault="005C39B9" w:rsidP="005C39B9">
      <w:pPr>
        <w:tabs>
          <w:tab w:val="left" w:pos="0"/>
        </w:tabs>
        <w:suppressAutoHyphens/>
        <w:rPr>
          <w:rFonts w:ascii="Arial" w:hAnsi="Arial"/>
          <w:sz w:val="22"/>
        </w:rPr>
      </w:pPr>
    </w:p>
    <w:p w:rsidR="005C39B9" w:rsidRDefault="001409AF" w:rsidP="005C39B9">
      <w:pPr>
        <w:tabs>
          <w:tab w:val="left" w:pos="0"/>
        </w:tabs>
        <w:suppressAutoHyphens/>
        <w:rPr>
          <w:rFonts w:ascii="Arial" w:hAnsi="Arial"/>
          <w:sz w:val="22"/>
        </w:rPr>
      </w:pPr>
      <w:r>
        <w:rPr>
          <w:rFonts w:ascii="Arial" w:hAnsi="Arial"/>
          <w:sz w:val="22"/>
        </w:rPr>
        <w:t>PI</w:t>
      </w:r>
      <w:r w:rsidR="005C39B9">
        <w:rPr>
          <w:rFonts w:ascii="Arial" w:hAnsi="Arial"/>
          <w:sz w:val="22"/>
        </w:rPr>
        <w:t xml:space="preserve"> Signature</w:t>
      </w:r>
      <w:r>
        <w:rPr>
          <w:rFonts w:ascii="Arial" w:hAnsi="Arial"/>
          <w:sz w:val="22"/>
        </w:rPr>
        <w:tab/>
      </w:r>
      <w:r w:rsidR="005C39B9">
        <w:rPr>
          <w:rFonts w:ascii="Arial" w:hAnsi="Arial"/>
          <w:sz w:val="22"/>
        </w:rPr>
        <w:tab/>
        <w:t>__</w:t>
      </w:r>
      <w:r w:rsidR="005C39B9" w:rsidRPr="00657BB7">
        <w:rPr>
          <w:rFonts w:ascii="Arial" w:hAnsi="Arial" w:cs="Arial"/>
          <w:b/>
          <w:sz w:val="20"/>
        </w:rPr>
        <w:fldChar w:fldCharType="begin">
          <w:ffData>
            <w:name w:val=""/>
            <w:enabled/>
            <w:calcOnExit w:val="0"/>
            <w:textInput/>
          </w:ffData>
        </w:fldChar>
      </w:r>
      <w:r w:rsidR="005C39B9" w:rsidRPr="00657BB7">
        <w:rPr>
          <w:rFonts w:ascii="Arial" w:hAnsi="Arial" w:cs="Arial"/>
          <w:b/>
          <w:sz w:val="20"/>
        </w:rPr>
        <w:instrText xml:space="preserve"> FORMTEXT </w:instrText>
      </w:r>
      <w:r w:rsidR="005C39B9" w:rsidRPr="00657BB7">
        <w:rPr>
          <w:rFonts w:ascii="Arial" w:hAnsi="Arial" w:cs="Arial"/>
          <w:b/>
          <w:sz w:val="20"/>
        </w:rPr>
      </w:r>
      <w:r w:rsidR="005C39B9" w:rsidRPr="00657BB7">
        <w:rPr>
          <w:rFonts w:ascii="Arial" w:hAnsi="Arial" w:cs="Arial"/>
          <w:b/>
          <w:sz w:val="20"/>
        </w:rPr>
        <w:fldChar w:fldCharType="separate"/>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Arial" w:hAnsi="Arial" w:cs="Arial"/>
          <w:b/>
          <w:sz w:val="20"/>
        </w:rPr>
        <w:fldChar w:fldCharType="end"/>
      </w:r>
      <w:r w:rsidR="005C39B9">
        <w:rPr>
          <w:rFonts w:ascii="Arial" w:hAnsi="Arial"/>
          <w:sz w:val="22"/>
        </w:rPr>
        <w:t>__</w:t>
      </w:r>
    </w:p>
    <w:p w:rsidR="005C39B9" w:rsidRDefault="005C39B9" w:rsidP="005C39B9">
      <w:pPr>
        <w:tabs>
          <w:tab w:val="left" w:pos="0"/>
        </w:tabs>
        <w:suppressAutoHyphens/>
        <w:rPr>
          <w:rFonts w:ascii="Arial" w:hAnsi="Arial"/>
          <w:sz w:val="22"/>
        </w:rPr>
      </w:pPr>
      <w:r>
        <w:rPr>
          <w:rFonts w:ascii="Arial" w:hAnsi="Arial"/>
          <w:sz w:val="22"/>
        </w:rPr>
        <w:t>Date</w:t>
      </w:r>
      <w:r>
        <w:rPr>
          <w:rFonts w:ascii="Arial" w:hAnsi="Arial"/>
          <w:sz w:val="22"/>
        </w:rPr>
        <w:tab/>
      </w:r>
      <w:r>
        <w:rPr>
          <w:rFonts w:ascii="Arial" w:hAnsi="Arial"/>
          <w:sz w:val="22"/>
        </w:rPr>
        <w:tab/>
      </w:r>
      <w:r>
        <w:rPr>
          <w:rFonts w:ascii="Arial" w:hAnsi="Arial"/>
          <w:sz w:val="22"/>
        </w:rPr>
        <w:tab/>
        <w:t>__</w:t>
      </w:r>
      <w:r w:rsidR="006E590C">
        <w:rPr>
          <w:rFonts w:ascii="Arial" w:hAnsi="Arial" w:cs="Arial"/>
          <w:b/>
          <w:sz w:val="20"/>
        </w:rPr>
        <w:fldChar w:fldCharType="begin">
          <w:ffData>
            <w:name w:val=""/>
            <w:enabled/>
            <w:calcOnExit w:val="0"/>
            <w:textInput>
              <w:type w:val="date"/>
            </w:textInput>
          </w:ffData>
        </w:fldChar>
      </w:r>
      <w:r w:rsidR="006E590C">
        <w:rPr>
          <w:rFonts w:ascii="Arial" w:hAnsi="Arial" w:cs="Arial"/>
          <w:b/>
          <w:sz w:val="20"/>
        </w:rPr>
        <w:instrText xml:space="preserve"> FORMTEXT </w:instrText>
      </w:r>
      <w:r w:rsidR="006E590C">
        <w:rPr>
          <w:rFonts w:ascii="Arial" w:hAnsi="Arial" w:cs="Arial"/>
          <w:b/>
          <w:sz w:val="20"/>
        </w:rPr>
      </w:r>
      <w:r w:rsidR="006E590C">
        <w:rPr>
          <w:rFonts w:ascii="Arial" w:hAnsi="Arial" w:cs="Arial"/>
          <w:b/>
          <w:sz w:val="20"/>
        </w:rPr>
        <w:fldChar w:fldCharType="separate"/>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sz w:val="20"/>
        </w:rPr>
        <w:fldChar w:fldCharType="end"/>
      </w:r>
      <w:r>
        <w:rPr>
          <w:rFonts w:ascii="Arial" w:hAnsi="Arial"/>
          <w:sz w:val="22"/>
        </w:rPr>
        <w:t>__</w:t>
      </w:r>
    </w:p>
    <w:p w:rsidR="005C39B9" w:rsidRDefault="005C39B9" w:rsidP="005C39B9">
      <w:pPr>
        <w:tabs>
          <w:tab w:val="left" w:pos="0"/>
        </w:tabs>
        <w:suppressAutoHyphens/>
        <w:jc w:val="center"/>
        <w:rPr>
          <w:rFonts w:ascii="Arial" w:hAnsi="Arial"/>
          <w:sz w:val="22"/>
        </w:rPr>
      </w:pPr>
    </w:p>
    <w:p w:rsidR="005C39B9" w:rsidRDefault="005C39B9" w:rsidP="005C39B9">
      <w:pPr>
        <w:tabs>
          <w:tab w:val="left" w:pos="0"/>
        </w:tabs>
        <w:suppressAutoHyphens/>
        <w:rPr>
          <w:rFonts w:ascii="Arial" w:hAnsi="Arial"/>
          <w:sz w:val="22"/>
        </w:rPr>
      </w:pPr>
      <w:r>
        <w:rPr>
          <w:rFonts w:ascii="Arial" w:hAnsi="Arial"/>
          <w:sz w:val="22"/>
        </w:rPr>
        <w:t>(Enter your name and TODAY’s date in the space provided)</w:t>
      </w:r>
    </w:p>
    <w:p w:rsidR="007A214C" w:rsidRPr="00CC1849" w:rsidRDefault="007A214C" w:rsidP="00CC1849">
      <w:pPr>
        <w:tabs>
          <w:tab w:val="left" w:pos="0"/>
        </w:tabs>
        <w:suppressAutoHyphens/>
        <w:rPr>
          <w:rFonts w:ascii="Arial" w:hAnsi="Arial"/>
          <w:b/>
          <w:sz w:val="22"/>
        </w:rPr>
      </w:pPr>
    </w:p>
    <w:sectPr w:rsidR="007A214C" w:rsidRPr="00CC1849" w:rsidSect="004B3ECD">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C5" w:rsidRDefault="00667FC5">
      <w:r>
        <w:separator/>
      </w:r>
    </w:p>
  </w:endnote>
  <w:endnote w:type="continuationSeparator" w:id="0">
    <w:p w:rsidR="00667FC5" w:rsidRDefault="0066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223CEB" w:rsidRDefault="009277B9" w:rsidP="00223CEB">
    <w:pPr>
      <w:pStyle w:val="Footer"/>
      <w:rPr>
        <w:sz w:val="18"/>
      </w:rPr>
    </w:pPr>
    <w:r>
      <w:rPr>
        <w:sz w:val="18"/>
      </w:rPr>
      <w:t xml:space="preserve">IRBF021 </w:t>
    </w:r>
    <w:r w:rsidR="001409AF">
      <w:rPr>
        <w:sz w:val="18"/>
      </w:rPr>
      <w:t>– Additional</w:t>
    </w:r>
    <w:r>
      <w:rPr>
        <w:sz w:val="18"/>
      </w:rPr>
      <w:t xml:space="preserve"> Information to Work with Minors</w:t>
    </w:r>
    <w:r w:rsidR="00EF5337">
      <w:rPr>
        <w:sz w:val="18"/>
        <w:szCs w:val="18"/>
      </w:rPr>
      <w:tab/>
    </w:r>
    <w:r w:rsidR="00EF5337">
      <w:rPr>
        <w:sz w:val="18"/>
      </w:rPr>
      <w:tab/>
    </w:r>
    <w:r w:rsidR="00EF5337" w:rsidRPr="0070044B">
      <w:rPr>
        <w:rFonts w:ascii="Arial" w:hAnsi="Arial" w:cs="Arial"/>
        <w:sz w:val="18"/>
        <w:szCs w:val="18"/>
      </w:rPr>
      <w:t xml:space="preserve">Page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PAGE </w:instrText>
    </w:r>
    <w:r w:rsidR="00EF5337" w:rsidRPr="0070044B">
      <w:rPr>
        <w:rFonts w:ascii="Arial" w:hAnsi="Arial" w:cs="Arial"/>
        <w:b/>
        <w:bCs/>
        <w:sz w:val="18"/>
        <w:szCs w:val="18"/>
      </w:rPr>
      <w:fldChar w:fldCharType="separate"/>
    </w:r>
    <w:r w:rsidR="000A1DDF">
      <w:rPr>
        <w:rFonts w:ascii="Arial" w:hAnsi="Arial" w:cs="Arial"/>
        <w:b/>
        <w:bCs/>
        <w:noProof/>
        <w:sz w:val="18"/>
        <w:szCs w:val="18"/>
      </w:rPr>
      <w:t>5</w:t>
    </w:r>
    <w:r w:rsidR="00EF5337" w:rsidRPr="0070044B">
      <w:rPr>
        <w:rFonts w:ascii="Arial" w:hAnsi="Arial" w:cs="Arial"/>
        <w:b/>
        <w:bCs/>
        <w:sz w:val="18"/>
        <w:szCs w:val="18"/>
      </w:rPr>
      <w:fldChar w:fldCharType="end"/>
    </w:r>
    <w:r w:rsidR="00EF5337" w:rsidRPr="0070044B">
      <w:rPr>
        <w:rFonts w:ascii="Arial" w:hAnsi="Arial" w:cs="Arial"/>
        <w:sz w:val="18"/>
        <w:szCs w:val="18"/>
      </w:rPr>
      <w:t xml:space="preserve"> of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NUMPAGES  </w:instrText>
    </w:r>
    <w:r w:rsidR="00EF5337" w:rsidRPr="0070044B">
      <w:rPr>
        <w:rFonts w:ascii="Arial" w:hAnsi="Arial" w:cs="Arial"/>
        <w:b/>
        <w:bCs/>
        <w:sz w:val="18"/>
        <w:szCs w:val="18"/>
      </w:rPr>
      <w:fldChar w:fldCharType="separate"/>
    </w:r>
    <w:r w:rsidR="000A1DDF">
      <w:rPr>
        <w:rFonts w:ascii="Arial" w:hAnsi="Arial" w:cs="Arial"/>
        <w:b/>
        <w:bCs/>
        <w:noProof/>
        <w:sz w:val="18"/>
        <w:szCs w:val="18"/>
      </w:rPr>
      <w:t>5</w:t>
    </w:r>
    <w:r w:rsidR="00EF5337"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223CEB" w:rsidRDefault="009277B9">
    <w:pPr>
      <w:pStyle w:val="Footer"/>
      <w:rPr>
        <w:sz w:val="18"/>
      </w:rPr>
    </w:pPr>
    <w:r>
      <w:rPr>
        <w:sz w:val="18"/>
      </w:rPr>
      <w:t>IRBF021</w:t>
    </w:r>
    <w:r w:rsidR="00F23BFD">
      <w:rPr>
        <w:sz w:val="18"/>
      </w:rPr>
      <w:tab/>
      <w:t>Version 1.0</w:t>
    </w:r>
    <w:r>
      <w:rPr>
        <w:sz w:val="18"/>
      </w:rPr>
      <w:tab/>
      <w:t>Revision Date 07.25</w:t>
    </w:r>
    <w:r w:rsidR="00057F66">
      <w:rPr>
        <w:sz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C5" w:rsidRDefault="00667FC5">
      <w:r>
        <w:separator/>
      </w:r>
    </w:p>
  </w:footnote>
  <w:footnote w:type="continuationSeparator" w:id="0">
    <w:p w:rsidR="00667FC5" w:rsidRDefault="0066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70044B" w:rsidRDefault="00EF5337" w:rsidP="0070044B">
    <w:pPr>
      <w:pStyle w:val="Header"/>
      <w:rPr>
        <w:sz w:val="18"/>
        <w:szCs w:val="18"/>
      </w:rPr>
    </w:pPr>
    <w:r>
      <w:rPr>
        <w:sz w:val="18"/>
        <w:szCs w:val="18"/>
      </w:rPr>
      <w:t>Institutional Review Board</w:t>
    </w:r>
    <w:r>
      <w:rPr>
        <w:sz w:val="18"/>
        <w:szCs w:val="18"/>
      </w:rPr>
      <w:tab/>
      <w:t>Office of Compliance</w:t>
    </w:r>
    <w:r>
      <w:rPr>
        <w:sz w:val="18"/>
        <w:szCs w:val="18"/>
      </w:rPr>
      <w:tab/>
      <w:t>Middle Tennessee State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C520ED" w:rsidRDefault="00EF5337" w:rsidP="007831E6">
    <w:pPr>
      <w:pStyle w:val="Header"/>
      <w:rPr>
        <w:b/>
        <w:sz w:val="40"/>
      </w:rPr>
    </w:pPr>
    <w:r>
      <w:rPr>
        <w:noProof/>
      </w:rPr>
      <w:drawing>
        <wp:anchor distT="0" distB="0" distL="114300" distR="114300" simplePos="0" relativeHeight="251657728" behindDoc="1" locked="0" layoutInCell="1" allowOverlap="1">
          <wp:simplePos x="0" y="0"/>
          <wp:positionH relativeFrom="column">
            <wp:posOffset>4408805</wp:posOffset>
          </wp:positionH>
          <wp:positionV relativeFrom="paragraph">
            <wp:posOffset>-264795</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9" name="Picture 19"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IRB</w:t>
    </w:r>
  </w:p>
  <w:p w:rsidR="00EF5337" w:rsidRPr="00C520ED" w:rsidRDefault="00EF5337" w:rsidP="007831E6">
    <w:pPr>
      <w:pStyle w:val="Header"/>
      <w:rPr>
        <w:b/>
      </w:rPr>
    </w:pPr>
    <w:r w:rsidRPr="00C520ED">
      <w:rPr>
        <w:b/>
        <w:sz w:val="22"/>
      </w:rPr>
      <w:t xml:space="preserve">INSTITUTIONAL </w:t>
    </w:r>
    <w:r>
      <w:rPr>
        <w:b/>
        <w:sz w:val="22"/>
      </w:rPr>
      <w:t>REVIEW BOARD</w:t>
    </w:r>
  </w:p>
  <w:p w:rsidR="00EF5337" w:rsidRDefault="00EF5337" w:rsidP="007831E6">
    <w:pPr>
      <w:pStyle w:val="Header"/>
    </w:pPr>
    <w:r>
      <w:t>Office of Research Compliance,</w:t>
    </w:r>
  </w:p>
  <w:p w:rsidR="00EF5337" w:rsidRDefault="00EF5337" w:rsidP="007831E6">
    <w:pPr>
      <w:pStyle w:val="Header"/>
    </w:pPr>
    <w:r>
      <w:t>010A Sam Ingram Building,</w:t>
    </w:r>
  </w:p>
  <w:p w:rsidR="00EF5337" w:rsidRDefault="00EF5337" w:rsidP="007831E6">
    <w:pPr>
      <w:pStyle w:val="Header"/>
    </w:pPr>
    <w:r>
      <w:t>2269 Middle Tennessee Blvd</w:t>
    </w:r>
  </w:p>
  <w:p w:rsidR="00EF5337" w:rsidRDefault="00EF5337">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066"/>
    <w:multiLevelType w:val="hybridMultilevel"/>
    <w:tmpl w:val="D4D48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2709B"/>
    <w:multiLevelType w:val="hybridMultilevel"/>
    <w:tmpl w:val="0FCAFE18"/>
    <w:lvl w:ilvl="0" w:tplc="ACCCA5CA">
      <w:start w:val="1"/>
      <w:numFmt w:val="upperLetter"/>
      <w:lvlText w:val="%1."/>
      <w:lvlJc w:val="left"/>
      <w:pPr>
        <w:ind w:left="720" w:hanging="360"/>
      </w:pPr>
      <w:rPr>
        <w:rFonts w:ascii="Arial" w:eastAsia="Times New Roman" w:hAnsi="Arial" w:cs="Arial"/>
      </w:rPr>
    </w:lvl>
    <w:lvl w:ilvl="1" w:tplc="5F30539C">
      <w:start w:val="1"/>
      <w:numFmt w:val="lowerRoman"/>
      <w:lvlText w:val="%2."/>
      <w:lvlJc w:val="left"/>
      <w:pPr>
        <w:ind w:left="1440" w:hanging="360"/>
      </w:pPr>
      <w:rPr>
        <w:rFonts w:ascii="Arial" w:eastAsia="Times New Roman" w:hAnsi="Arial" w:cs="Arial"/>
      </w:rPr>
    </w:lvl>
    <w:lvl w:ilvl="2" w:tplc="C09A50EE">
      <w:start w:val="1"/>
      <w:numFmt w:val="lowerLetter"/>
      <w:lvlText w:val="%3."/>
      <w:lvlJc w:val="right"/>
      <w:pPr>
        <w:ind w:left="2160" w:hanging="180"/>
      </w:pPr>
      <w:rPr>
        <w:rFonts w:ascii="Arial" w:eastAsia="Times New Roman" w:hAnsi="Arial" w:cs="Arial"/>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54B42"/>
    <w:multiLevelType w:val="hybridMultilevel"/>
    <w:tmpl w:val="0FC4558E"/>
    <w:lvl w:ilvl="0" w:tplc="42D0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1154B"/>
    <w:multiLevelType w:val="hybridMultilevel"/>
    <w:tmpl w:val="B4F0D8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66F"/>
    <w:multiLevelType w:val="multilevel"/>
    <w:tmpl w:val="108AE65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D6F40"/>
    <w:multiLevelType w:val="hybridMultilevel"/>
    <w:tmpl w:val="7360B3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18BC"/>
    <w:multiLevelType w:val="multilevel"/>
    <w:tmpl w:val="D722E4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A09BA"/>
    <w:multiLevelType w:val="multilevel"/>
    <w:tmpl w:val="9BF6B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817873"/>
    <w:multiLevelType w:val="hybridMultilevel"/>
    <w:tmpl w:val="0C1E5BB4"/>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3C0397"/>
    <w:multiLevelType w:val="hybridMultilevel"/>
    <w:tmpl w:val="AE36C8D6"/>
    <w:lvl w:ilvl="0" w:tplc="5F3041F4">
      <w:start w:val="1"/>
      <w:numFmt w:val="bullet"/>
      <w:lvlText w:val=""/>
      <w:lvlJc w:val="left"/>
      <w:pPr>
        <w:ind w:left="720" w:hanging="360"/>
      </w:pPr>
      <w:rPr>
        <w:rFonts w:ascii="Symbol" w:eastAsia="Times New Roman" w:hAnsi="Symbo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6A69C8"/>
    <w:multiLevelType w:val="hybridMultilevel"/>
    <w:tmpl w:val="573055D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055D8"/>
    <w:multiLevelType w:val="hybridMultilevel"/>
    <w:tmpl w:val="064CED6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9D0D78"/>
    <w:multiLevelType w:val="multilevel"/>
    <w:tmpl w:val="047206B4"/>
    <w:lvl w:ilvl="0">
      <w:start w:val="1"/>
      <w:numFmt w:val="upperRoman"/>
      <w:pStyle w:val="PoliciesandProcedures"/>
      <w:lvlText w:val="%1."/>
      <w:lvlJc w:val="left"/>
      <w:pPr>
        <w:tabs>
          <w:tab w:val="num" w:pos="720"/>
        </w:tabs>
        <w:ind w:left="720" w:hanging="720"/>
      </w:pPr>
      <w:rPr>
        <w:rFonts w:ascii="Tahoma" w:hAnsi="Tahoma" w:hint="default"/>
        <w:b w:val="0"/>
        <w:i w:val="0"/>
        <w:sz w:val="20"/>
      </w:rPr>
    </w:lvl>
    <w:lvl w:ilvl="1">
      <w:start w:val="1"/>
      <w:numFmt w:val="upperLetter"/>
      <w:lvlText w:val="%2."/>
      <w:lvlJc w:val="left"/>
      <w:pPr>
        <w:tabs>
          <w:tab w:val="num" w:pos="1440"/>
        </w:tabs>
        <w:ind w:left="1440" w:hanging="720"/>
      </w:pPr>
      <w:rPr>
        <w:rFonts w:ascii="Tahoma" w:hAnsi="Tahoma" w:hint="default"/>
        <w:b w:val="0"/>
        <w:i w:val="0"/>
        <w:sz w:val="20"/>
      </w:rPr>
    </w:lvl>
    <w:lvl w:ilvl="2">
      <w:start w:val="1"/>
      <w:numFmt w:val="decimal"/>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Roman"/>
      <w:lvlText w:val="%5."/>
      <w:lvlJc w:val="left"/>
      <w:pPr>
        <w:tabs>
          <w:tab w:val="num" w:pos="3600"/>
        </w:tabs>
        <w:ind w:left="3600" w:hanging="720"/>
      </w:pPr>
      <w:rPr>
        <w:rFonts w:ascii="Tahoma" w:hAnsi="Tahoma" w:hint="default"/>
        <w:b w:val="0"/>
        <w:i w:val="0"/>
        <w:sz w:val="20"/>
      </w:rPr>
    </w:lvl>
    <w:lvl w:ilvl="5">
      <w:start w:val="1"/>
      <w:numFmt w:val="lowerLetter"/>
      <w:lvlText w:val="(%6)"/>
      <w:lvlJc w:val="left"/>
      <w:pPr>
        <w:tabs>
          <w:tab w:val="num" w:pos="3960"/>
        </w:tabs>
        <w:ind w:left="3600" w:firstLine="0"/>
      </w:pPr>
      <w:rPr>
        <w:rFonts w:ascii="Tahoma" w:hAnsi="Tahoma" w:hint="default"/>
        <w:b w:val="0"/>
        <w:i w:val="0"/>
        <w:sz w:val="20"/>
      </w:rPr>
    </w:lvl>
    <w:lvl w:ilvl="6">
      <w:start w:val="1"/>
      <w:numFmt w:val="lowerRoman"/>
      <w:lvlText w:val="(%7)"/>
      <w:lvlJc w:val="left"/>
      <w:pPr>
        <w:tabs>
          <w:tab w:val="num" w:pos="5400"/>
        </w:tabs>
        <w:ind w:left="4320" w:firstLine="0"/>
      </w:pPr>
      <w:rPr>
        <w:rFonts w:ascii="Tahoma" w:hAnsi="Tahoma" w:hint="default"/>
        <w:b w:val="0"/>
        <w:i w:val="0"/>
        <w:sz w:val="20"/>
      </w:rPr>
    </w:lvl>
    <w:lvl w:ilvl="7">
      <w:start w:val="1"/>
      <w:numFmt w:val="lowerLetter"/>
      <w:lvlText w:val="(%8)"/>
      <w:lvlJc w:val="left"/>
      <w:pPr>
        <w:tabs>
          <w:tab w:val="num" w:pos="5760"/>
        </w:tabs>
        <w:ind w:left="5040" w:firstLine="0"/>
      </w:pPr>
      <w:rPr>
        <w:rFonts w:ascii="Tahoma" w:hAnsi="Tahoma" w:hint="default"/>
        <w:b w:val="0"/>
        <w:i w:val="0"/>
        <w:sz w:val="20"/>
      </w:rPr>
    </w:lvl>
    <w:lvl w:ilvl="8">
      <w:start w:val="1"/>
      <w:numFmt w:val="lowerRoman"/>
      <w:lvlText w:val="(%9)"/>
      <w:lvlJc w:val="left"/>
      <w:pPr>
        <w:tabs>
          <w:tab w:val="num" w:pos="6120"/>
        </w:tabs>
        <w:ind w:left="5760" w:firstLine="0"/>
      </w:pPr>
      <w:rPr>
        <w:rFonts w:ascii="Tahoma" w:hAnsi="Tahoma" w:hint="default"/>
        <w:b w:val="0"/>
        <w:i w:val="0"/>
        <w:sz w:val="20"/>
      </w:rPr>
    </w:lvl>
  </w:abstractNum>
  <w:abstractNum w:abstractNumId="14" w15:restartNumberingAfterBreak="0">
    <w:nsid w:val="621925FD"/>
    <w:multiLevelType w:val="hybridMultilevel"/>
    <w:tmpl w:val="463486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D2054"/>
    <w:multiLevelType w:val="multilevel"/>
    <w:tmpl w:val="D90A0E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1C2697"/>
    <w:multiLevelType w:val="hybridMultilevel"/>
    <w:tmpl w:val="523895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5156E10"/>
    <w:multiLevelType w:val="hybridMultilevel"/>
    <w:tmpl w:val="2B96A768"/>
    <w:lvl w:ilvl="0" w:tplc="F22880A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32836"/>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770E11"/>
    <w:multiLevelType w:val="hybridMultilevel"/>
    <w:tmpl w:val="87823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3"/>
  </w:num>
  <w:num w:numId="5">
    <w:abstractNumId w:val="1"/>
  </w:num>
  <w:num w:numId="6">
    <w:abstractNumId w:val="9"/>
  </w:num>
  <w:num w:numId="7">
    <w:abstractNumId w:val="16"/>
  </w:num>
  <w:num w:numId="8">
    <w:abstractNumId w:val="0"/>
  </w:num>
  <w:num w:numId="9">
    <w:abstractNumId w:val="13"/>
  </w:num>
  <w:num w:numId="10">
    <w:abstractNumId w:val="11"/>
  </w:num>
  <w:num w:numId="11">
    <w:abstractNumId w:val="8"/>
  </w:num>
  <w:num w:numId="12">
    <w:abstractNumId w:val="12"/>
  </w:num>
  <w:num w:numId="13">
    <w:abstractNumId w:val="19"/>
  </w:num>
  <w:num w:numId="14">
    <w:abstractNumId w:val="4"/>
  </w:num>
  <w:num w:numId="15">
    <w:abstractNumId w:val="6"/>
  </w:num>
  <w:num w:numId="16">
    <w:abstractNumId w:val="18"/>
  </w:num>
  <w:num w:numId="17">
    <w:abstractNumId w:val="2"/>
  </w:num>
  <w:num w:numId="18">
    <w:abstractNumId w:val="5"/>
  </w:num>
  <w:num w:numId="19">
    <w:abstractNumId w:val="15"/>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5brqlsu7F711zu4UIzgV1n4Y5zXYAW9xNKd3m0f2ZT/02Tkb19BK8J9f9yv/oNc+EqeC/U8u2yZvjeQsJQ63AA==" w:salt="PjqjeJbQKcefQGlXyK9V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30207"/>
    <w:rsid w:val="00041D35"/>
    <w:rsid w:val="000541FF"/>
    <w:rsid w:val="00057F66"/>
    <w:rsid w:val="0007153B"/>
    <w:rsid w:val="00077C15"/>
    <w:rsid w:val="0008675F"/>
    <w:rsid w:val="000874BC"/>
    <w:rsid w:val="000A1DDF"/>
    <w:rsid w:val="000C043F"/>
    <w:rsid w:val="000D3E23"/>
    <w:rsid w:val="000E3291"/>
    <w:rsid w:val="000F48F0"/>
    <w:rsid w:val="0010322E"/>
    <w:rsid w:val="0013064F"/>
    <w:rsid w:val="001409AF"/>
    <w:rsid w:val="00141AD7"/>
    <w:rsid w:val="00141FA0"/>
    <w:rsid w:val="00157242"/>
    <w:rsid w:val="00157656"/>
    <w:rsid w:val="00164D09"/>
    <w:rsid w:val="00175ED3"/>
    <w:rsid w:val="00191FCB"/>
    <w:rsid w:val="001959B3"/>
    <w:rsid w:val="001A19A4"/>
    <w:rsid w:val="001B68E6"/>
    <w:rsid w:val="001C0834"/>
    <w:rsid w:val="001C2491"/>
    <w:rsid w:val="001D7FAC"/>
    <w:rsid w:val="001E34AA"/>
    <w:rsid w:val="00223CEB"/>
    <w:rsid w:val="00224683"/>
    <w:rsid w:val="00233F83"/>
    <w:rsid w:val="002544A5"/>
    <w:rsid w:val="00257F17"/>
    <w:rsid w:val="002600A7"/>
    <w:rsid w:val="00261D91"/>
    <w:rsid w:val="0027405E"/>
    <w:rsid w:val="00281750"/>
    <w:rsid w:val="0029339F"/>
    <w:rsid w:val="002A40BC"/>
    <w:rsid w:val="002B71AF"/>
    <w:rsid w:val="002C6B65"/>
    <w:rsid w:val="002D2876"/>
    <w:rsid w:val="00301C70"/>
    <w:rsid w:val="0030224D"/>
    <w:rsid w:val="0031648D"/>
    <w:rsid w:val="003240FB"/>
    <w:rsid w:val="00333C83"/>
    <w:rsid w:val="00337571"/>
    <w:rsid w:val="00345DA2"/>
    <w:rsid w:val="00350EFA"/>
    <w:rsid w:val="0035233D"/>
    <w:rsid w:val="00354BF7"/>
    <w:rsid w:val="003674C0"/>
    <w:rsid w:val="00375FAF"/>
    <w:rsid w:val="00381C90"/>
    <w:rsid w:val="00385579"/>
    <w:rsid w:val="003954BC"/>
    <w:rsid w:val="003A7AF7"/>
    <w:rsid w:val="003C0245"/>
    <w:rsid w:val="003C7CE8"/>
    <w:rsid w:val="004032C0"/>
    <w:rsid w:val="00405498"/>
    <w:rsid w:val="004054F7"/>
    <w:rsid w:val="00405515"/>
    <w:rsid w:val="00405646"/>
    <w:rsid w:val="0040642A"/>
    <w:rsid w:val="00422C48"/>
    <w:rsid w:val="00432BAD"/>
    <w:rsid w:val="00434AEE"/>
    <w:rsid w:val="00467686"/>
    <w:rsid w:val="0049706E"/>
    <w:rsid w:val="004B3ECD"/>
    <w:rsid w:val="004C2EB6"/>
    <w:rsid w:val="004C4F6E"/>
    <w:rsid w:val="004D0D87"/>
    <w:rsid w:val="004E2DC1"/>
    <w:rsid w:val="00507BF9"/>
    <w:rsid w:val="00516357"/>
    <w:rsid w:val="00561218"/>
    <w:rsid w:val="005662EF"/>
    <w:rsid w:val="005762A1"/>
    <w:rsid w:val="005923C0"/>
    <w:rsid w:val="005A0231"/>
    <w:rsid w:val="005C39B9"/>
    <w:rsid w:val="005C5DA6"/>
    <w:rsid w:val="005D5D80"/>
    <w:rsid w:val="005E7784"/>
    <w:rsid w:val="00606905"/>
    <w:rsid w:val="00614807"/>
    <w:rsid w:val="006229F7"/>
    <w:rsid w:val="006435B2"/>
    <w:rsid w:val="00660650"/>
    <w:rsid w:val="00662AAC"/>
    <w:rsid w:val="00665139"/>
    <w:rsid w:val="00667FC5"/>
    <w:rsid w:val="00672FB3"/>
    <w:rsid w:val="00673EAA"/>
    <w:rsid w:val="00680646"/>
    <w:rsid w:val="00684D2D"/>
    <w:rsid w:val="006923D5"/>
    <w:rsid w:val="006A3498"/>
    <w:rsid w:val="006A35C0"/>
    <w:rsid w:val="006D5978"/>
    <w:rsid w:val="006E17A4"/>
    <w:rsid w:val="006E2BFD"/>
    <w:rsid w:val="006E590C"/>
    <w:rsid w:val="006F5A0C"/>
    <w:rsid w:val="0070044B"/>
    <w:rsid w:val="00704B3F"/>
    <w:rsid w:val="00723F85"/>
    <w:rsid w:val="007431CC"/>
    <w:rsid w:val="007479DE"/>
    <w:rsid w:val="00756996"/>
    <w:rsid w:val="00782606"/>
    <w:rsid w:val="007831E6"/>
    <w:rsid w:val="007A214C"/>
    <w:rsid w:val="007C7369"/>
    <w:rsid w:val="007D635D"/>
    <w:rsid w:val="007E33F7"/>
    <w:rsid w:val="007E69E6"/>
    <w:rsid w:val="007F1C2D"/>
    <w:rsid w:val="008155A9"/>
    <w:rsid w:val="00824D61"/>
    <w:rsid w:val="0084026A"/>
    <w:rsid w:val="008458A0"/>
    <w:rsid w:val="008655E4"/>
    <w:rsid w:val="008679FC"/>
    <w:rsid w:val="00872748"/>
    <w:rsid w:val="008820B0"/>
    <w:rsid w:val="00883B14"/>
    <w:rsid w:val="008A2899"/>
    <w:rsid w:val="008B3883"/>
    <w:rsid w:val="008D5AD4"/>
    <w:rsid w:val="008D7FBB"/>
    <w:rsid w:val="008E114A"/>
    <w:rsid w:val="008E6CCB"/>
    <w:rsid w:val="00916ABE"/>
    <w:rsid w:val="00922EEA"/>
    <w:rsid w:val="009277B9"/>
    <w:rsid w:val="00930EBB"/>
    <w:rsid w:val="00937205"/>
    <w:rsid w:val="00955B98"/>
    <w:rsid w:val="00961C92"/>
    <w:rsid w:val="009A13EF"/>
    <w:rsid w:val="009A69A9"/>
    <w:rsid w:val="009D64DC"/>
    <w:rsid w:val="009E2893"/>
    <w:rsid w:val="009E3188"/>
    <w:rsid w:val="009F0ECA"/>
    <w:rsid w:val="00A10E99"/>
    <w:rsid w:val="00A42566"/>
    <w:rsid w:val="00A434EF"/>
    <w:rsid w:val="00A5151D"/>
    <w:rsid w:val="00A51FCA"/>
    <w:rsid w:val="00A638ED"/>
    <w:rsid w:val="00A63BB1"/>
    <w:rsid w:val="00A66B60"/>
    <w:rsid w:val="00A9589A"/>
    <w:rsid w:val="00A96AF0"/>
    <w:rsid w:val="00AD4C11"/>
    <w:rsid w:val="00AE1403"/>
    <w:rsid w:val="00AE57C0"/>
    <w:rsid w:val="00AF024A"/>
    <w:rsid w:val="00B00FBA"/>
    <w:rsid w:val="00B12C7B"/>
    <w:rsid w:val="00B21AC5"/>
    <w:rsid w:val="00B422F5"/>
    <w:rsid w:val="00B51530"/>
    <w:rsid w:val="00B57927"/>
    <w:rsid w:val="00B611C6"/>
    <w:rsid w:val="00B62441"/>
    <w:rsid w:val="00B77C24"/>
    <w:rsid w:val="00BA2C15"/>
    <w:rsid w:val="00BE30C9"/>
    <w:rsid w:val="00C004CD"/>
    <w:rsid w:val="00C02955"/>
    <w:rsid w:val="00C058FF"/>
    <w:rsid w:val="00C1777A"/>
    <w:rsid w:val="00C22D10"/>
    <w:rsid w:val="00C4557A"/>
    <w:rsid w:val="00C65591"/>
    <w:rsid w:val="00C9233D"/>
    <w:rsid w:val="00CA4084"/>
    <w:rsid w:val="00CA4DE9"/>
    <w:rsid w:val="00CA5F3A"/>
    <w:rsid w:val="00CB4E6B"/>
    <w:rsid w:val="00CC1849"/>
    <w:rsid w:val="00D12498"/>
    <w:rsid w:val="00D34A5F"/>
    <w:rsid w:val="00D525C4"/>
    <w:rsid w:val="00D52641"/>
    <w:rsid w:val="00D60358"/>
    <w:rsid w:val="00D67CE0"/>
    <w:rsid w:val="00D75C7F"/>
    <w:rsid w:val="00DA07BD"/>
    <w:rsid w:val="00DA6D3B"/>
    <w:rsid w:val="00DB52D6"/>
    <w:rsid w:val="00DC3FEC"/>
    <w:rsid w:val="00DD4D3E"/>
    <w:rsid w:val="00E031A3"/>
    <w:rsid w:val="00E30E04"/>
    <w:rsid w:val="00E3554A"/>
    <w:rsid w:val="00E5048F"/>
    <w:rsid w:val="00E55C76"/>
    <w:rsid w:val="00E632BC"/>
    <w:rsid w:val="00E97970"/>
    <w:rsid w:val="00EA7C0A"/>
    <w:rsid w:val="00EB204B"/>
    <w:rsid w:val="00EB3F61"/>
    <w:rsid w:val="00EC4069"/>
    <w:rsid w:val="00ED2910"/>
    <w:rsid w:val="00ED617A"/>
    <w:rsid w:val="00EE16EC"/>
    <w:rsid w:val="00EF5337"/>
    <w:rsid w:val="00EF7223"/>
    <w:rsid w:val="00F07ED9"/>
    <w:rsid w:val="00F15CA2"/>
    <w:rsid w:val="00F23BFD"/>
    <w:rsid w:val="00F52D5E"/>
    <w:rsid w:val="00F566C7"/>
    <w:rsid w:val="00F57993"/>
    <w:rsid w:val="00F74D66"/>
    <w:rsid w:val="00F8006D"/>
    <w:rsid w:val="00F96682"/>
    <w:rsid w:val="00FC2941"/>
    <w:rsid w:val="00FE353B"/>
    <w:rsid w:val="00FF1B58"/>
    <w:rsid w:val="00FF61A0"/>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2064D9-235F-42FE-9EEE-2288621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semiHidden/>
    <w:rsid w:val="00CA4DE9"/>
    <w:rPr>
      <w:color w:val="808080"/>
    </w:rPr>
  </w:style>
  <w:style w:type="character" w:customStyle="1" w:styleId="Name">
    <w:name w:val="Name"/>
    <w:basedOn w:val="DefaultParagraphFont"/>
    <w:uiPriority w:val="1"/>
    <w:rsid w:val="00157656"/>
  </w:style>
  <w:style w:type="character" w:customStyle="1" w:styleId="Style1">
    <w:name w:val="Style1"/>
    <w:basedOn w:val="DefaultParagraphFont"/>
    <w:uiPriority w:val="1"/>
    <w:rsid w:val="00333C83"/>
    <w:rPr>
      <w:sz w:val="18"/>
    </w:rPr>
  </w:style>
  <w:style w:type="character" w:customStyle="1" w:styleId="Style2">
    <w:name w:val="Style2"/>
    <w:basedOn w:val="DefaultParagraphFont"/>
    <w:uiPriority w:val="1"/>
    <w:rsid w:val="00333C83"/>
    <w:rPr>
      <w:sz w:val="18"/>
    </w:rPr>
  </w:style>
  <w:style w:type="character" w:customStyle="1" w:styleId="Style3">
    <w:name w:val="Style3"/>
    <w:basedOn w:val="DefaultParagraphFont"/>
    <w:uiPriority w:val="1"/>
    <w:rsid w:val="00333C83"/>
    <w:rPr>
      <w:sz w:val="18"/>
    </w:rPr>
  </w:style>
  <w:style w:type="paragraph" w:customStyle="1" w:styleId="PoliciesandProcedures">
    <w:name w:val="Policies and Procedures"/>
    <w:rsid w:val="009277B9"/>
    <w:pPr>
      <w:numPr>
        <w:numId w:val="9"/>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_submissions@mt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F0F5-4F25-484E-8891-9D40F41F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8060</CharactersWithSpaces>
  <SharedDoc>false</SharedDoc>
  <HLinks>
    <vt:vector size="12" baseType="variant">
      <vt:variant>
        <vt:i4>5963862</vt:i4>
      </vt:variant>
      <vt:variant>
        <vt:i4>404</vt:i4>
      </vt:variant>
      <vt:variant>
        <vt:i4>0</vt:i4>
      </vt:variant>
      <vt:variant>
        <vt:i4>5</vt:i4>
      </vt:variant>
      <vt:variant>
        <vt:lpwstr>http://capone.mtsu.edu/wlangsto/ResearchPoolPage.html</vt:lpwstr>
      </vt:variant>
      <vt:variant>
        <vt:lpwstr/>
      </vt:variant>
      <vt:variant>
        <vt:i4>2752559</vt:i4>
      </vt:variant>
      <vt:variant>
        <vt:i4>54</vt:i4>
      </vt:variant>
      <vt:variant>
        <vt:i4>0</vt:i4>
      </vt:variant>
      <vt:variant>
        <vt:i4>5</vt:i4>
      </vt:variant>
      <vt:variant>
        <vt:lpwstr>mailto:irb_submissions@mtsu.edu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3</cp:revision>
  <dcterms:created xsi:type="dcterms:W3CDTF">2019-02-14T19:14:00Z</dcterms:created>
  <dcterms:modified xsi:type="dcterms:W3CDTF">2019-02-14T19:15:00Z</dcterms:modified>
</cp:coreProperties>
</file>