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FC9B91" w14:textId="77777777" w:rsidR="00B73BFC" w:rsidRPr="004661EE" w:rsidRDefault="00B73BFC" w:rsidP="00D47B56">
      <w:pPr>
        <w:spacing w:line="480" w:lineRule="auto"/>
        <w:rPr>
          <w:rFonts w:asciiTheme="majorBidi" w:hAnsiTheme="majorBidi" w:cstheme="majorBidi"/>
          <w:sz w:val="24"/>
          <w:szCs w:val="24"/>
        </w:rPr>
      </w:pPr>
    </w:p>
    <w:p w14:paraId="7915FAF4" w14:textId="77777777" w:rsidR="00B73BFC" w:rsidRPr="004661EE" w:rsidRDefault="00B73BFC" w:rsidP="00D47B56">
      <w:pPr>
        <w:spacing w:line="480" w:lineRule="auto"/>
        <w:rPr>
          <w:rFonts w:asciiTheme="majorBidi" w:hAnsiTheme="majorBidi" w:cstheme="majorBidi"/>
          <w:sz w:val="24"/>
          <w:szCs w:val="24"/>
        </w:rPr>
      </w:pPr>
    </w:p>
    <w:p w14:paraId="25FAD154" w14:textId="77777777" w:rsidR="00B73BFC" w:rsidRPr="004661EE" w:rsidRDefault="00B73BFC" w:rsidP="00D47B56">
      <w:pPr>
        <w:spacing w:line="480" w:lineRule="auto"/>
        <w:rPr>
          <w:rFonts w:asciiTheme="majorBidi" w:hAnsiTheme="majorBidi" w:cstheme="majorBidi"/>
          <w:sz w:val="24"/>
          <w:szCs w:val="24"/>
        </w:rPr>
      </w:pPr>
    </w:p>
    <w:p w14:paraId="2489FC62" w14:textId="77777777" w:rsidR="00B73BFC" w:rsidRPr="004661EE" w:rsidRDefault="00B73BFC" w:rsidP="00D47B56">
      <w:pPr>
        <w:spacing w:line="480" w:lineRule="auto"/>
        <w:rPr>
          <w:rFonts w:asciiTheme="majorBidi" w:hAnsiTheme="majorBidi" w:cstheme="majorBidi"/>
          <w:sz w:val="24"/>
          <w:szCs w:val="24"/>
        </w:rPr>
      </w:pPr>
    </w:p>
    <w:p w14:paraId="1AA9E653" w14:textId="77777777" w:rsidR="00B73BFC" w:rsidRPr="004661EE" w:rsidRDefault="00B73BFC" w:rsidP="00D47B56">
      <w:pPr>
        <w:spacing w:line="480" w:lineRule="auto"/>
        <w:rPr>
          <w:rFonts w:asciiTheme="majorBidi" w:hAnsiTheme="majorBidi" w:cstheme="majorBidi"/>
          <w:sz w:val="24"/>
          <w:szCs w:val="24"/>
        </w:rPr>
      </w:pPr>
    </w:p>
    <w:p w14:paraId="5508386A" w14:textId="77777777" w:rsidR="00B73BFC" w:rsidRPr="004661EE" w:rsidRDefault="00B73BFC" w:rsidP="00D47B56">
      <w:pPr>
        <w:spacing w:line="480" w:lineRule="auto"/>
        <w:rPr>
          <w:rFonts w:asciiTheme="majorBidi" w:hAnsiTheme="majorBidi" w:cstheme="majorBidi"/>
          <w:sz w:val="24"/>
          <w:szCs w:val="24"/>
        </w:rPr>
      </w:pPr>
    </w:p>
    <w:p w14:paraId="57DC2DDF" w14:textId="77777777" w:rsidR="00B73BFC" w:rsidRPr="004661EE" w:rsidRDefault="00B73BFC" w:rsidP="00D47B56">
      <w:pPr>
        <w:spacing w:line="480" w:lineRule="auto"/>
        <w:rPr>
          <w:rFonts w:asciiTheme="majorBidi" w:hAnsiTheme="majorBidi" w:cstheme="majorBidi"/>
          <w:sz w:val="24"/>
          <w:szCs w:val="24"/>
        </w:rPr>
      </w:pPr>
    </w:p>
    <w:p w14:paraId="0C81E95C" w14:textId="376925CE" w:rsidR="00B73BFC" w:rsidRPr="004661EE" w:rsidRDefault="00B73BFC" w:rsidP="00D47B56">
      <w:pPr>
        <w:spacing w:line="480" w:lineRule="auto"/>
        <w:jc w:val="center"/>
        <w:rPr>
          <w:rFonts w:asciiTheme="majorBidi" w:hAnsiTheme="majorBidi" w:cstheme="majorBidi"/>
          <w:sz w:val="24"/>
          <w:szCs w:val="24"/>
        </w:rPr>
      </w:pPr>
      <w:r w:rsidRPr="004661EE">
        <w:rPr>
          <w:rFonts w:asciiTheme="majorBidi" w:hAnsiTheme="majorBidi" w:cstheme="majorBidi"/>
          <w:sz w:val="24"/>
          <w:szCs w:val="24"/>
        </w:rPr>
        <w:t>Practicum Report</w:t>
      </w:r>
    </w:p>
    <w:p w14:paraId="6EE22EA2" w14:textId="77777777" w:rsidR="00B73BFC" w:rsidRPr="004661EE" w:rsidRDefault="00B73BFC" w:rsidP="00D47B56">
      <w:pPr>
        <w:spacing w:line="480" w:lineRule="auto"/>
        <w:jc w:val="center"/>
        <w:rPr>
          <w:rFonts w:asciiTheme="majorBidi" w:hAnsiTheme="majorBidi" w:cstheme="majorBidi"/>
          <w:sz w:val="24"/>
          <w:szCs w:val="24"/>
        </w:rPr>
      </w:pPr>
      <w:r w:rsidRPr="004661EE">
        <w:rPr>
          <w:rFonts w:asciiTheme="majorBidi" w:hAnsiTheme="majorBidi" w:cstheme="majorBidi"/>
          <w:sz w:val="24"/>
          <w:szCs w:val="24"/>
        </w:rPr>
        <w:t>PS 6290- Practicum in International Affairs</w:t>
      </w:r>
    </w:p>
    <w:p w14:paraId="7623F03D" w14:textId="77777777" w:rsidR="00B73BFC" w:rsidRPr="004661EE" w:rsidRDefault="00B73BFC" w:rsidP="00D47B56">
      <w:pPr>
        <w:spacing w:line="480" w:lineRule="auto"/>
        <w:jc w:val="center"/>
        <w:rPr>
          <w:rFonts w:asciiTheme="majorBidi" w:hAnsiTheme="majorBidi" w:cstheme="majorBidi"/>
          <w:sz w:val="24"/>
          <w:szCs w:val="24"/>
        </w:rPr>
      </w:pPr>
      <w:r w:rsidRPr="004661EE">
        <w:rPr>
          <w:rFonts w:asciiTheme="majorBidi" w:hAnsiTheme="majorBidi" w:cstheme="majorBidi"/>
          <w:sz w:val="24"/>
          <w:szCs w:val="24"/>
        </w:rPr>
        <w:t>William Samuel Lute</w:t>
      </w:r>
    </w:p>
    <w:p w14:paraId="5BC449DF" w14:textId="77777777" w:rsidR="00B73BFC" w:rsidRPr="004661EE" w:rsidRDefault="00B73BFC" w:rsidP="00D47B56">
      <w:pPr>
        <w:spacing w:line="480" w:lineRule="auto"/>
        <w:jc w:val="center"/>
        <w:rPr>
          <w:rFonts w:asciiTheme="majorBidi" w:hAnsiTheme="majorBidi" w:cstheme="majorBidi"/>
          <w:sz w:val="24"/>
          <w:szCs w:val="24"/>
        </w:rPr>
      </w:pPr>
      <w:r w:rsidRPr="004661EE">
        <w:rPr>
          <w:rFonts w:asciiTheme="majorBidi" w:hAnsiTheme="majorBidi" w:cstheme="majorBidi"/>
          <w:sz w:val="24"/>
          <w:szCs w:val="24"/>
        </w:rPr>
        <w:t>Middle Tennessee State University</w:t>
      </w:r>
    </w:p>
    <w:p w14:paraId="1452D7A4" w14:textId="77777777" w:rsidR="00B73BFC" w:rsidRPr="004661EE" w:rsidRDefault="00B73BFC" w:rsidP="00D47B56">
      <w:pPr>
        <w:spacing w:line="480" w:lineRule="auto"/>
        <w:rPr>
          <w:rFonts w:asciiTheme="majorBidi" w:hAnsiTheme="majorBidi" w:cstheme="majorBidi"/>
          <w:sz w:val="24"/>
          <w:szCs w:val="24"/>
        </w:rPr>
      </w:pPr>
    </w:p>
    <w:p w14:paraId="49276A12" w14:textId="77777777" w:rsidR="00B73BFC" w:rsidRPr="004661EE" w:rsidRDefault="00B73BFC" w:rsidP="00D47B56">
      <w:pPr>
        <w:spacing w:line="480" w:lineRule="auto"/>
        <w:rPr>
          <w:rFonts w:asciiTheme="majorBidi" w:hAnsiTheme="majorBidi" w:cstheme="majorBidi"/>
          <w:sz w:val="24"/>
          <w:szCs w:val="24"/>
        </w:rPr>
      </w:pPr>
    </w:p>
    <w:p w14:paraId="081D16EC" w14:textId="77777777" w:rsidR="00B73BFC" w:rsidRPr="004661EE" w:rsidRDefault="00B73BFC" w:rsidP="00D47B56">
      <w:pPr>
        <w:spacing w:line="480" w:lineRule="auto"/>
        <w:rPr>
          <w:rFonts w:asciiTheme="majorBidi" w:hAnsiTheme="majorBidi" w:cstheme="majorBidi"/>
          <w:sz w:val="24"/>
          <w:szCs w:val="24"/>
        </w:rPr>
      </w:pPr>
    </w:p>
    <w:p w14:paraId="12C4D2C2" w14:textId="02F5C08B" w:rsidR="00B73BFC" w:rsidRPr="004661EE" w:rsidRDefault="00B73BFC" w:rsidP="00D47B56">
      <w:pPr>
        <w:spacing w:line="480" w:lineRule="auto"/>
        <w:rPr>
          <w:rFonts w:asciiTheme="majorBidi" w:hAnsiTheme="majorBidi" w:cstheme="majorBidi"/>
          <w:b/>
          <w:bCs/>
          <w:sz w:val="24"/>
          <w:szCs w:val="24"/>
        </w:rPr>
      </w:pPr>
    </w:p>
    <w:p w14:paraId="28E8456D" w14:textId="71BC3187" w:rsidR="00B73BFC" w:rsidRPr="004661EE" w:rsidRDefault="00B73BFC" w:rsidP="00D47B56">
      <w:pPr>
        <w:spacing w:line="480" w:lineRule="auto"/>
        <w:rPr>
          <w:rFonts w:asciiTheme="majorBidi" w:hAnsiTheme="majorBidi" w:cstheme="majorBidi"/>
          <w:b/>
          <w:bCs/>
          <w:sz w:val="24"/>
          <w:szCs w:val="24"/>
        </w:rPr>
      </w:pPr>
    </w:p>
    <w:p w14:paraId="5BC4EB19" w14:textId="2C7BFD05" w:rsidR="00B73BFC" w:rsidRPr="004661EE" w:rsidRDefault="00B73BFC" w:rsidP="00D47B56">
      <w:pPr>
        <w:spacing w:line="480" w:lineRule="auto"/>
        <w:rPr>
          <w:rFonts w:asciiTheme="majorBidi" w:hAnsiTheme="majorBidi" w:cstheme="majorBidi"/>
          <w:b/>
          <w:bCs/>
          <w:sz w:val="24"/>
          <w:szCs w:val="24"/>
        </w:rPr>
      </w:pPr>
    </w:p>
    <w:p w14:paraId="2BA6619D" w14:textId="28FB91BD" w:rsidR="00B73BFC" w:rsidRPr="004661EE" w:rsidRDefault="00B73BFC" w:rsidP="00D47B56">
      <w:pPr>
        <w:spacing w:line="480" w:lineRule="auto"/>
        <w:rPr>
          <w:rFonts w:asciiTheme="majorBidi" w:hAnsiTheme="majorBidi" w:cstheme="majorBidi"/>
          <w:b/>
          <w:bCs/>
          <w:sz w:val="24"/>
          <w:szCs w:val="24"/>
        </w:rPr>
      </w:pPr>
    </w:p>
    <w:p w14:paraId="5612C0FF" w14:textId="2882DF77" w:rsidR="00B73BFC" w:rsidRPr="004661EE" w:rsidRDefault="00B73BFC" w:rsidP="00D47B56">
      <w:pPr>
        <w:spacing w:line="480" w:lineRule="auto"/>
        <w:rPr>
          <w:rFonts w:asciiTheme="majorBidi" w:hAnsiTheme="majorBidi" w:cstheme="majorBidi"/>
          <w:b/>
          <w:bCs/>
          <w:sz w:val="24"/>
          <w:szCs w:val="24"/>
        </w:rPr>
      </w:pPr>
    </w:p>
    <w:p w14:paraId="3FC39021" w14:textId="4C7D08CC" w:rsidR="00B73BFC" w:rsidRPr="004661EE" w:rsidRDefault="00B73BFC" w:rsidP="00D47B56">
      <w:pPr>
        <w:spacing w:line="480" w:lineRule="auto"/>
        <w:rPr>
          <w:rFonts w:asciiTheme="majorBidi" w:hAnsiTheme="majorBidi" w:cstheme="majorBidi"/>
          <w:b/>
          <w:bCs/>
          <w:sz w:val="24"/>
          <w:szCs w:val="24"/>
        </w:rPr>
      </w:pPr>
    </w:p>
    <w:p w14:paraId="73C74689" w14:textId="3EE9DA19" w:rsidR="00B73BFC" w:rsidRPr="004661EE" w:rsidRDefault="00B73BFC" w:rsidP="00D47B56">
      <w:pPr>
        <w:spacing w:line="480" w:lineRule="auto"/>
        <w:rPr>
          <w:rFonts w:asciiTheme="majorBidi" w:hAnsiTheme="majorBidi" w:cstheme="majorBidi"/>
          <w:b/>
          <w:bCs/>
          <w:sz w:val="24"/>
          <w:szCs w:val="24"/>
        </w:rPr>
      </w:pPr>
    </w:p>
    <w:p w14:paraId="2C60D351" w14:textId="199782ED" w:rsidR="00B73BFC" w:rsidRPr="004661EE" w:rsidRDefault="00B73BFC" w:rsidP="00D47B56">
      <w:pPr>
        <w:spacing w:line="480" w:lineRule="auto"/>
        <w:rPr>
          <w:rFonts w:asciiTheme="majorBidi" w:hAnsiTheme="majorBidi" w:cstheme="majorBidi"/>
          <w:b/>
          <w:bCs/>
          <w:sz w:val="24"/>
          <w:szCs w:val="24"/>
        </w:rPr>
      </w:pPr>
    </w:p>
    <w:p w14:paraId="32DED36E" w14:textId="7B13F637" w:rsidR="00506C18" w:rsidRDefault="00506C18" w:rsidP="00506C18">
      <w:pPr>
        <w:spacing w:line="480" w:lineRule="auto"/>
        <w:rPr>
          <w:rFonts w:asciiTheme="majorBidi" w:hAnsiTheme="majorBidi" w:cstheme="majorBidi"/>
          <w:b/>
          <w:bCs/>
          <w:sz w:val="24"/>
          <w:szCs w:val="24"/>
        </w:rPr>
      </w:pPr>
    </w:p>
    <w:p w14:paraId="47D99A16" w14:textId="77777777" w:rsidR="000E1296" w:rsidRDefault="000E1296" w:rsidP="00506C18">
      <w:pPr>
        <w:spacing w:line="480" w:lineRule="auto"/>
        <w:rPr>
          <w:rFonts w:asciiTheme="majorBidi" w:hAnsiTheme="majorBidi" w:cstheme="majorBidi"/>
          <w:b/>
          <w:bCs/>
          <w:sz w:val="24"/>
          <w:szCs w:val="24"/>
        </w:rPr>
      </w:pPr>
    </w:p>
    <w:p w14:paraId="7D43AA7B" w14:textId="223A5515" w:rsidR="00F00840" w:rsidRPr="004661EE" w:rsidRDefault="00F00840" w:rsidP="00506C18">
      <w:pPr>
        <w:spacing w:line="480" w:lineRule="auto"/>
        <w:jc w:val="center"/>
        <w:rPr>
          <w:rFonts w:asciiTheme="majorBidi" w:hAnsiTheme="majorBidi" w:cstheme="majorBidi"/>
          <w:b/>
          <w:bCs/>
          <w:sz w:val="24"/>
          <w:szCs w:val="24"/>
        </w:rPr>
      </w:pPr>
      <w:r w:rsidRPr="004661EE">
        <w:rPr>
          <w:rFonts w:asciiTheme="majorBidi" w:hAnsiTheme="majorBidi" w:cstheme="majorBidi"/>
          <w:b/>
          <w:bCs/>
          <w:sz w:val="24"/>
          <w:szCs w:val="24"/>
        </w:rPr>
        <w:lastRenderedPageBreak/>
        <w:t>Introduction</w:t>
      </w:r>
    </w:p>
    <w:p w14:paraId="4B12989E" w14:textId="138D7ABD" w:rsidR="00721D87" w:rsidRPr="004661EE" w:rsidRDefault="00721D87" w:rsidP="001E7D32">
      <w:pPr>
        <w:spacing w:line="480" w:lineRule="auto"/>
        <w:rPr>
          <w:rFonts w:asciiTheme="majorBidi" w:hAnsiTheme="majorBidi" w:cstheme="majorBidi"/>
          <w:sz w:val="24"/>
          <w:szCs w:val="24"/>
        </w:rPr>
      </w:pPr>
      <w:r w:rsidRPr="004661EE">
        <w:rPr>
          <w:rFonts w:asciiTheme="majorBidi" w:hAnsiTheme="majorBidi" w:cstheme="majorBidi"/>
          <w:b/>
          <w:bCs/>
          <w:sz w:val="24"/>
          <w:szCs w:val="24"/>
        </w:rPr>
        <w:tab/>
      </w:r>
      <w:r w:rsidRPr="004661EE">
        <w:rPr>
          <w:rFonts w:asciiTheme="majorBidi" w:hAnsiTheme="majorBidi" w:cstheme="majorBidi"/>
          <w:sz w:val="24"/>
          <w:szCs w:val="24"/>
        </w:rPr>
        <w:t xml:space="preserve">During Spring Semester of 2017, I had the opportunity to </w:t>
      </w:r>
      <w:r w:rsidR="00E85B98" w:rsidRPr="004661EE">
        <w:rPr>
          <w:rFonts w:asciiTheme="majorBidi" w:hAnsiTheme="majorBidi" w:cstheme="majorBidi"/>
          <w:sz w:val="24"/>
          <w:szCs w:val="24"/>
        </w:rPr>
        <w:t>work as a Reception and Placement (R&amp;P) intern</w:t>
      </w:r>
      <w:r w:rsidRPr="004661EE">
        <w:rPr>
          <w:rFonts w:asciiTheme="majorBidi" w:hAnsiTheme="majorBidi" w:cstheme="majorBidi"/>
          <w:sz w:val="24"/>
          <w:szCs w:val="24"/>
        </w:rPr>
        <w:t xml:space="preserve"> at the U.S. Committee for Refugees and Immigrants</w:t>
      </w:r>
      <w:r w:rsidR="00BE09E8">
        <w:rPr>
          <w:rFonts w:asciiTheme="majorBidi" w:hAnsiTheme="majorBidi" w:cstheme="majorBidi"/>
          <w:sz w:val="24"/>
          <w:szCs w:val="24"/>
        </w:rPr>
        <w:t xml:space="preserve"> </w:t>
      </w:r>
      <w:r w:rsidR="00ED463A">
        <w:rPr>
          <w:rFonts w:asciiTheme="majorBidi" w:hAnsiTheme="majorBidi" w:cstheme="majorBidi"/>
          <w:sz w:val="24"/>
          <w:szCs w:val="24"/>
        </w:rPr>
        <w:t>(</w:t>
      </w:r>
      <w:r w:rsidR="00E30106">
        <w:rPr>
          <w:rFonts w:asciiTheme="majorBidi" w:hAnsiTheme="majorBidi" w:cstheme="majorBidi"/>
          <w:sz w:val="24"/>
          <w:szCs w:val="24"/>
        </w:rPr>
        <w:t>USCRI)</w:t>
      </w:r>
      <w:r w:rsidRPr="004661EE">
        <w:rPr>
          <w:rFonts w:asciiTheme="majorBidi" w:hAnsiTheme="majorBidi" w:cstheme="majorBidi"/>
          <w:sz w:val="24"/>
          <w:szCs w:val="24"/>
        </w:rPr>
        <w:t xml:space="preserve"> field office in Albany, N</w:t>
      </w:r>
      <w:r w:rsidR="00E86659">
        <w:rPr>
          <w:rFonts w:asciiTheme="majorBidi" w:hAnsiTheme="majorBidi" w:cstheme="majorBidi"/>
          <w:sz w:val="24"/>
          <w:szCs w:val="24"/>
        </w:rPr>
        <w:t>ew York</w:t>
      </w:r>
      <w:r w:rsidRPr="004661EE">
        <w:rPr>
          <w:rFonts w:asciiTheme="majorBidi" w:hAnsiTheme="majorBidi" w:cstheme="majorBidi"/>
          <w:sz w:val="24"/>
          <w:szCs w:val="24"/>
        </w:rPr>
        <w:t>. I worked under the supervision of</w:t>
      </w:r>
      <w:r w:rsidR="00021D59">
        <w:rPr>
          <w:rFonts w:asciiTheme="majorBidi" w:hAnsiTheme="majorBidi" w:cstheme="majorBidi"/>
          <w:sz w:val="24"/>
          <w:szCs w:val="24"/>
        </w:rPr>
        <w:t xml:space="preserve"> </w:t>
      </w:r>
      <w:r w:rsidR="00E85B98" w:rsidRPr="004661EE">
        <w:rPr>
          <w:rFonts w:asciiTheme="majorBidi" w:hAnsiTheme="majorBidi" w:cstheme="majorBidi"/>
          <w:sz w:val="24"/>
          <w:szCs w:val="24"/>
        </w:rPr>
        <w:t>the R&amp;P</w:t>
      </w:r>
      <w:r w:rsidRPr="004661EE">
        <w:rPr>
          <w:rFonts w:asciiTheme="majorBidi" w:hAnsiTheme="majorBidi" w:cstheme="majorBidi"/>
          <w:sz w:val="24"/>
          <w:szCs w:val="24"/>
        </w:rPr>
        <w:t xml:space="preserve"> program manager</w:t>
      </w:r>
      <w:r w:rsidR="00E4378D" w:rsidRPr="004661EE">
        <w:rPr>
          <w:rFonts w:asciiTheme="majorBidi" w:hAnsiTheme="majorBidi" w:cstheme="majorBidi"/>
          <w:sz w:val="24"/>
          <w:szCs w:val="24"/>
        </w:rPr>
        <w:t>, and alongside three caseworkers</w:t>
      </w:r>
      <w:r w:rsidR="00E85B98" w:rsidRPr="004661EE">
        <w:rPr>
          <w:rFonts w:asciiTheme="majorBidi" w:hAnsiTheme="majorBidi" w:cstheme="majorBidi"/>
          <w:sz w:val="24"/>
          <w:szCs w:val="24"/>
        </w:rPr>
        <w:t>.</w:t>
      </w:r>
      <w:r w:rsidR="00021D59">
        <w:rPr>
          <w:rFonts w:asciiTheme="majorBidi" w:hAnsiTheme="majorBidi" w:cstheme="majorBidi"/>
          <w:sz w:val="24"/>
          <w:szCs w:val="24"/>
        </w:rPr>
        <w:t xml:space="preserve"> Two of the caseworkers </w:t>
      </w:r>
      <w:r w:rsidR="00E85B98" w:rsidRPr="004661EE">
        <w:rPr>
          <w:rFonts w:asciiTheme="majorBidi" w:hAnsiTheme="majorBidi" w:cstheme="majorBidi"/>
          <w:sz w:val="24"/>
          <w:szCs w:val="24"/>
        </w:rPr>
        <w:t xml:space="preserve">worked closely with their clients to facilitate </w:t>
      </w:r>
      <w:r w:rsidR="009C6D67">
        <w:rPr>
          <w:rFonts w:asciiTheme="majorBidi" w:hAnsiTheme="majorBidi" w:cstheme="majorBidi"/>
          <w:sz w:val="24"/>
          <w:szCs w:val="24"/>
        </w:rPr>
        <w:t xml:space="preserve">a </w:t>
      </w:r>
      <w:r w:rsidR="00E85B98" w:rsidRPr="004661EE">
        <w:rPr>
          <w:rFonts w:asciiTheme="majorBidi" w:hAnsiTheme="majorBidi" w:cstheme="majorBidi"/>
          <w:sz w:val="24"/>
          <w:szCs w:val="24"/>
        </w:rPr>
        <w:t xml:space="preserve">smooth transition of new arrivals </w:t>
      </w:r>
      <w:r w:rsidR="001E7D32" w:rsidRPr="004661EE">
        <w:rPr>
          <w:rFonts w:asciiTheme="majorBidi" w:hAnsiTheme="majorBidi" w:cstheme="majorBidi"/>
          <w:sz w:val="24"/>
          <w:szCs w:val="24"/>
        </w:rPr>
        <w:t xml:space="preserve">through a variety of conditions, and </w:t>
      </w:r>
      <w:r w:rsidR="00F831BC">
        <w:rPr>
          <w:rFonts w:asciiTheme="majorBidi" w:hAnsiTheme="majorBidi" w:cstheme="majorBidi"/>
          <w:sz w:val="24"/>
          <w:szCs w:val="24"/>
        </w:rPr>
        <w:t>the third caseworker</w:t>
      </w:r>
      <w:r w:rsidR="001E7D32" w:rsidRPr="004661EE">
        <w:rPr>
          <w:rFonts w:asciiTheme="majorBidi" w:hAnsiTheme="majorBidi" w:cstheme="majorBidi"/>
          <w:sz w:val="24"/>
          <w:szCs w:val="24"/>
        </w:rPr>
        <w:t xml:space="preserve"> focused solely on securing housing for incoming refugees</w:t>
      </w:r>
      <w:r w:rsidR="00DE563C" w:rsidRPr="004661EE">
        <w:rPr>
          <w:rFonts w:asciiTheme="majorBidi" w:hAnsiTheme="majorBidi" w:cstheme="majorBidi"/>
          <w:sz w:val="24"/>
          <w:szCs w:val="24"/>
        </w:rPr>
        <w:t>. There were also</w:t>
      </w:r>
      <w:r w:rsidR="00E4378D" w:rsidRPr="004661EE">
        <w:rPr>
          <w:rFonts w:asciiTheme="majorBidi" w:hAnsiTheme="majorBidi" w:cstheme="majorBidi"/>
          <w:sz w:val="24"/>
          <w:szCs w:val="24"/>
        </w:rPr>
        <w:t xml:space="preserve"> several </w:t>
      </w:r>
      <w:r w:rsidR="00DE563C" w:rsidRPr="004661EE">
        <w:rPr>
          <w:rFonts w:asciiTheme="majorBidi" w:hAnsiTheme="majorBidi" w:cstheme="majorBidi"/>
          <w:sz w:val="24"/>
          <w:szCs w:val="24"/>
        </w:rPr>
        <w:t>undergraduate interns</w:t>
      </w:r>
      <w:r w:rsidR="001E7D32" w:rsidRPr="004661EE">
        <w:rPr>
          <w:rFonts w:asciiTheme="majorBidi" w:hAnsiTheme="majorBidi" w:cstheme="majorBidi"/>
          <w:sz w:val="24"/>
          <w:szCs w:val="24"/>
        </w:rPr>
        <w:t xml:space="preserve">, but I did not often work closely with them. I was the only graduate-level intern, so as the semester progressed, I was asked to focus my efforts on casework and community orientation projects rather than tasks commonly assigned to interns. </w:t>
      </w:r>
    </w:p>
    <w:p w14:paraId="1471B409" w14:textId="4EE8B00F" w:rsidR="00EF419A" w:rsidRPr="004661EE" w:rsidRDefault="00204C6F" w:rsidP="00712F33">
      <w:pPr>
        <w:spacing w:line="480" w:lineRule="auto"/>
        <w:rPr>
          <w:rFonts w:asciiTheme="majorBidi" w:hAnsiTheme="majorBidi" w:cstheme="majorBidi"/>
          <w:b/>
          <w:bCs/>
          <w:sz w:val="24"/>
          <w:szCs w:val="24"/>
        </w:rPr>
      </w:pPr>
      <w:r w:rsidRPr="004661EE">
        <w:rPr>
          <w:rFonts w:asciiTheme="majorBidi" w:hAnsiTheme="majorBidi" w:cstheme="majorBidi"/>
          <w:b/>
          <w:bCs/>
          <w:sz w:val="24"/>
          <w:szCs w:val="24"/>
        </w:rPr>
        <w:t>Organizational Overview</w:t>
      </w:r>
    </w:p>
    <w:p w14:paraId="5AD0E73A" w14:textId="35AA5E81" w:rsidR="003D1799" w:rsidRDefault="00EF419A" w:rsidP="003D1799">
      <w:pPr>
        <w:spacing w:line="480" w:lineRule="auto"/>
        <w:rPr>
          <w:rFonts w:asciiTheme="majorBidi" w:hAnsiTheme="majorBidi" w:cstheme="majorBidi"/>
          <w:sz w:val="24"/>
          <w:szCs w:val="24"/>
        </w:rPr>
      </w:pPr>
      <w:r w:rsidRPr="004661EE">
        <w:rPr>
          <w:rFonts w:asciiTheme="majorBidi" w:hAnsiTheme="majorBidi" w:cstheme="majorBidi"/>
          <w:sz w:val="24"/>
          <w:szCs w:val="24"/>
        </w:rPr>
        <w:tab/>
        <w:t xml:space="preserve">The U.S. Committee for Refugees and Immigrants is </w:t>
      </w:r>
      <w:r w:rsidR="00C11C8A" w:rsidRPr="004661EE">
        <w:rPr>
          <w:rFonts w:asciiTheme="majorBidi" w:hAnsiTheme="majorBidi" w:cstheme="majorBidi"/>
          <w:sz w:val="24"/>
          <w:szCs w:val="24"/>
        </w:rPr>
        <w:t>one of nine U.S. Department of State (DOS) approved domestic resettlement agencies deemed capable of administering</w:t>
      </w:r>
      <w:r w:rsidR="00F56F02">
        <w:rPr>
          <w:rFonts w:asciiTheme="majorBidi" w:hAnsiTheme="majorBidi" w:cstheme="majorBidi"/>
          <w:sz w:val="24"/>
          <w:szCs w:val="24"/>
        </w:rPr>
        <w:t xml:space="preserve"> the DOS </w:t>
      </w:r>
      <w:r w:rsidR="00C11C8A" w:rsidRPr="004661EE">
        <w:rPr>
          <w:rFonts w:asciiTheme="majorBidi" w:hAnsiTheme="majorBidi" w:cstheme="majorBidi"/>
          <w:sz w:val="24"/>
          <w:szCs w:val="24"/>
        </w:rPr>
        <w:t xml:space="preserve">Reception and Placement Program. </w:t>
      </w:r>
      <w:r w:rsidR="003412EC" w:rsidRPr="004661EE">
        <w:rPr>
          <w:rFonts w:asciiTheme="majorBidi" w:hAnsiTheme="majorBidi" w:cstheme="majorBidi"/>
          <w:sz w:val="24"/>
          <w:szCs w:val="24"/>
        </w:rPr>
        <w:t>Each week</w:t>
      </w:r>
      <w:r w:rsidR="0006790C">
        <w:rPr>
          <w:rFonts w:asciiTheme="majorBidi" w:hAnsiTheme="majorBidi" w:cstheme="majorBidi"/>
          <w:sz w:val="24"/>
          <w:szCs w:val="24"/>
        </w:rPr>
        <w:t>,</w:t>
      </w:r>
      <w:r w:rsidR="00021AE1">
        <w:rPr>
          <w:rFonts w:asciiTheme="majorBidi" w:hAnsiTheme="majorBidi" w:cstheme="majorBidi"/>
          <w:sz w:val="24"/>
          <w:szCs w:val="24"/>
        </w:rPr>
        <w:t xml:space="preserve"> designated</w:t>
      </w:r>
      <w:r w:rsidR="00C11C8A" w:rsidRPr="004661EE">
        <w:rPr>
          <w:rFonts w:asciiTheme="majorBidi" w:hAnsiTheme="majorBidi" w:cstheme="majorBidi"/>
          <w:sz w:val="24"/>
          <w:szCs w:val="24"/>
        </w:rPr>
        <w:t xml:space="preserve"> </w:t>
      </w:r>
      <w:r w:rsidR="003D1799" w:rsidRPr="004661EE">
        <w:rPr>
          <w:rFonts w:asciiTheme="majorBidi" w:hAnsiTheme="majorBidi" w:cstheme="majorBidi"/>
          <w:sz w:val="24"/>
          <w:szCs w:val="24"/>
        </w:rPr>
        <w:t xml:space="preserve">overseas Resettlement Support Centers (RSC) evaluate </w:t>
      </w:r>
      <w:r w:rsidR="000368BF">
        <w:rPr>
          <w:rFonts w:asciiTheme="majorBidi" w:hAnsiTheme="majorBidi" w:cstheme="majorBidi"/>
          <w:sz w:val="24"/>
          <w:szCs w:val="24"/>
        </w:rPr>
        <w:t xml:space="preserve">refugee </w:t>
      </w:r>
      <w:r w:rsidR="003D1799" w:rsidRPr="004661EE">
        <w:rPr>
          <w:rFonts w:asciiTheme="majorBidi" w:hAnsiTheme="majorBidi" w:cstheme="majorBidi"/>
          <w:sz w:val="24"/>
          <w:szCs w:val="24"/>
        </w:rPr>
        <w:t>resettlement</w:t>
      </w:r>
      <w:r w:rsidR="000368BF">
        <w:rPr>
          <w:rFonts w:asciiTheme="majorBidi" w:hAnsiTheme="majorBidi" w:cstheme="majorBidi"/>
          <w:sz w:val="24"/>
          <w:szCs w:val="24"/>
        </w:rPr>
        <w:t xml:space="preserve"> </w:t>
      </w:r>
      <w:r w:rsidR="003D1799" w:rsidRPr="004661EE">
        <w:rPr>
          <w:rFonts w:asciiTheme="majorBidi" w:hAnsiTheme="majorBidi" w:cstheme="majorBidi"/>
          <w:sz w:val="24"/>
          <w:szCs w:val="24"/>
        </w:rPr>
        <w:t xml:space="preserve">cases and make tentative recommendations. These RSC recommendations are sent to the </w:t>
      </w:r>
      <w:r w:rsidR="000368BF">
        <w:rPr>
          <w:rFonts w:asciiTheme="majorBidi" w:hAnsiTheme="majorBidi" w:cstheme="majorBidi"/>
          <w:sz w:val="24"/>
          <w:szCs w:val="24"/>
        </w:rPr>
        <w:t>DOS</w:t>
      </w:r>
      <w:r w:rsidR="003D1799" w:rsidRPr="004661EE">
        <w:rPr>
          <w:rFonts w:asciiTheme="majorBidi" w:hAnsiTheme="majorBidi" w:cstheme="majorBidi"/>
          <w:sz w:val="24"/>
          <w:szCs w:val="24"/>
        </w:rPr>
        <w:t xml:space="preserve"> </w:t>
      </w:r>
      <w:r w:rsidR="005B043D">
        <w:rPr>
          <w:rFonts w:asciiTheme="majorBidi" w:hAnsiTheme="majorBidi" w:cstheme="majorBidi"/>
          <w:sz w:val="24"/>
          <w:szCs w:val="24"/>
        </w:rPr>
        <w:t>and subsequently</w:t>
      </w:r>
      <w:r w:rsidR="003D1799" w:rsidRPr="004661EE">
        <w:rPr>
          <w:rFonts w:asciiTheme="majorBidi" w:hAnsiTheme="majorBidi" w:cstheme="majorBidi"/>
          <w:sz w:val="24"/>
          <w:szCs w:val="24"/>
        </w:rPr>
        <w:t xml:space="preserve"> made available to each of the domestic refugee resettlement agencies. </w:t>
      </w:r>
      <w:r w:rsidR="005B043D">
        <w:rPr>
          <w:rFonts w:asciiTheme="majorBidi" w:hAnsiTheme="majorBidi" w:cstheme="majorBidi"/>
          <w:sz w:val="24"/>
          <w:szCs w:val="24"/>
        </w:rPr>
        <w:t>T</w:t>
      </w:r>
      <w:r w:rsidR="003D1799" w:rsidRPr="004661EE">
        <w:rPr>
          <w:rFonts w:asciiTheme="majorBidi" w:hAnsiTheme="majorBidi" w:cstheme="majorBidi"/>
          <w:sz w:val="24"/>
          <w:szCs w:val="24"/>
        </w:rPr>
        <w:t xml:space="preserve">he </w:t>
      </w:r>
      <w:r w:rsidR="00C11C8A" w:rsidRPr="004661EE">
        <w:rPr>
          <w:rFonts w:asciiTheme="majorBidi" w:hAnsiTheme="majorBidi" w:cstheme="majorBidi"/>
          <w:sz w:val="24"/>
          <w:szCs w:val="24"/>
        </w:rPr>
        <w:t>USCRI</w:t>
      </w:r>
      <w:r w:rsidR="003D1799" w:rsidRPr="004661EE">
        <w:rPr>
          <w:rFonts w:asciiTheme="majorBidi" w:hAnsiTheme="majorBidi" w:cstheme="majorBidi"/>
          <w:sz w:val="24"/>
          <w:szCs w:val="24"/>
        </w:rPr>
        <w:t xml:space="preserve"> Refugee Services Division</w:t>
      </w:r>
      <w:r w:rsidR="00C11C8A" w:rsidRPr="004661EE">
        <w:rPr>
          <w:rFonts w:asciiTheme="majorBidi" w:hAnsiTheme="majorBidi" w:cstheme="majorBidi"/>
          <w:sz w:val="24"/>
          <w:szCs w:val="24"/>
        </w:rPr>
        <w:t xml:space="preserve"> </w:t>
      </w:r>
      <w:r w:rsidR="00834734">
        <w:rPr>
          <w:rFonts w:asciiTheme="majorBidi" w:hAnsiTheme="majorBidi" w:cstheme="majorBidi"/>
          <w:sz w:val="24"/>
          <w:szCs w:val="24"/>
        </w:rPr>
        <w:t xml:space="preserve">then </w:t>
      </w:r>
      <w:r w:rsidR="00C11C8A" w:rsidRPr="004661EE">
        <w:rPr>
          <w:rFonts w:asciiTheme="majorBidi" w:hAnsiTheme="majorBidi" w:cstheme="majorBidi"/>
          <w:sz w:val="24"/>
          <w:szCs w:val="24"/>
        </w:rPr>
        <w:t xml:space="preserve">sends a representative to </w:t>
      </w:r>
      <w:r w:rsidR="00834734">
        <w:rPr>
          <w:rFonts w:asciiTheme="majorBidi" w:hAnsiTheme="majorBidi" w:cstheme="majorBidi"/>
          <w:sz w:val="24"/>
          <w:szCs w:val="24"/>
        </w:rPr>
        <w:t>regularly scheduled meeting</w:t>
      </w:r>
      <w:r w:rsidR="002605A5">
        <w:rPr>
          <w:rFonts w:asciiTheme="majorBidi" w:hAnsiTheme="majorBidi" w:cstheme="majorBidi"/>
          <w:sz w:val="24"/>
          <w:szCs w:val="24"/>
        </w:rPr>
        <w:t>s</w:t>
      </w:r>
      <w:r w:rsidR="00834734">
        <w:rPr>
          <w:rFonts w:asciiTheme="majorBidi" w:hAnsiTheme="majorBidi" w:cstheme="majorBidi"/>
          <w:sz w:val="24"/>
          <w:szCs w:val="24"/>
        </w:rPr>
        <w:t xml:space="preserve"> to </w:t>
      </w:r>
      <w:r w:rsidR="00C11C8A" w:rsidRPr="004661EE">
        <w:rPr>
          <w:rFonts w:asciiTheme="majorBidi" w:hAnsiTheme="majorBidi" w:cstheme="majorBidi"/>
          <w:sz w:val="24"/>
          <w:szCs w:val="24"/>
        </w:rPr>
        <w:t xml:space="preserve">engage with the Department of State as well as </w:t>
      </w:r>
      <w:r w:rsidR="003D1799" w:rsidRPr="004661EE">
        <w:rPr>
          <w:rFonts w:asciiTheme="majorBidi" w:hAnsiTheme="majorBidi" w:cstheme="majorBidi"/>
          <w:sz w:val="24"/>
          <w:szCs w:val="24"/>
        </w:rPr>
        <w:t xml:space="preserve">representatives from </w:t>
      </w:r>
      <w:r w:rsidR="00C11C8A" w:rsidRPr="004661EE">
        <w:rPr>
          <w:rFonts w:asciiTheme="majorBidi" w:hAnsiTheme="majorBidi" w:cstheme="majorBidi"/>
          <w:sz w:val="24"/>
          <w:szCs w:val="24"/>
        </w:rPr>
        <w:t xml:space="preserve">the other eight DOS-approved resettlement agencies to review detailed records regarding each refugee that has been </w:t>
      </w:r>
      <w:r w:rsidR="003D1799" w:rsidRPr="004661EE">
        <w:rPr>
          <w:rFonts w:asciiTheme="majorBidi" w:hAnsiTheme="majorBidi" w:cstheme="majorBidi"/>
          <w:sz w:val="24"/>
          <w:szCs w:val="24"/>
        </w:rPr>
        <w:t xml:space="preserve">recommended </w:t>
      </w:r>
      <w:r w:rsidR="00C11C8A" w:rsidRPr="004661EE">
        <w:rPr>
          <w:rFonts w:asciiTheme="majorBidi" w:hAnsiTheme="majorBidi" w:cstheme="majorBidi"/>
          <w:sz w:val="24"/>
          <w:szCs w:val="24"/>
        </w:rPr>
        <w:t xml:space="preserve">for resettlement in the United States. Through this review process, the representatives consider each case individually and </w:t>
      </w:r>
      <w:r w:rsidR="003D1799" w:rsidRPr="004661EE">
        <w:rPr>
          <w:rFonts w:asciiTheme="majorBidi" w:hAnsiTheme="majorBidi" w:cstheme="majorBidi"/>
          <w:sz w:val="24"/>
          <w:szCs w:val="24"/>
        </w:rPr>
        <w:t xml:space="preserve">attempt to match refugees with communities whose resources most closely match the needs of incoming refugees </w:t>
      </w:r>
      <w:r w:rsidR="00E9683B">
        <w:rPr>
          <w:rFonts w:asciiTheme="majorBidi" w:hAnsiTheme="majorBidi" w:cstheme="majorBidi"/>
          <w:sz w:val="24"/>
          <w:szCs w:val="24"/>
        </w:rPr>
        <w:t>(USDOS).</w:t>
      </w:r>
    </w:p>
    <w:p w14:paraId="63F85D64" w14:textId="77777777" w:rsidR="00F831BC" w:rsidRPr="004661EE" w:rsidRDefault="00F831BC" w:rsidP="003D1799">
      <w:pPr>
        <w:spacing w:line="480" w:lineRule="auto"/>
        <w:rPr>
          <w:rFonts w:asciiTheme="majorBidi" w:hAnsiTheme="majorBidi" w:cstheme="majorBidi"/>
          <w:sz w:val="24"/>
          <w:szCs w:val="24"/>
        </w:rPr>
      </w:pPr>
    </w:p>
    <w:p w14:paraId="76B24024" w14:textId="61634926" w:rsidR="00B73BFC" w:rsidRPr="004661EE" w:rsidRDefault="004F3CD3" w:rsidP="00D47B56">
      <w:pPr>
        <w:spacing w:line="480" w:lineRule="auto"/>
        <w:jc w:val="center"/>
        <w:rPr>
          <w:rFonts w:asciiTheme="majorBidi" w:hAnsiTheme="majorBidi" w:cstheme="majorBidi"/>
          <w:b/>
          <w:bCs/>
          <w:sz w:val="24"/>
          <w:szCs w:val="24"/>
        </w:rPr>
      </w:pPr>
      <w:r>
        <w:rPr>
          <w:rFonts w:asciiTheme="majorBidi" w:hAnsiTheme="majorBidi" w:cstheme="majorBidi"/>
          <w:b/>
          <w:bCs/>
          <w:sz w:val="24"/>
          <w:szCs w:val="24"/>
        </w:rPr>
        <w:lastRenderedPageBreak/>
        <w:t>Section 1: The Internship and Practical Experience</w:t>
      </w:r>
    </w:p>
    <w:p w14:paraId="7FD0743F" w14:textId="0E2B46AB" w:rsidR="00E4378D" w:rsidRPr="004661EE" w:rsidRDefault="00E4378D" w:rsidP="00D47B56">
      <w:pPr>
        <w:tabs>
          <w:tab w:val="left" w:pos="720"/>
          <w:tab w:val="left" w:pos="1440"/>
          <w:tab w:val="left" w:pos="2160"/>
          <w:tab w:val="left" w:pos="2880"/>
          <w:tab w:val="left" w:pos="3600"/>
          <w:tab w:val="left" w:pos="4320"/>
        </w:tabs>
        <w:autoSpaceDE w:val="0"/>
        <w:autoSpaceDN w:val="0"/>
        <w:adjustRightInd w:val="0"/>
        <w:spacing w:line="480" w:lineRule="auto"/>
        <w:rPr>
          <w:rFonts w:asciiTheme="majorBidi" w:hAnsiTheme="majorBidi" w:cstheme="majorBidi"/>
          <w:sz w:val="24"/>
          <w:szCs w:val="24"/>
        </w:rPr>
      </w:pPr>
      <w:r w:rsidRPr="004661EE">
        <w:rPr>
          <w:rFonts w:asciiTheme="majorBidi" w:hAnsiTheme="majorBidi" w:cstheme="majorBidi"/>
          <w:b/>
          <w:bCs/>
          <w:sz w:val="24"/>
          <w:szCs w:val="24"/>
        </w:rPr>
        <w:tab/>
      </w:r>
      <w:r w:rsidRPr="004661EE">
        <w:rPr>
          <w:rFonts w:asciiTheme="majorBidi" w:hAnsiTheme="majorBidi" w:cstheme="majorBidi"/>
          <w:sz w:val="24"/>
          <w:szCs w:val="24"/>
        </w:rPr>
        <w:t xml:space="preserve">According to the terms of reference form submitted to MTSU, </w:t>
      </w:r>
      <w:r w:rsidR="009C00CA" w:rsidRPr="004661EE">
        <w:rPr>
          <w:rFonts w:asciiTheme="majorBidi" w:hAnsiTheme="majorBidi" w:cstheme="majorBidi"/>
          <w:sz w:val="24"/>
          <w:szCs w:val="24"/>
        </w:rPr>
        <w:t>I w</w:t>
      </w:r>
      <w:r w:rsidR="00237986">
        <w:rPr>
          <w:rFonts w:asciiTheme="majorBidi" w:hAnsiTheme="majorBidi" w:cstheme="majorBidi"/>
          <w:sz w:val="24"/>
          <w:szCs w:val="24"/>
        </w:rPr>
        <w:t>as</w:t>
      </w:r>
      <w:r w:rsidR="009C00CA" w:rsidRPr="004661EE">
        <w:rPr>
          <w:rFonts w:asciiTheme="majorBidi" w:hAnsiTheme="majorBidi" w:cstheme="majorBidi"/>
          <w:sz w:val="24"/>
          <w:szCs w:val="24"/>
        </w:rPr>
        <w:t xml:space="preserve"> assigned a handful of basic tasks and, pending initial training and evaluation, could </w:t>
      </w:r>
      <w:r w:rsidR="00D47B56" w:rsidRPr="004661EE">
        <w:rPr>
          <w:rFonts w:asciiTheme="majorBidi" w:hAnsiTheme="majorBidi" w:cstheme="majorBidi"/>
          <w:sz w:val="24"/>
          <w:szCs w:val="24"/>
        </w:rPr>
        <w:t xml:space="preserve">gradually </w:t>
      </w:r>
      <w:r w:rsidR="009C00CA" w:rsidRPr="004661EE">
        <w:rPr>
          <w:rFonts w:asciiTheme="majorBidi" w:hAnsiTheme="majorBidi" w:cstheme="majorBidi"/>
          <w:sz w:val="24"/>
          <w:szCs w:val="24"/>
        </w:rPr>
        <w:t>take on more responsibility. From the beginning and through the first weeks of the semester, I performed a</w:t>
      </w:r>
      <w:r w:rsidR="00265D62">
        <w:rPr>
          <w:rFonts w:asciiTheme="majorBidi" w:hAnsiTheme="majorBidi" w:cstheme="majorBidi"/>
          <w:sz w:val="24"/>
          <w:szCs w:val="24"/>
        </w:rPr>
        <w:t xml:space="preserve"> regular</w:t>
      </w:r>
      <w:r w:rsidR="009C00CA" w:rsidRPr="004661EE">
        <w:rPr>
          <w:rFonts w:asciiTheme="majorBidi" w:hAnsiTheme="majorBidi" w:cstheme="majorBidi"/>
          <w:sz w:val="24"/>
          <w:szCs w:val="24"/>
        </w:rPr>
        <w:t xml:space="preserve"> two-and-a-half-hour shift at the reception desk during client walk-in hours</w:t>
      </w:r>
      <w:r w:rsidR="00D47B56" w:rsidRPr="004661EE">
        <w:rPr>
          <w:rFonts w:asciiTheme="majorBidi" w:hAnsiTheme="majorBidi" w:cstheme="majorBidi"/>
          <w:sz w:val="24"/>
          <w:szCs w:val="24"/>
        </w:rPr>
        <w:t xml:space="preserve"> on Tuesdays and Thursdays</w:t>
      </w:r>
      <w:r w:rsidR="009C00CA" w:rsidRPr="004661EE">
        <w:rPr>
          <w:rFonts w:asciiTheme="majorBidi" w:hAnsiTheme="majorBidi" w:cstheme="majorBidi"/>
          <w:sz w:val="24"/>
          <w:szCs w:val="24"/>
        </w:rPr>
        <w:t>.</w:t>
      </w:r>
      <w:r w:rsidR="00D47B56" w:rsidRPr="004661EE">
        <w:rPr>
          <w:rFonts w:asciiTheme="majorBidi" w:hAnsiTheme="majorBidi" w:cstheme="majorBidi"/>
          <w:sz w:val="24"/>
          <w:szCs w:val="24"/>
        </w:rPr>
        <w:t xml:space="preserve"> I answered phone calls, screened entrants before electronically opening the door, made appointments, and kept track of the</w:t>
      </w:r>
      <w:r w:rsidR="003945EF">
        <w:rPr>
          <w:rFonts w:asciiTheme="majorBidi" w:hAnsiTheme="majorBidi" w:cstheme="majorBidi"/>
          <w:sz w:val="24"/>
          <w:szCs w:val="24"/>
        </w:rPr>
        <w:t xml:space="preserve"> walk-in</w:t>
      </w:r>
      <w:r w:rsidR="00D47B56" w:rsidRPr="004661EE">
        <w:rPr>
          <w:rFonts w:asciiTheme="majorBidi" w:hAnsiTheme="majorBidi" w:cstheme="majorBidi"/>
          <w:sz w:val="24"/>
          <w:szCs w:val="24"/>
        </w:rPr>
        <w:t xml:space="preserve"> log to be sure that clients were guided to see the correct case manager.</w:t>
      </w:r>
      <w:r w:rsidR="009C00CA" w:rsidRPr="004661EE">
        <w:rPr>
          <w:rFonts w:asciiTheme="majorBidi" w:hAnsiTheme="majorBidi" w:cstheme="majorBidi"/>
          <w:sz w:val="24"/>
          <w:szCs w:val="24"/>
        </w:rPr>
        <w:t xml:space="preserve"> I also assisted volunteers in transporting, organizing, and distributing donations</w:t>
      </w:r>
      <w:r w:rsidR="003945EF">
        <w:rPr>
          <w:rFonts w:asciiTheme="majorBidi" w:hAnsiTheme="majorBidi" w:cstheme="majorBidi"/>
          <w:sz w:val="24"/>
          <w:szCs w:val="24"/>
        </w:rPr>
        <w:t xml:space="preserve"> </w:t>
      </w:r>
      <w:r w:rsidR="009C00CA" w:rsidRPr="004661EE">
        <w:rPr>
          <w:rFonts w:asciiTheme="majorBidi" w:hAnsiTheme="majorBidi" w:cstheme="majorBidi"/>
          <w:sz w:val="24"/>
          <w:szCs w:val="24"/>
        </w:rPr>
        <w:t>and spent some time each week filing paperwork. Beyond these basic tasks, I also spent time shadowing the project manager and learning about how the field office works</w:t>
      </w:r>
      <w:r w:rsidR="00A54ADB">
        <w:rPr>
          <w:rFonts w:asciiTheme="majorBidi" w:hAnsiTheme="majorBidi" w:cstheme="majorBidi"/>
          <w:sz w:val="24"/>
          <w:szCs w:val="24"/>
        </w:rPr>
        <w:t xml:space="preserve"> and</w:t>
      </w:r>
      <w:r w:rsidR="002151F9">
        <w:rPr>
          <w:rFonts w:asciiTheme="majorBidi" w:hAnsiTheme="majorBidi" w:cstheme="majorBidi"/>
          <w:sz w:val="24"/>
          <w:szCs w:val="24"/>
        </w:rPr>
        <w:t xml:space="preserve"> coordinates with USCRI headquarters and works</w:t>
      </w:r>
      <w:r w:rsidR="009C00CA" w:rsidRPr="004661EE">
        <w:rPr>
          <w:rFonts w:asciiTheme="majorBidi" w:hAnsiTheme="majorBidi" w:cstheme="majorBidi"/>
          <w:sz w:val="24"/>
          <w:szCs w:val="24"/>
        </w:rPr>
        <w:t xml:space="preserve"> with clients. </w:t>
      </w:r>
    </w:p>
    <w:p w14:paraId="41CA4615" w14:textId="1A228E0F" w:rsidR="00717C35" w:rsidRPr="004661EE" w:rsidRDefault="00587796" w:rsidP="004F3CD3">
      <w:pPr>
        <w:spacing w:line="480" w:lineRule="auto"/>
        <w:rPr>
          <w:rFonts w:asciiTheme="majorBidi" w:hAnsiTheme="majorBidi" w:cstheme="majorBidi"/>
          <w:b/>
          <w:bCs/>
          <w:sz w:val="24"/>
          <w:szCs w:val="24"/>
        </w:rPr>
      </w:pPr>
      <w:r w:rsidRPr="004661EE">
        <w:rPr>
          <w:rFonts w:asciiTheme="majorBidi" w:hAnsiTheme="majorBidi" w:cstheme="majorBidi"/>
          <w:b/>
          <w:bCs/>
          <w:sz w:val="24"/>
          <w:szCs w:val="24"/>
        </w:rPr>
        <w:t>Projects</w:t>
      </w:r>
    </w:p>
    <w:p w14:paraId="03B2F83E" w14:textId="6830E1CB" w:rsidR="00CB242A" w:rsidRPr="004661EE" w:rsidRDefault="009C00CA" w:rsidP="00D47B56">
      <w:pPr>
        <w:spacing w:line="480" w:lineRule="auto"/>
        <w:rPr>
          <w:rFonts w:asciiTheme="majorBidi" w:hAnsiTheme="majorBidi" w:cstheme="majorBidi"/>
          <w:sz w:val="24"/>
          <w:szCs w:val="24"/>
        </w:rPr>
      </w:pPr>
      <w:r w:rsidRPr="004661EE">
        <w:rPr>
          <w:rFonts w:asciiTheme="majorBidi" w:hAnsiTheme="majorBidi" w:cstheme="majorBidi"/>
          <w:sz w:val="24"/>
          <w:szCs w:val="24"/>
        </w:rPr>
        <w:tab/>
        <w:t xml:space="preserve">Upon initial orientation, I gradually began to take on more responsibility, work more independently, and </w:t>
      </w:r>
      <w:r w:rsidR="00DE563C" w:rsidRPr="004661EE">
        <w:rPr>
          <w:rFonts w:asciiTheme="majorBidi" w:hAnsiTheme="majorBidi" w:cstheme="majorBidi"/>
          <w:sz w:val="24"/>
          <w:szCs w:val="24"/>
        </w:rPr>
        <w:t>interact</w:t>
      </w:r>
      <w:r w:rsidRPr="004661EE">
        <w:rPr>
          <w:rFonts w:asciiTheme="majorBidi" w:hAnsiTheme="majorBidi" w:cstheme="majorBidi"/>
          <w:sz w:val="24"/>
          <w:szCs w:val="24"/>
        </w:rPr>
        <w:t xml:space="preserve"> more closely with clients. </w:t>
      </w:r>
      <w:r w:rsidR="007F0F03">
        <w:rPr>
          <w:rFonts w:asciiTheme="majorBidi" w:hAnsiTheme="majorBidi" w:cstheme="majorBidi"/>
          <w:sz w:val="24"/>
          <w:szCs w:val="24"/>
        </w:rPr>
        <w:t xml:space="preserve">The program manager </w:t>
      </w:r>
      <w:r w:rsidR="00DE563C" w:rsidRPr="004661EE">
        <w:rPr>
          <w:rFonts w:asciiTheme="majorBidi" w:hAnsiTheme="majorBidi" w:cstheme="majorBidi"/>
          <w:sz w:val="24"/>
          <w:szCs w:val="24"/>
        </w:rPr>
        <w:t>eventually determined that my contributions to the R&amp;P program justified a waiver from the weekly reception desk responsibilities so</w:t>
      </w:r>
      <w:r w:rsidR="00D47B56" w:rsidRPr="004661EE">
        <w:rPr>
          <w:rFonts w:asciiTheme="majorBidi" w:hAnsiTheme="majorBidi" w:cstheme="majorBidi"/>
          <w:sz w:val="24"/>
          <w:szCs w:val="24"/>
        </w:rPr>
        <w:t xml:space="preserve"> that I could focus more completely on other responsibilities. O</w:t>
      </w:r>
      <w:r w:rsidRPr="004661EE">
        <w:rPr>
          <w:rFonts w:asciiTheme="majorBidi" w:hAnsiTheme="majorBidi" w:cstheme="majorBidi"/>
          <w:sz w:val="24"/>
          <w:szCs w:val="24"/>
        </w:rPr>
        <w:t>ver the course of the semester</w:t>
      </w:r>
      <w:r w:rsidR="00DE563C" w:rsidRPr="004661EE">
        <w:rPr>
          <w:rFonts w:asciiTheme="majorBidi" w:hAnsiTheme="majorBidi" w:cstheme="majorBidi"/>
          <w:sz w:val="24"/>
          <w:szCs w:val="24"/>
        </w:rPr>
        <w:t xml:space="preserve">, I </w:t>
      </w:r>
      <w:r w:rsidR="00D47B56" w:rsidRPr="004661EE">
        <w:rPr>
          <w:rFonts w:asciiTheme="majorBidi" w:hAnsiTheme="majorBidi" w:cstheme="majorBidi"/>
          <w:sz w:val="24"/>
          <w:szCs w:val="24"/>
        </w:rPr>
        <w:t xml:space="preserve">spent </w:t>
      </w:r>
      <w:r w:rsidR="000D77D0">
        <w:rPr>
          <w:rFonts w:asciiTheme="majorBidi" w:hAnsiTheme="majorBidi" w:cstheme="majorBidi"/>
          <w:sz w:val="24"/>
          <w:szCs w:val="24"/>
        </w:rPr>
        <w:t>a great deal</w:t>
      </w:r>
      <w:r w:rsidR="00E53914">
        <w:rPr>
          <w:rFonts w:asciiTheme="majorBidi" w:hAnsiTheme="majorBidi" w:cstheme="majorBidi"/>
          <w:sz w:val="24"/>
          <w:szCs w:val="24"/>
        </w:rPr>
        <w:t xml:space="preserve"> of</w:t>
      </w:r>
      <w:r w:rsidR="00D47B56" w:rsidRPr="004661EE">
        <w:rPr>
          <w:rFonts w:asciiTheme="majorBidi" w:hAnsiTheme="majorBidi" w:cstheme="majorBidi"/>
          <w:sz w:val="24"/>
          <w:szCs w:val="24"/>
        </w:rPr>
        <w:t xml:space="preserve"> time</w:t>
      </w:r>
      <w:r w:rsidR="00DE563C" w:rsidRPr="004661EE">
        <w:rPr>
          <w:rFonts w:asciiTheme="majorBidi" w:hAnsiTheme="majorBidi" w:cstheme="majorBidi"/>
          <w:sz w:val="24"/>
          <w:szCs w:val="24"/>
        </w:rPr>
        <w:t xml:space="preserve"> </w:t>
      </w:r>
      <w:r w:rsidR="00D47B56" w:rsidRPr="004661EE">
        <w:rPr>
          <w:rFonts w:asciiTheme="majorBidi" w:hAnsiTheme="majorBidi" w:cstheme="majorBidi"/>
          <w:sz w:val="24"/>
          <w:szCs w:val="24"/>
        </w:rPr>
        <w:t>working with</w:t>
      </w:r>
      <w:r w:rsidR="007F0F03">
        <w:rPr>
          <w:rFonts w:asciiTheme="majorBidi" w:hAnsiTheme="majorBidi" w:cstheme="majorBidi"/>
          <w:sz w:val="24"/>
          <w:szCs w:val="24"/>
        </w:rPr>
        <w:t xml:space="preserve"> the program manager</w:t>
      </w:r>
      <w:r w:rsidR="00D47B56" w:rsidRPr="004661EE">
        <w:rPr>
          <w:rFonts w:asciiTheme="majorBidi" w:hAnsiTheme="majorBidi" w:cstheme="majorBidi"/>
          <w:sz w:val="24"/>
          <w:szCs w:val="24"/>
        </w:rPr>
        <w:t>, assisting her with daily activities and participating in</w:t>
      </w:r>
      <w:r w:rsidR="00DE563C" w:rsidRPr="004661EE">
        <w:rPr>
          <w:rFonts w:asciiTheme="majorBidi" w:hAnsiTheme="majorBidi" w:cstheme="majorBidi"/>
          <w:sz w:val="24"/>
          <w:szCs w:val="24"/>
        </w:rPr>
        <w:t xml:space="preserve"> one-on-one discussions</w:t>
      </w:r>
      <w:r w:rsidR="00D47B56" w:rsidRPr="004661EE">
        <w:rPr>
          <w:rFonts w:asciiTheme="majorBidi" w:hAnsiTheme="majorBidi" w:cstheme="majorBidi"/>
          <w:sz w:val="24"/>
          <w:szCs w:val="24"/>
        </w:rPr>
        <w:t xml:space="preserve"> about the resettlement process. I also attended w</w:t>
      </w:r>
      <w:r w:rsidR="00DE563C" w:rsidRPr="004661EE">
        <w:rPr>
          <w:rFonts w:asciiTheme="majorBidi" w:hAnsiTheme="majorBidi" w:cstheme="majorBidi"/>
          <w:sz w:val="24"/>
          <w:szCs w:val="24"/>
        </w:rPr>
        <w:t>eekly Reception and Placement meetings</w:t>
      </w:r>
      <w:r w:rsidR="00D47B56" w:rsidRPr="004661EE">
        <w:rPr>
          <w:rFonts w:asciiTheme="majorBidi" w:hAnsiTheme="majorBidi" w:cstheme="majorBidi"/>
          <w:sz w:val="24"/>
          <w:szCs w:val="24"/>
        </w:rPr>
        <w:t xml:space="preserve"> during which incoming new arrivals were assigned to case managers</w:t>
      </w:r>
      <w:r w:rsidR="00DE563C" w:rsidRPr="004661EE">
        <w:rPr>
          <w:rFonts w:asciiTheme="majorBidi" w:hAnsiTheme="majorBidi" w:cstheme="majorBidi"/>
          <w:sz w:val="24"/>
          <w:szCs w:val="24"/>
        </w:rPr>
        <w:t xml:space="preserve">. </w:t>
      </w:r>
      <w:r w:rsidR="00226AAF">
        <w:rPr>
          <w:rFonts w:asciiTheme="majorBidi" w:hAnsiTheme="majorBidi" w:cstheme="majorBidi"/>
          <w:sz w:val="24"/>
          <w:szCs w:val="24"/>
        </w:rPr>
        <w:t>My</w:t>
      </w:r>
      <w:r w:rsidRPr="004661EE">
        <w:rPr>
          <w:rFonts w:asciiTheme="majorBidi" w:hAnsiTheme="majorBidi" w:cstheme="majorBidi"/>
          <w:sz w:val="24"/>
          <w:szCs w:val="24"/>
        </w:rPr>
        <w:t xml:space="preserve"> responsibilities </w:t>
      </w:r>
      <w:r w:rsidR="0060519B">
        <w:rPr>
          <w:rFonts w:asciiTheme="majorBidi" w:hAnsiTheme="majorBidi" w:cstheme="majorBidi"/>
          <w:sz w:val="24"/>
          <w:szCs w:val="24"/>
        </w:rPr>
        <w:t xml:space="preserve">quickly expanded to </w:t>
      </w:r>
      <w:r w:rsidRPr="004661EE">
        <w:rPr>
          <w:rFonts w:asciiTheme="majorBidi" w:hAnsiTheme="majorBidi" w:cstheme="majorBidi"/>
          <w:sz w:val="24"/>
          <w:szCs w:val="24"/>
        </w:rPr>
        <w:t>focu</w:t>
      </w:r>
      <w:r w:rsidR="0060519B">
        <w:rPr>
          <w:rFonts w:asciiTheme="majorBidi" w:hAnsiTheme="majorBidi" w:cstheme="majorBidi"/>
          <w:sz w:val="24"/>
          <w:szCs w:val="24"/>
        </w:rPr>
        <w:t xml:space="preserve">s </w:t>
      </w:r>
      <w:r w:rsidRPr="004661EE">
        <w:rPr>
          <w:rFonts w:asciiTheme="majorBidi" w:hAnsiTheme="majorBidi" w:cstheme="majorBidi"/>
          <w:sz w:val="24"/>
          <w:szCs w:val="24"/>
        </w:rPr>
        <w:t xml:space="preserve">around </w:t>
      </w:r>
      <w:r w:rsidR="00D47B56" w:rsidRPr="004661EE">
        <w:rPr>
          <w:rFonts w:asciiTheme="majorBidi" w:hAnsiTheme="majorBidi" w:cstheme="majorBidi"/>
          <w:sz w:val="24"/>
          <w:szCs w:val="24"/>
        </w:rPr>
        <w:t>four</w:t>
      </w:r>
      <w:r w:rsidRPr="004661EE">
        <w:rPr>
          <w:rFonts w:asciiTheme="majorBidi" w:hAnsiTheme="majorBidi" w:cstheme="majorBidi"/>
          <w:sz w:val="24"/>
          <w:szCs w:val="24"/>
        </w:rPr>
        <w:t xml:space="preserve"> core</w:t>
      </w:r>
      <w:r w:rsidR="00D47B56" w:rsidRPr="004661EE">
        <w:rPr>
          <w:rFonts w:asciiTheme="majorBidi" w:hAnsiTheme="majorBidi" w:cstheme="majorBidi"/>
          <w:sz w:val="24"/>
          <w:szCs w:val="24"/>
        </w:rPr>
        <w:t xml:space="preserve"> activities: shadowing,</w:t>
      </w:r>
      <w:r w:rsidRPr="004661EE">
        <w:rPr>
          <w:rFonts w:asciiTheme="majorBidi" w:hAnsiTheme="majorBidi" w:cstheme="majorBidi"/>
          <w:sz w:val="24"/>
          <w:szCs w:val="24"/>
        </w:rPr>
        <w:t xml:space="preserve"> </w:t>
      </w:r>
      <w:r w:rsidR="00DE563C" w:rsidRPr="004661EE">
        <w:rPr>
          <w:rFonts w:asciiTheme="majorBidi" w:hAnsiTheme="majorBidi" w:cstheme="majorBidi"/>
          <w:sz w:val="24"/>
          <w:szCs w:val="24"/>
        </w:rPr>
        <w:t>case work, community orientation, and volunteer management.</w:t>
      </w:r>
    </w:p>
    <w:p w14:paraId="4BB32CAF" w14:textId="5797CA68" w:rsidR="004502D6" w:rsidRPr="004F3CD3" w:rsidRDefault="00CB242A" w:rsidP="004F3CD3">
      <w:pPr>
        <w:spacing w:line="480" w:lineRule="auto"/>
        <w:ind w:firstLine="720"/>
        <w:rPr>
          <w:rFonts w:asciiTheme="majorBidi" w:hAnsiTheme="majorBidi" w:cstheme="majorBidi"/>
          <w:b/>
          <w:bCs/>
          <w:sz w:val="24"/>
          <w:szCs w:val="24"/>
        </w:rPr>
      </w:pPr>
      <w:r w:rsidRPr="004661EE">
        <w:rPr>
          <w:rFonts w:asciiTheme="majorBidi" w:hAnsiTheme="majorBidi" w:cstheme="majorBidi"/>
          <w:b/>
          <w:bCs/>
          <w:sz w:val="24"/>
          <w:szCs w:val="24"/>
        </w:rPr>
        <w:t>Shadowing</w:t>
      </w:r>
      <w:r w:rsidR="004F3CD3">
        <w:rPr>
          <w:rFonts w:asciiTheme="majorBidi" w:hAnsiTheme="majorBidi" w:cstheme="majorBidi"/>
          <w:b/>
          <w:bCs/>
          <w:sz w:val="24"/>
          <w:szCs w:val="24"/>
        </w:rPr>
        <w:t xml:space="preserve">. </w:t>
      </w:r>
      <w:r w:rsidR="00D47B56" w:rsidRPr="004661EE">
        <w:rPr>
          <w:rFonts w:asciiTheme="majorBidi" w:hAnsiTheme="majorBidi" w:cstheme="majorBidi"/>
          <w:sz w:val="24"/>
          <w:szCs w:val="24"/>
        </w:rPr>
        <w:t xml:space="preserve">This was perhaps the most </w:t>
      </w:r>
      <w:r w:rsidR="006A2A37" w:rsidRPr="004661EE">
        <w:rPr>
          <w:rFonts w:asciiTheme="majorBidi" w:hAnsiTheme="majorBidi" w:cstheme="majorBidi"/>
          <w:sz w:val="24"/>
          <w:szCs w:val="24"/>
        </w:rPr>
        <w:t>enlightening</w:t>
      </w:r>
      <w:r w:rsidR="00D47B56" w:rsidRPr="004661EE">
        <w:rPr>
          <w:rFonts w:asciiTheme="majorBidi" w:hAnsiTheme="majorBidi" w:cstheme="majorBidi"/>
          <w:sz w:val="24"/>
          <w:szCs w:val="24"/>
        </w:rPr>
        <w:t xml:space="preserve"> aspect of </w:t>
      </w:r>
      <w:r w:rsidR="006A2A37" w:rsidRPr="004661EE">
        <w:rPr>
          <w:rFonts w:asciiTheme="majorBidi" w:hAnsiTheme="majorBidi" w:cstheme="majorBidi"/>
          <w:sz w:val="24"/>
          <w:szCs w:val="24"/>
        </w:rPr>
        <w:t>the</w:t>
      </w:r>
      <w:r w:rsidR="00D47B56" w:rsidRPr="004661EE">
        <w:rPr>
          <w:rFonts w:asciiTheme="majorBidi" w:hAnsiTheme="majorBidi" w:cstheme="majorBidi"/>
          <w:sz w:val="24"/>
          <w:szCs w:val="24"/>
        </w:rPr>
        <w:t xml:space="preserve"> </w:t>
      </w:r>
      <w:r w:rsidR="006A2A37" w:rsidRPr="004661EE">
        <w:rPr>
          <w:rFonts w:asciiTheme="majorBidi" w:hAnsiTheme="majorBidi" w:cstheme="majorBidi"/>
          <w:sz w:val="24"/>
          <w:szCs w:val="24"/>
        </w:rPr>
        <w:t>experience</w:t>
      </w:r>
      <w:r w:rsidR="00D47B56" w:rsidRPr="004661EE">
        <w:rPr>
          <w:rFonts w:asciiTheme="majorBidi" w:hAnsiTheme="majorBidi" w:cstheme="majorBidi"/>
          <w:sz w:val="24"/>
          <w:szCs w:val="24"/>
        </w:rPr>
        <w:t xml:space="preserve">, because I was able to work with </w:t>
      </w:r>
      <w:r w:rsidR="00971E0D">
        <w:rPr>
          <w:rFonts w:asciiTheme="majorBidi" w:hAnsiTheme="majorBidi" w:cstheme="majorBidi"/>
          <w:sz w:val="24"/>
          <w:szCs w:val="24"/>
        </w:rPr>
        <w:t xml:space="preserve">the program manager </w:t>
      </w:r>
      <w:r w:rsidR="00D47B56" w:rsidRPr="004661EE">
        <w:rPr>
          <w:rFonts w:asciiTheme="majorBidi" w:hAnsiTheme="majorBidi" w:cstheme="majorBidi"/>
          <w:sz w:val="24"/>
          <w:szCs w:val="24"/>
        </w:rPr>
        <w:t>and observ</w:t>
      </w:r>
      <w:r w:rsidR="0086329E">
        <w:rPr>
          <w:rFonts w:asciiTheme="majorBidi" w:hAnsiTheme="majorBidi" w:cstheme="majorBidi"/>
          <w:sz w:val="24"/>
          <w:szCs w:val="24"/>
        </w:rPr>
        <w:t>e</w:t>
      </w:r>
      <w:r w:rsidR="00D47B56" w:rsidRPr="004661EE">
        <w:rPr>
          <w:rFonts w:asciiTheme="majorBidi" w:hAnsiTheme="majorBidi" w:cstheme="majorBidi"/>
          <w:sz w:val="24"/>
          <w:szCs w:val="24"/>
        </w:rPr>
        <w:t xml:space="preserve"> the </w:t>
      </w:r>
      <w:r w:rsidR="006A2A37" w:rsidRPr="004661EE">
        <w:rPr>
          <w:rFonts w:asciiTheme="majorBidi" w:hAnsiTheme="majorBidi" w:cstheme="majorBidi"/>
          <w:sz w:val="24"/>
          <w:szCs w:val="24"/>
        </w:rPr>
        <w:t xml:space="preserve">local-level </w:t>
      </w:r>
      <w:r w:rsidR="00D47B56" w:rsidRPr="004661EE">
        <w:rPr>
          <w:rFonts w:asciiTheme="majorBidi" w:hAnsiTheme="majorBidi" w:cstheme="majorBidi"/>
          <w:sz w:val="24"/>
          <w:szCs w:val="24"/>
        </w:rPr>
        <w:t xml:space="preserve">mechanics of </w:t>
      </w:r>
      <w:r w:rsidR="004502D6" w:rsidRPr="004661EE">
        <w:rPr>
          <w:rFonts w:asciiTheme="majorBidi" w:hAnsiTheme="majorBidi" w:cstheme="majorBidi"/>
          <w:sz w:val="24"/>
          <w:szCs w:val="24"/>
        </w:rPr>
        <w:t xml:space="preserve">refugee </w:t>
      </w:r>
      <w:r w:rsidR="004502D6" w:rsidRPr="004661EE">
        <w:rPr>
          <w:rFonts w:asciiTheme="majorBidi" w:hAnsiTheme="majorBidi" w:cstheme="majorBidi"/>
          <w:sz w:val="24"/>
          <w:szCs w:val="24"/>
        </w:rPr>
        <w:lastRenderedPageBreak/>
        <w:t xml:space="preserve">resettlement. Before moving to New York, I had worked with refugees in Nashville as a program director overseeing </w:t>
      </w:r>
      <w:r w:rsidR="006A2A37" w:rsidRPr="004661EE">
        <w:rPr>
          <w:rFonts w:asciiTheme="majorBidi" w:hAnsiTheme="majorBidi" w:cstheme="majorBidi"/>
          <w:sz w:val="24"/>
          <w:szCs w:val="24"/>
        </w:rPr>
        <w:t xml:space="preserve">a nonprofit organization’s </w:t>
      </w:r>
      <w:r w:rsidR="004502D6" w:rsidRPr="004661EE">
        <w:rPr>
          <w:rFonts w:asciiTheme="majorBidi" w:hAnsiTheme="majorBidi" w:cstheme="majorBidi"/>
          <w:sz w:val="24"/>
          <w:szCs w:val="24"/>
        </w:rPr>
        <w:t>integration programs such as ESL, employment</w:t>
      </w:r>
      <w:r w:rsidR="002F2DC0">
        <w:rPr>
          <w:rFonts w:asciiTheme="majorBidi" w:hAnsiTheme="majorBidi" w:cstheme="majorBidi"/>
          <w:sz w:val="24"/>
          <w:szCs w:val="24"/>
        </w:rPr>
        <w:t xml:space="preserve"> assistance</w:t>
      </w:r>
      <w:r w:rsidR="004502D6" w:rsidRPr="004661EE">
        <w:rPr>
          <w:rFonts w:asciiTheme="majorBidi" w:hAnsiTheme="majorBidi" w:cstheme="majorBidi"/>
          <w:sz w:val="24"/>
          <w:szCs w:val="24"/>
        </w:rPr>
        <w:t>, and social service</w:t>
      </w:r>
      <w:r w:rsidR="002F2DC0">
        <w:rPr>
          <w:rFonts w:asciiTheme="majorBidi" w:hAnsiTheme="majorBidi" w:cstheme="majorBidi"/>
          <w:sz w:val="24"/>
          <w:szCs w:val="24"/>
        </w:rPr>
        <w:t xml:space="preserve"> support</w:t>
      </w:r>
      <w:r w:rsidR="004502D6" w:rsidRPr="004661EE">
        <w:rPr>
          <w:rFonts w:asciiTheme="majorBidi" w:hAnsiTheme="majorBidi" w:cstheme="majorBidi"/>
          <w:sz w:val="24"/>
          <w:szCs w:val="24"/>
        </w:rPr>
        <w:t xml:space="preserve">. </w:t>
      </w:r>
      <w:r w:rsidR="0021489A">
        <w:rPr>
          <w:rFonts w:asciiTheme="majorBidi" w:hAnsiTheme="majorBidi" w:cstheme="majorBidi"/>
          <w:sz w:val="24"/>
          <w:szCs w:val="24"/>
        </w:rPr>
        <w:t xml:space="preserve">Working with USCRI provided a new perspective, because </w:t>
      </w:r>
      <w:r w:rsidR="00AD0BD6">
        <w:rPr>
          <w:rFonts w:asciiTheme="majorBidi" w:hAnsiTheme="majorBidi" w:cstheme="majorBidi"/>
          <w:sz w:val="24"/>
          <w:szCs w:val="24"/>
        </w:rPr>
        <w:t>u</w:t>
      </w:r>
      <w:r w:rsidR="00082504" w:rsidRPr="004661EE">
        <w:rPr>
          <w:rFonts w:asciiTheme="majorBidi" w:hAnsiTheme="majorBidi" w:cstheme="majorBidi"/>
          <w:sz w:val="24"/>
          <w:szCs w:val="24"/>
        </w:rPr>
        <w:t>pon resettlement, refugees have access to 90 days of R&amp;P services and receive cash and medical assistance for a mere eight months</w:t>
      </w:r>
      <w:r w:rsidR="00AA1F7D">
        <w:rPr>
          <w:rFonts w:asciiTheme="majorBidi" w:hAnsiTheme="majorBidi" w:cstheme="majorBidi"/>
          <w:sz w:val="24"/>
          <w:szCs w:val="24"/>
        </w:rPr>
        <w:t xml:space="preserve">. </w:t>
      </w:r>
      <w:r w:rsidR="004502D6" w:rsidRPr="004661EE">
        <w:rPr>
          <w:rFonts w:asciiTheme="majorBidi" w:hAnsiTheme="majorBidi" w:cstheme="majorBidi"/>
          <w:sz w:val="24"/>
          <w:szCs w:val="24"/>
        </w:rPr>
        <w:t>My organization in Nashville, however, was not a resettlement agency, and my Office of Refugee Resettlement grant stipulated that I focus services on refugees who had been in the United States for at least five years</w:t>
      </w:r>
      <w:r w:rsidR="006A2A37" w:rsidRPr="004661EE">
        <w:rPr>
          <w:rFonts w:asciiTheme="majorBidi" w:hAnsiTheme="majorBidi" w:cstheme="majorBidi"/>
          <w:sz w:val="24"/>
          <w:szCs w:val="24"/>
        </w:rPr>
        <w:t>.</w:t>
      </w:r>
      <w:r w:rsidR="00AD0BD6">
        <w:rPr>
          <w:rFonts w:asciiTheme="majorBidi" w:hAnsiTheme="majorBidi" w:cstheme="majorBidi"/>
          <w:sz w:val="24"/>
          <w:szCs w:val="24"/>
        </w:rPr>
        <w:t xml:space="preserve"> This internship</w:t>
      </w:r>
      <w:r w:rsidR="004502D6" w:rsidRPr="004661EE">
        <w:rPr>
          <w:rFonts w:asciiTheme="majorBidi" w:hAnsiTheme="majorBidi" w:cstheme="majorBidi"/>
          <w:sz w:val="24"/>
          <w:szCs w:val="24"/>
        </w:rPr>
        <w:t xml:space="preserve"> allowed me to observe the process </w:t>
      </w:r>
      <w:r w:rsidRPr="004661EE">
        <w:rPr>
          <w:rFonts w:asciiTheme="majorBidi" w:hAnsiTheme="majorBidi" w:cstheme="majorBidi"/>
          <w:sz w:val="24"/>
          <w:szCs w:val="24"/>
        </w:rPr>
        <w:t>of determining how refugees are referred to resettlement locations</w:t>
      </w:r>
      <w:r w:rsidR="004502D6" w:rsidRPr="004661EE">
        <w:rPr>
          <w:rFonts w:asciiTheme="majorBidi" w:hAnsiTheme="majorBidi" w:cstheme="majorBidi"/>
          <w:sz w:val="24"/>
          <w:szCs w:val="24"/>
        </w:rPr>
        <w:t xml:space="preserve"> and more fully understand the experience of people during the earl</w:t>
      </w:r>
      <w:r w:rsidR="004D77F5">
        <w:rPr>
          <w:rFonts w:asciiTheme="majorBidi" w:hAnsiTheme="majorBidi" w:cstheme="majorBidi"/>
          <w:sz w:val="24"/>
          <w:szCs w:val="24"/>
        </w:rPr>
        <w:t>y</w:t>
      </w:r>
      <w:r w:rsidR="004502D6" w:rsidRPr="004661EE">
        <w:rPr>
          <w:rFonts w:asciiTheme="majorBidi" w:hAnsiTheme="majorBidi" w:cstheme="majorBidi"/>
          <w:sz w:val="24"/>
          <w:szCs w:val="24"/>
        </w:rPr>
        <w:t xml:space="preserve"> stages of the process</w:t>
      </w:r>
      <w:r w:rsidRPr="004661EE">
        <w:rPr>
          <w:rFonts w:asciiTheme="majorBidi" w:hAnsiTheme="majorBidi" w:cstheme="majorBidi"/>
          <w:sz w:val="24"/>
          <w:szCs w:val="24"/>
        </w:rPr>
        <w:t xml:space="preserve">. </w:t>
      </w:r>
    </w:p>
    <w:p w14:paraId="1DE3F6EC" w14:textId="16C6733A" w:rsidR="00082504" w:rsidRPr="004661EE" w:rsidRDefault="004502D6" w:rsidP="004502D6">
      <w:pPr>
        <w:tabs>
          <w:tab w:val="left" w:pos="720"/>
          <w:tab w:val="left" w:pos="1440"/>
          <w:tab w:val="left" w:pos="2160"/>
          <w:tab w:val="left" w:pos="2880"/>
          <w:tab w:val="left" w:pos="3600"/>
          <w:tab w:val="left" w:pos="4320"/>
        </w:tabs>
        <w:autoSpaceDE w:val="0"/>
        <w:autoSpaceDN w:val="0"/>
        <w:adjustRightInd w:val="0"/>
        <w:spacing w:line="480" w:lineRule="auto"/>
        <w:rPr>
          <w:rFonts w:asciiTheme="majorBidi" w:hAnsiTheme="majorBidi" w:cstheme="majorBidi"/>
          <w:sz w:val="24"/>
          <w:szCs w:val="24"/>
        </w:rPr>
      </w:pPr>
      <w:r w:rsidRPr="004661EE">
        <w:rPr>
          <w:rFonts w:asciiTheme="majorBidi" w:hAnsiTheme="majorBidi" w:cstheme="majorBidi"/>
          <w:sz w:val="24"/>
          <w:szCs w:val="24"/>
        </w:rPr>
        <w:tab/>
      </w:r>
      <w:r w:rsidR="00082504" w:rsidRPr="004661EE">
        <w:rPr>
          <w:rFonts w:asciiTheme="majorBidi" w:hAnsiTheme="majorBidi" w:cstheme="majorBidi"/>
          <w:sz w:val="24"/>
          <w:szCs w:val="24"/>
        </w:rPr>
        <w:t xml:space="preserve">From previous research, I had learned about the process by which UNHCR and IOM manage camps and refer cases to the United States </w:t>
      </w:r>
      <w:r w:rsidR="00B059F0">
        <w:rPr>
          <w:rFonts w:asciiTheme="majorBidi" w:hAnsiTheme="majorBidi" w:cstheme="majorBidi"/>
          <w:sz w:val="24"/>
          <w:szCs w:val="24"/>
        </w:rPr>
        <w:t xml:space="preserve">Department of State </w:t>
      </w:r>
      <w:r w:rsidR="00082504" w:rsidRPr="004661EE">
        <w:rPr>
          <w:rFonts w:asciiTheme="majorBidi" w:hAnsiTheme="majorBidi" w:cstheme="majorBidi"/>
          <w:sz w:val="24"/>
          <w:szCs w:val="24"/>
        </w:rPr>
        <w:t xml:space="preserve">through Resettlement Support Centers, as well as how USCIS and DOS work with resettlement agencies’ headquarters. This experience provided me with some insight into how agencies’ headquarter offices communicate with offices at the </w:t>
      </w:r>
      <w:r w:rsidR="00EC6689">
        <w:rPr>
          <w:rFonts w:asciiTheme="majorBidi" w:hAnsiTheme="majorBidi" w:cstheme="majorBidi"/>
          <w:sz w:val="24"/>
          <w:szCs w:val="24"/>
        </w:rPr>
        <w:t xml:space="preserve">local </w:t>
      </w:r>
      <w:r w:rsidR="00082504" w:rsidRPr="004661EE">
        <w:rPr>
          <w:rFonts w:asciiTheme="majorBidi" w:hAnsiTheme="majorBidi" w:cstheme="majorBidi"/>
          <w:sz w:val="24"/>
          <w:szCs w:val="24"/>
        </w:rPr>
        <w:t>points of resettlement.</w:t>
      </w:r>
    </w:p>
    <w:p w14:paraId="648D1B90" w14:textId="51143E32" w:rsidR="00CB242A" w:rsidRPr="004661EE" w:rsidRDefault="00082504" w:rsidP="004502D6">
      <w:pPr>
        <w:tabs>
          <w:tab w:val="left" w:pos="720"/>
          <w:tab w:val="left" w:pos="1440"/>
          <w:tab w:val="left" w:pos="2160"/>
          <w:tab w:val="left" w:pos="2880"/>
          <w:tab w:val="left" w:pos="3600"/>
          <w:tab w:val="left" w:pos="4320"/>
        </w:tabs>
        <w:autoSpaceDE w:val="0"/>
        <w:autoSpaceDN w:val="0"/>
        <w:adjustRightInd w:val="0"/>
        <w:spacing w:line="480" w:lineRule="auto"/>
        <w:rPr>
          <w:rFonts w:asciiTheme="majorBidi" w:hAnsiTheme="majorBidi" w:cstheme="majorBidi"/>
          <w:sz w:val="24"/>
          <w:szCs w:val="24"/>
        </w:rPr>
      </w:pPr>
      <w:r w:rsidRPr="004661EE">
        <w:rPr>
          <w:rFonts w:asciiTheme="majorBidi" w:hAnsiTheme="majorBidi" w:cstheme="majorBidi"/>
          <w:sz w:val="24"/>
          <w:szCs w:val="24"/>
        </w:rPr>
        <w:tab/>
        <w:t xml:space="preserve">Through working with </w:t>
      </w:r>
      <w:r w:rsidR="00B059F0">
        <w:rPr>
          <w:rFonts w:asciiTheme="majorBidi" w:hAnsiTheme="majorBidi" w:cstheme="majorBidi"/>
          <w:sz w:val="24"/>
          <w:szCs w:val="24"/>
        </w:rPr>
        <w:t>the program manager</w:t>
      </w:r>
      <w:r w:rsidRPr="004661EE">
        <w:rPr>
          <w:rFonts w:asciiTheme="majorBidi" w:hAnsiTheme="majorBidi" w:cstheme="majorBidi"/>
          <w:sz w:val="24"/>
          <w:szCs w:val="24"/>
        </w:rPr>
        <w:t>, I was able to review documents that were transmitted from the</w:t>
      </w:r>
      <w:r w:rsidR="00CB242A" w:rsidRPr="004661EE">
        <w:rPr>
          <w:rFonts w:asciiTheme="majorBidi" w:hAnsiTheme="majorBidi" w:cstheme="majorBidi"/>
          <w:sz w:val="24"/>
          <w:szCs w:val="24"/>
        </w:rPr>
        <w:t xml:space="preserve"> USCRI </w:t>
      </w:r>
      <w:r w:rsidRPr="004661EE">
        <w:rPr>
          <w:rFonts w:asciiTheme="majorBidi" w:hAnsiTheme="majorBidi" w:cstheme="majorBidi"/>
          <w:sz w:val="24"/>
          <w:szCs w:val="24"/>
        </w:rPr>
        <w:t>Refugee Services Division</w:t>
      </w:r>
      <w:r w:rsidR="00CB242A" w:rsidRPr="004661EE">
        <w:rPr>
          <w:rFonts w:asciiTheme="majorBidi" w:hAnsiTheme="majorBidi" w:cstheme="majorBidi"/>
          <w:sz w:val="24"/>
          <w:szCs w:val="24"/>
        </w:rPr>
        <w:t xml:space="preserve"> </w:t>
      </w:r>
      <w:r w:rsidRPr="004661EE">
        <w:rPr>
          <w:rFonts w:asciiTheme="majorBidi" w:hAnsiTheme="majorBidi" w:cstheme="majorBidi"/>
          <w:sz w:val="24"/>
          <w:szCs w:val="24"/>
        </w:rPr>
        <w:t xml:space="preserve">in Arlington, Virginia </w:t>
      </w:r>
      <w:r w:rsidR="00F33F98" w:rsidRPr="004661EE">
        <w:rPr>
          <w:rFonts w:asciiTheme="majorBidi" w:hAnsiTheme="majorBidi" w:cstheme="majorBidi"/>
          <w:sz w:val="24"/>
          <w:szCs w:val="24"/>
        </w:rPr>
        <w:t>to field offices</w:t>
      </w:r>
      <w:r w:rsidR="00952E33">
        <w:rPr>
          <w:rFonts w:asciiTheme="majorBidi" w:hAnsiTheme="majorBidi" w:cstheme="majorBidi"/>
          <w:sz w:val="24"/>
          <w:szCs w:val="24"/>
        </w:rPr>
        <w:t xml:space="preserve"> deemed to </w:t>
      </w:r>
      <w:r w:rsidR="005A55A3">
        <w:rPr>
          <w:rFonts w:asciiTheme="majorBidi" w:hAnsiTheme="majorBidi" w:cstheme="majorBidi"/>
          <w:sz w:val="24"/>
          <w:szCs w:val="24"/>
        </w:rPr>
        <w:t xml:space="preserve">be </w:t>
      </w:r>
      <w:r w:rsidR="00F33F98" w:rsidRPr="004661EE">
        <w:rPr>
          <w:rFonts w:asciiTheme="majorBidi" w:hAnsiTheme="majorBidi" w:cstheme="majorBidi"/>
          <w:sz w:val="24"/>
          <w:szCs w:val="24"/>
        </w:rPr>
        <w:t>potential</w:t>
      </w:r>
      <w:r w:rsidR="005A55A3">
        <w:rPr>
          <w:rFonts w:asciiTheme="majorBidi" w:hAnsiTheme="majorBidi" w:cstheme="majorBidi"/>
          <w:sz w:val="24"/>
          <w:szCs w:val="24"/>
        </w:rPr>
        <w:t xml:space="preserve"> sites capable of</w:t>
      </w:r>
      <w:r w:rsidR="00F33F98" w:rsidRPr="004661EE">
        <w:rPr>
          <w:rFonts w:asciiTheme="majorBidi" w:hAnsiTheme="majorBidi" w:cstheme="majorBidi"/>
          <w:sz w:val="24"/>
          <w:szCs w:val="24"/>
        </w:rPr>
        <w:t xml:space="preserve"> welcom</w:t>
      </w:r>
      <w:r w:rsidR="005A55A3">
        <w:rPr>
          <w:rFonts w:asciiTheme="majorBidi" w:hAnsiTheme="majorBidi" w:cstheme="majorBidi"/>
          <w:sz w:val="24"/>
          <w:szCs w:val="24"/>
        </w:rPr>
        <w:t>ing</w:t>
      </w:r>
      <w:r w:rsidR="00F33F98" w:rsidRPr="004661EE">
        <w:rPr>
          <w:rFonts w:asciiTheme="majorBidi" w:hAnsiTheme="majorBidi" w:cstheme="majorBidi"/>
          <w:sz w:val="24"/>
          <w:szCs w:val="24"/>
        </w:rPr>
        <w:t xml:space="preserve"> refugees to the</w:t>
      </w:r>
      <w:r w:rsidR="00DA0003">
        <w:rPr>
          <w:rFonts w:asciiTheme="majorBidi" w:hAnsiTheme="majorBidi" w:cstheme="majorBidi"/>
          <w:sz w:val="24"/>
          <w:szCs w:val="24"/>
        </w:rPr>
        <w:t xml:space="preserve"> </w:t>
      </w:r>
      <w:r w:rsidR="00F33F98" w:rsidRPr="004661EE">
        <w:rPr>
          <w:rFonts w:asciiTheme="majorBidi" w:hAnsiTheme="majorBidi" w:cstheme="majorBidi"/>
          <w:sz w:val="24"/>
          <w:szCs w:val="24"/>
        </w:rPr>
        <w:t>local community. These documents contained detailed</w:t>
      </w:r>
      <w:r w:rsidR="00CB242A" w:rsidRPr="004661EE">
        <w:rPr>
          <w:rFonts w:asciiTheme="majorBidi" w:hAnsiTheme="majorBidi" w:cstheme="majorBidi"/>
          <w:sz w:val="24"/>
          <w:szCs w:val="24"/>
        </w:rPr>
        <w:t xml:space="preserve"> information about each case</w:t>
      </w:r>
      <w:r w:rsidR="00F33F98" w:rsidRPr="004661EE">
        <w:rPr>
          <w:rFonts w:asciiTheme="majorBidi" w:hAnsiTheme="majorBidi" w:cstheme="majorBidi"/>
          <w:sz w:val="24"/>
          <w:szCs w:val="24"/>
        </w:rPr>
        <w:t>. F</w:t>
      </w:r>
      <w:r w:rsidR="00CB242A" w:rsidRPr="004661EE">
        <w:rPr>
          <w:rFonts w:asciiTheme="majorBidi" w:hAnsiTheme="majorBidi" w:cstheme="majorBidi"/>
          <w:sz w:val="24"/>
          <w:szCs w:val="24"/>
        </w:rPr>
        <w:t xml:space="preserve">ield offices </w:t>
      </w:r>
      <w:r w:rsidR="00F33F98" w:rsidRPr="004661EE">
        <w:rPr>
          <w:rFonts w:asciiTheme="majorBidi" w:hAnsiTheme="majorBidi" w:cstheme="majorBidi"/>
          <w:sz w:val="24"/>
          <w:szCs w:val="24"/>
        </w:rPr>
        <w:t xml:space="preserve">are expected to </w:t>
      </w:r>
      <w:r w:rsidR="00CB242A" w:rsidRPr="004661EE">
        <w:rPr>
          <w:rFonts w:asciiTheme="majorBidi" w:hAnsiTheme="majorBidi" w:cstheme="majorBidi"/>
          <w:sz w:val="24"/>
          <w:szCs w:val="24"/>
        </w:rPr>
        <w:t xml:space="preserve">review this information </w:t>
      </w:r>
      <w:r w:rsidR="00F33F98" w:rsidRPr="004661EE">
        <w:rPr>
          <w:rFonts w:asciiTheme="majorBidi" w:hAnsiTheme="majorBidi" w:cstheme="majorBidi"/>
          <w:sz w:val="24"/>
          <w:szCs w:val="24"/>
        </w:rPr>
        <w:t>and</w:t>
      </w:r>
      <w:r w:rsidR="00CB242A" w:rsidRPr="004661EE">
        <w:rPr>
          <w:rFonts w:asciiTheme="majorBidi" w:hAnsiTheme="majorBidi" w:cstheme="majorBidi"/>
          <w:sz w:val="24"/>
          <w:szCs w:val="24"/>
        </w:rPr>
        <w:t xml:space="preserve"> determine suitability</w:t>
      </w:r>
      <w:r w:rsidR="00F33F98" w:rsidRPr="004661EE">
        <w:rPr>
          <w:rFonts w:asciiTheme="majorBidi" w:hAnsiTheme="majorBidi" w:cstheme="majorBidi"/>
          <w:sz w:val="24"/>
          <w:szCs w:val="24"/>
        </w:rPr>
        <w:t xml:space="preserve"> of local resources to match the needs of cases</w:t>
      </w:r>
      <w:r w:rsidR="00CB242A" w:rsidRPr="004661EE">
        <w:rPr>
          <w:rFonts w:asciiTheme="majorBidi" w:hAnsiTheme="majorBidi" w:cstheme="majorBidi"/>
          <w:sz w:val="24"/>
          <w:szCs w:val="24"/>
        </w:rPr>
        <w:t>.</w:t>
      </w:r>
      <w:r w:rsidR="004502D6" w:rsidRPr="004661EE">
        <w:rPr>
          <w:rFonts w:asciiTheme="majorBidi" w:hAnsiTheme="majorBidi" w:cstheme="majorBidi"/>
          <w:sz w:val="24"/>
          <w:szCs w:val="24"/>
        </w:rPr>
        <w:t xml:space="preserve"> </w:t>
      </w:r>
      <w:r w:rsidR="00F33F98" w:rsidRPr="004661EE">
        <w:rPr>
          <w:rFonts w:asciiTheme="majorBidi" w:hAnsiTheme="majorBidi" w:cstheme="majorBidi"/>
          <w:sz w:val="24"/>
          <w:szCs w:val="24"/>
        </w:rPr>
        <w:t>When matches are identified,</w:t>
      </w:r>
      <w:r w:rsidR="00CB242A" w:rsidRPr="004661EE">
        <w:rPr>
          <w:rFonts w:asciiTheme="majorBidi" w:hAnsiTheme="majorBidi" w:cstheme="majorBidi"/>
          <w:sz w:val="24"/>
          <w:szCs w:val="24"/>
        </w:rPr>
        <w:t xml:space="preserve"> field office</w:t>
      </w:r>
      <w:r w:rsidR="00F33F98" w:rsidRPr="004661EE">
        <w:rPr>
          <w:rFonts w:asciiTheme="majorBidi" w:hAnsiTheme="majorBidi" w:cstheme="majorBidi"/>
          <w:sz w:val="24"/>
          <w:szCs w:val="24"/>
        </w:rPr>
        <w:t>s</w:t>
      </w:r>
      <w:r w:rsidR="00CB242A" w:rsidRPr="004661EE">
        <w:rPr>
          <w:rFonts w:asciiTheme="majorBidi" w:hAnsiTheme="majorBidi" w:cstheme="majorBidi"/>
          <w:sz w:val="24"/>
          <w:szCs w:val="24"/>
        </w:rPr>
        <w:t xml:space="preserve"> send</w:t>
      </w:r>
      <w:r w:rsidR="00F33F98" w:rsidRPr="004661EE">
        <w:rPr>
          <w:rFonts w:asciiTheme="majorBidi" w:hAnsiTheme="majorBidi" w:cstheme="majorBidi"/>
          <w:sz w:val="24"/>
          <w:szCs w:val="24"/>
        </w:rPr>
        <w:t xml:space="preserve"> </w:t>
      </w:r>
      <w:r w:rsidR="00CB242A" w:rsidRPr="004661EE">
        <w:rPr>
          <w:rFonts w:asciiTheme="majorBidi" w:hAnsiTheme="majorBidi" w:cstheme="majorBidi"/>
          <w:sz w:val="24"/>
          <w:szCs w:val="24"/>
        </w:rPr>
        <w:t xml:space="preserve">assurances to the main office to indicate that </w:t>
      </w:r>
      <w:r w:rsidR="00F33F98" w:rsidRPr="004661EE">
        <w:rPr>
          <w:rFonts w:asciiTheme="majorBidi" w:hAnsiTheme="majorBidi" w:cstheme="majorBidi"/>
          <w:sz w:val="24"/>
          <w:szCs w:val="24"/>
        </w:rPr>
        <w:t>the office is well placed to provide support</w:t>
      </w:r>
      <w:r w:rsidR="00CB242A" w:rsidRPr="004661EE">
        <w:rPr>
          <w:rFonts w:asciiTheme="majorBidi" w:hAnsiTheme="majorBidi" w:cstheme="majorBidi"/>
          <w:sz w:val="24"/>
          <w:szCs w:val="24"/>
        </w:rPr>
        <w:t>.</w:t>
      </w:r>
      <w:r w:rsidR="00F33F98" w:rsidRPr="004661EE">
        <w:rPr>
          <w:rFonts w:asciiTheme="majorBidi" w:hAnsiTheme="majorBidi" w:cstheme="majorBidi"/>
          <w:sz w:val="24"/>
          <w:szCs w:val="24"/>
        </w:rPr>
        <w:t xml:space="preserve"> </w:t>
      </w:r>
      <w:r w:rsidR="00CB242A" w:rsidRPr="004661EE">
        <w:rPr>
          <w:rFonts w:asciiTheme="majorBidi" w:hAnsiTheme="majorBidi" w:cstheme="majorBidi"/>
          <w:sz w:val="24"/>
          <w:szCs w:val="24"/>
        </w:rPr>
        <w:t>Sometimes</w:t>
      </w:r>
      <w:r w:rsidR="004502D6" w:rsidRPr="004661EE">
        <w:rPr>
          <w:rFonts w:asciiTheme="majorBidi" w:hAnsiTheme="majorBidi" w:cstheme="majorBidi"/>
          <w:sz w:val="24"/>
          <w:szCs w:val="24"/>
        </w:rPr>
        <w:t xml:space="preserve"> </w:t>
      </w:r>
      <w:r w:rsidR="00CB242A" w:rsidRPr="004661EE">
        <w:rPr>
          <w:rFonts w:asciiTheme="majorBidi" w:hAnsiTheme="majorBidi" w:cstheme="majorBidi"/>
          <w:sz w:val="24"/>
          <w:szCs w:val="24"/>
        </w:rPr>
        <w:t xml:space="preserve">securing an assurance requires that a case have a </w:t>
      </w:r>
      <w:r w:rsidR="00F33F98" w:rsidRPr="004661EE">
        <w:rPr>
          <w:rFonts w:asciiTheme="majorBidi" w:hAnsiTheme="majorBidi" w:cstheme="majorBidi"/>
          <w:sz w:val="24"/>
          <w:szCs w:val="24"/>
        </w:rPr>
        <w:t xml:space="preserve">local </w:t>
      </w:r>
      <w:r w:rsidR="00CB242A" w:rsidRPr="004661EE">
        <w:rPr>
          <w:rFonts w:asciiTheme="majorBidi" w:hAnsiTheme="majorBidi" w:cstheme="majorBidi"/>
          <w:sz w:val="24"/>
          <w:szCs w:val="24"/>
        </w:rPr>
        <w:t>support system already in place. These connections are referred to as “U.S. Ties.”</w:t>
      </w:r>
    </w:p>
    <w:p w14:paraId="7D272AB0" w14:textId="14888E6D" w:rsidR="00D05A2D" w:rsidRPr="004F3CD3" w:rsidRDefault="00DE563C" w:rsidP="004F3CD3">
      <w:pPr>
        <w:spacing w:line="480" w:lineRule="auto"/>
        <w:ind w:firstLine="720"/>
        <w:rPr>
          <w:rFonts w:asciiTheme="majorBidi" w:hAnsiTheme="majorBidi" w:cstheme="majorBidi"/>
          <w:b/>
          <w:bCs/>
          <w:sz w:val="24"/>
          <w:szCs w:val="24"/>
        </w:rPr>
      </w:pPr>
      <w:r w:rsidRPr="004661EE">
        <w:rPr>
          <w:rFonts w:asciiTheme="majorBidi" w:hAnsiTheme="majorBidi" w:cstheme="majorBidi"/>
          <w:b/>
          <w:bCs/>
          <w:sz w:val="24"/>
          <w:szCs w:val="24"/>
        </w:rPr>
        <w:lastRenderedPageBreak/>
        <w:t>Casework</w:t>
      </w:r>
      <w:r w:rsidR="004F3CD3">
        <w:rPr>
          <w:rFonts w:asciiTheme="majorBidi" w:hAnsiTheme="majorBidi" w:cstheme="majorBidi"/>
          <w:b/>
          <w:bCs/>
          <w:sz w:val="24"/>
          <w:szCs w:val="24"/>
        </w:rPr>
        <w:t xml:space="preserve">. </w:t>
      </w:r>
      <w:r w:rsidR="004661EE">
        <w:rPr>
          <w:rFonts w:asciiTheme="majorBidi" w:hAnsiTheme="majorBidi" w:cstheme="majorBidi"/>
          <w:sz w:val="24"/>
          <w:szCs w:val="24"/>
        </w:rPr>
        <w:t xml:space="preserve">After sending assurances to Arlington indicating willingness and ability to support incoming cases, there is a significant </w:t>
      </w:r>
      <w:r w:rsidR="00BD513C">
        <w:rPr>
          <w:rFonts w:asciiTheme="majorBidi" w:hAnsiTheme="majorBidi" w:cstheme="majorBidi"/>
          <w:sz w:val="24"/>
          <w:szCs w:val="24"/>
        </w:rPr>
        <w:t>period</w:t>
      </w:r>
      <w:r w:rsidR="004661EE">
        <w:rPr>
          <w:rFonts w:asciiTheme="majorBidi" w:hAnsiTheme="majorBidi" w:cstheme="majorBidi"/>
          <w:sz w:val="24"/>
          <w:szCs w:val="24"/>
        </w:rPr>
        <w:t xml:space="preserve"> </w:t>
      </w:r>
      <w:r w:rsidR="00A84C9C">
        <w:rPr>
          <w:rFonts w:asciiTheme="majorBidi" w:hAnsiTheme="majorBidi" w:cstheme="majorBidi"/>
          <w:sz w:val="24"/>
          <w:szCs w:val="24"/>
        </w:rPr>
        <w:t xml:space="preserve">of time </w:t>
      </w:r>
      <w:r w:rsidR="004661EE">
        <w:rPr>
          <w:rFonts w:asciiTheme="majorBidi" w:hAnsiTheme="majorBidi" w:cstheme="majorBidi"/>
          <w:sz w:val="24"/>
          <w:szCs w:val="24"/>
        </w:rPr>
        <w:t xml:space="preserve">before resettlement ensues. </w:t>
      </w:r>
      <w:r w:rsidR="00BD513C">
        <w:rPr>
          <w:rFonts w:asciiTheme="majorBidi" w:hAnsiTheme="majorBidi" w:cstheme="majorBidi"/>
          <w:sz w:val="24"/>
          <w:szCs w:val="24"/>
        </w:rPr>
        <w:t xml:space="preserve">Refugee resettlement is a controversial process, and there are several points at which cases can be delayed or decisions reversed. </w:t>
      </w:r>
      <w:r w:rsidR="00D05A2D">
        <w:rPr>
          <w:rFonts w:asciiTheme="majorBidi" w:hAnsiTheme="majorBidi" w:cstheme="majorBidi"/>
          <w:sz w:val="24"/>
          <w:szCs w:val="24"/>
        </w:rPr>
        <w:t xml:space="preserve">Upon final confirmation of assignment, however, the assigned field office is provided with a list of incoming cases. This list is published monthly, but it is never set in stone. Arrival dates change often, and people </w:t>
      </w:r>
      <w:r w:rsidR="00065092">
        <w:rPr>
          <w:rFonts w:asciiTheme="majorBidi" w:hAnsiTheme="majorBidi" w:cstheme="majorBidi"/>
          <w:sz w:val="24"/>
          <w:szCs w:val="24"/>
        </w:rPr>
        <w:t>are</w:t>
      </w:r>
      <w:r w:rsidR="00D05A2D">
        <w:rPr>
          <w:rFonts w:asciiTheme="majorBidi" w:hAnsiTheme="majorBidi" w:cstheme="majorBidi"/>
          <w:sz w:val="24"/>
          <w:szCs w:val="24"/>
        </w:rPr>
        <w:t xml:space="preserve"> added and removed to the list on a weekly basis. </w:t>
      </w:r>
    </w:p>
    <w:p w14:paraId="3B8B2E26" w14:textId="380C131B" w:rsidR="004661EE" w:rsidRPr="004661EE" w:rsidRDefault="00BD513C" w:rsidP="00D05A2D">
      <w:pPr>
        <w:spacing w:line="480" w:lineRule="auto"/>
        <w:ind w:firstLine="720"/>
        <w:rPr>
          <w:rFonts w:asciiTheme="majorBidi" w:hAnsiTheme="majorBidi" w:cstheme="majorBidi"/>
          <w:sz w:val="24"/>
          <w:szCs w:val="24"/>
        </w:rPr>
      </w:pPr>
      <w:r>
        <w:rPr>
          <w:rFonts w:asciiTheme="majorBidi" w:hAnsiTheme="majorBidi" w:cstheme="majorBidi"/>
          <w:sz w:val="24"/>
          <w:szCs w:val="24"/>
        </w:rPr>
        <w:t>During my time at USCRI, I was regretfully never able to meet in person a client whose assurance I had helped review. There was, however, a steady stream of new arrivals, usually between ten and twenty individuals per month.</w:t>
      </w:r>
      <w:r w:rsidR="00D05A2D">
        <w:rPr>
          <w:rFonts w:asciiTheme="majorBidi" w:hAnsiTheme="majorBidi" w:cstheme="majorBidi"/>
          <w:sz w:val="24"/>
          <w:szCs w:val="24"/>
        </w:rPr>
        <w:t xml:space="preserve"> </w:t>
      </w:r>
      <w:r w:rsidR="00541EAB">
        <w:rPr>
          <w:rFonts w:asciiTheme="majorBidi" w:hAnsiTheme="majorBidi" w:cstheme="majorBidi"/>
          <w:sz w:val="24"/>
          <w:szCs w:val="24"/>
        </w:rPr>
        <w:t>Most</w:t>
      </w:r>
      <w:r w:rsidR="003035BC">
        <w:rPr>
          <w:rFonts w:asciiTheme="majorBidi" w:hAnsiTheme="majorBidi" w:cstheme="majorBidi"/>
          <w:sz w:val="24"/>
          <w:szCs w:val="24"/>
        </w:rPr>
        <w:t xml:space="preserve"> incoming cases were either from Afghanistan, or they were Burmese Karen coming to the United States by way</w:t>
      </w:r>
      <w:r w:rsidR="002479BD">
        <w:rPr>
          <w:rFonts w:asciiTheme="majorBidi" w:hAnsiTheme="majorBidi" w:cstheme="majorBidi"/>
          <w:sz w:val="24"/>
          <w:szCs w:val="24"/>
        </w:rPr>
        <w:t xml:space="preserve"> </w:t>
      </w:r>
      <w:r w:rsidR="006D037F">
        <w:rPr>
          <w:rFonts w:asciiTheme="majorBidi" w:hAnsiTheme="majorBidi" w:cstheme="majorBidi"/>
          <w:sz w:val="24"/>
          <w:szCs w:val="24"/>
        </w:rPr>
        <w:t>of refugee</w:t>
      </w:r>
      <w:r w:rsidR="003035BC">
        <w:rPr>
          <w:rFonts w:asciiTheme="majorBidi" w:hAnsiTheme="majorBidi" w:cstheme="majorBidi"/>
          <w:sz w:val="24"/>
          <w:szCs w:val="24"/>
        </w:rPr>
        <w:t xml:space="preserve"> camps in Thailand. I was also able to work closely with several clients from Syria and the Democratic Republic of Congo as well as one family from Ukraine and a trans woman from Uganda.</w:t>
      </w:r>
    </w:p>
    <w:p w14:paraId="220F2BBE" w14:textId="1AA23C04" w:rsidR="00CB242A" w:rsidRPr="004661EE" w:rsidRDefault="00D05A2D" w:rsidP="00D05A2D">
      <w:pPr>
        <w:spacing w:line="480" w:lineRule="auto"/>
        <w:ind w:firstLine="720"/>
        <w:rPr>
          <w:rFonts w:asciiTheme="majorBidi" w:hAnsiTheme="majorBidi" w:cstheme="majorBidi"/>
          <w:sz w:val="24"/>
          <w:szCs w:val="24"/>
        </w:rPr>
      </w:pPr>
      <w:r w:rsidRPr="004F3CD3">
        <w:rPr>
          <w:rFonts w:asciiTheme="majorBidi" w:hAnsiTheme="majorBidi" w:cstheme="majorBidi"/>
          <w:b/>
          <w:bCs/>
          <w:i/>
          <w:iCs/>
          <w:sz w:val="24"/>
          <w:szCs w:val="24"/>
        </w:rPr>
        <w:t>Case manager meetings.</w:t>
      </w:r>
      <w:r>
        <w:rPr>
          <w:rFonts w:asciiTheme="majorBidi" w:hAnsiTheme="majorBidi" w:cstheme="majorBidi"/>
          <w:b/>
          <w:bCs/>
          <w:sz w:val="24"/>
          <w:szCs w:val="24"/>
        </w:rPr>
        <w:t xml:space="preserve"> </w:t>
      </w:r>
      <w:r>
        <w:rPr>
          <w:rFonts w:asciiTheme="majorBidi" w:hAnsiTheme="majorBidi" w:cstheme="majorBidi"/>
          <w:sz w:val="24"/>
          <w:szCs w:val="24"/>
        </w:rPr>
        <w:t>Each week, R&amp;P staff met to review the updated list of incoming clients</w:t>
      </w:r>
      <w:r w:rsidR="00EE5E46">
        <w:rPr>
          <w:rFonts w:asciiTheme="majorBidi" w:hAnsiTheme="majorBidi" w:cstheme="majorBidi"/>
          <w:sz w:val="24"/>
          <w:szCs w:val="24"/>
        </w:rPr>
        <w:t>. Each</w:t>
      </w:r>
      <w:r>
        <w:rPr>
          <w:rFonts w:asciiTheme="majorBidi" w:hAnsiTheme="majorBidi" w:cstheme="majorBidi"/>
          <w:sz w:val="24"/>
          <w:szCs w:val="24"/>
        </w:rPr>
        <w:t xml:space="preserve"> case was</w:t>
      </w:r>
      <w:r w:rsidR="00CB242A" w:rsidRPr="004661EE">
        <w:rPr>
          <w:rFonts w:asciiTheme="majorBidi" w:hAnsiTheme="majorBidi" w:cstheme="majorBidi"/>
          <w:sz w:val="24"/>
          <w:szCs w:val="24"/>
        </w:rPr>
        <w:t xml:space="preserve"> assigned a general case manager</w:t>
      </w:r>
      <w:r w:rsidR="00EE5E46">
        <w:rPr>
          <w:rFonts w:asciiTheme="majorBidi" w:hAnsiTheme="majorBidi" w:cstheme="majorBidi"/>
          <w:sz w:val="24"/>
          <w:szCs w:val="24"/>
        </w:rPr>
        <w:t>, and a</w:t>
      </w:r>
      <w:r>
        <w:rPr>
          <w:rFonts w:asciiTheme="majorBidi" w:hAnsiTheme="majorBidi" w:cstheme="majorBidi"/>
          <w:sz w:val="24"/>
          <w:szCs w:val="24"/>
        </w:rPr>
        <w:t xml:space="preserve">lthough </w:t>
      </w:r>
      <w:r w:rsidR="003D2533">
        <w:rPr>
          <w:rFonts w:asciiTheme="majorBidi" w:hAnsiTheme="majorBidi" w:cstheme="majorBidi"/>
          <w:sz w:val="24"/>
          <w:szCs w:val="24"/>
        </w:rPr>
        <w:t>the program manager</w:t>
      </w:r>
      <w:r w:rsidR="00CB242A" w:rsidRPr="004661EE">
        <w:rPr>
          <w:rFonts w:asciiTheme="majorBidi" w:hAnsiTheme="majorBidi" w:cstheme="majorBidi"/>
          <w:sz w:val="24"/>
          <w:szCs w:val="24"/>
        </w:rPr>
        <w:t xml:space="preserve"> isn’t typically supposed to take cases, </w:t>
      </w:r>
      <w:r>
        <w:rPr>
          <w:rFonts w:asciiTheme="majorBidi" w:hAnsiTheme="majorBidi" w:cstheme="majorBidi"/>
          <w:sz w:val="24"/>
          <w:szCs w:val="24"/>
        </w:rPr>
        <w:t xml:space="preserve">there were often far </w:t>
      </w:r>
      <w:r w:rsidR="00CB242A" w:rsidRPr="004661EE">
        <w:rPr>
          <w:rFonts w:asciiTheme="majorBidi" w:hAnsiTheme="majorBidi" w:cstheme="majorBidi"/>
          <w:sz w:val="24"/>
          <w:szCs w:val="24"/>
        </w:rPr>
        <w:t>too many cases</w:t>
      </w:r>
      <w:r>
        <w:rPr>
          <w:rFonts w:asciiTheme="majorBidi" w:hAnsiTheme="majorBidi" w:cstheme="majorBidi"/>
          <w:sz w:val="24"/>
          <w:szCs w:val="24"/>
        </w:rPr>
        <w:t xml:space="preserve"> for the two case managers to handle</w:t>
      </w:r>
      <w:r w:rsidR="00EE5E46">
        <w:rPr>
          <w:rFonts w:asciiTheme="majorBidi" w:hAnsiTheme="majorBidi" w:cstheme="majorBidi"/>
          <w:sz w:val="24"/>
          <w:szCs w:val="24"/>
        </w:rPr>
        <w:t>. She usually</w:t>
      </w:r>
      <w:r w:rsidR="00CB242A" w:rsidRPr="004661EE">
        <w:rPr>
          <w:rFonts w:asciiTheme="majorBidi" w:hAnsiTheme="majorBidi" w:cstheme="majorBidi"/>
          <w:sz w:val="24"/>
          <w:szCs w:val="24"/>
        </w:rPr>
        <w:t xml:space="preserve"> took some </w:t>
      </w:r>
      <w:r w:rsidR="00EE5E46">
        <w:rPr>
          <w:rFonts w:asciiTheme="majorBidi" w:hAnsiTheme="majorBidi" w:cstheme="majorBidi"/>
          <w:sz w:val="24"/>
          <w:szCs w:val="24"/>
        </w:rPr>
        <w:t xml:space="preserve">cases </w:t>
      </w:r>
      <w:r w:rsidR="00CB242A" w:rsidRPr="004661EE">
        <w:rPr>
          <w:rFonts w:asciiTheme="majorBidi" w:hAnsiTheme="majorBidi" w:cstheme="majorBidi"/>
          <w:sz w:val="24"/>
          <w:szCs w:val="24"/>
        </w:rPr>
        <w:t>as her own.</w:t>
      </w:r>
      <w:r w:rsidR="00080767">
        <w:rPr>
          <w:rFonts w:asciiTheme="majorBidi" w:hAnsiTheme="majorBidi" w:cstheme="majorBidi"/>
          <w:sz w:val="24"/>
          <w:szCs w:val="24"/>
        </w:rPr>
        <w:t xml:space="preserve"> Also during this weekly meeting, we would occasionally work with</w:t>
      </w:r>
      <w:r w:rsidR="00353F59">
        <w:rPr>
          <w:rFonts w:asciiTheme="majorBidi" w:hAnsiTheme="majorBidi" w:cstheme="majorBidi"/>
          <w:sz w:val="24"/>
          <w:szCs w:val="24"/>
        </w:rPr>
        <w:t xml:space="preserve"> the healthcare coordinator</w:t>
      </w:r>
      <w:r w:rsidR="00080767">
        <w:rPr>
          <w:rFonts w:asciiTheme="majorBidi" w:hAnsiTheme="majorBidi" w:cstheme="majorBidi"/>
          <w:sz w:val="24"/>
          <w:szCs w:val="24"/>
        </w:rPr>
        <w:t xml:space="preserve">, who was responsible for coordinating specialized care for clients with unique health needs, and </w:t>
      </w:r>
      <w:r w:rsidR="00353F59">
        <w:rPr>
          <w:rFonts w:asciiTheme="majorBidi" w:hAnsiTheme="majorBidi" w:cstheme="majorBidi"/>
          <w:sz w:val="24"/>
          <w:szCs w:val="24"/>
        </w:rPr>
        <w:t>a job developer</w:t>
      </w:r>
      <w:r w:rsidR="00080767">
        <w:rPr>
          <w:rFonts w:asciiTheme="majorBidi" w:hAnsiTheme="majorBidi" w:cstheme="majorBidi"/>
          <w:sz w:val="24"/>
          <w:szCs w:val="24"/>
        </w:rPr>
        <w:t xml:space="preserve">, who specialized in job development for clients. </w:t>
      </w:r>
    </w:p>
    <w:p w14:paraId="3BE6BD13" w14:textId="77777777" w:rsidR="004645B8" w:rsidRDefault="00506C18" w:rsidP="00D47B56">
      <w:pPr>
        <w:spacing w:line="480" w:lineRule="auto"/>
        <w:ind w:firstLine="720"/>
        <w:rPr>
          <w:rFonts w:asciiTheme="majorBidi" w:hAnsiTheme="majorBidi" w:cstheme="majorBidi"/>
          <w:sz w:val="24"/>
          <w:szCs w:val="24"/>
        </w:rPr>
      </w:pPr>
      <w:r w:rsidRPr="00712F33">
        <w:rPr>
          <w:rFonts w:asciiTheme="majorBidi" w:hAnsiTheme="majorBidi" w:cstheme="majorBidi"/>
          <w:b/>
          <w:bCs/>
          <w:i/>
          <w:iCs/>
          <w:sz w:val="24"/>
          <w:szCs w:val="24"/>
        </w:rPr>
        <w:t>Arrival</w:t>
      </w:r>
      <w:r w:rsidR="00892133" w:rsidRPr="00712F33">
        <w:rPr>
          <w:rFonts w:asciiTheme="majorBidi" w:hAnsiTheme="majorBidi" w:cstheme="majorBidi"/>
          <w:b/>
          <w:bCs/>
          <w:i/>
          <w:iCs/>
          <w:sz w:val="24"/>
          <w:szCs w:val="24"/>
        </w:rPr>
        <w:t>s</w:t>
      </w:r>
      <w:r w:rsidRPr="00712F33">
        <w:rPr>
          <w:rFonts w:asciiTheme="majorBidi" w:hAnsiTheme="majorBidi" w:cstheme="majorBidi"/>
          <w:b/>
          <w:bCs/>
          <w:i/>
          <w:iCs/>
          <w:sz w:val="24"/>
          <w:szCs w:val="24"/>
        </w:rPr>
        <w:t>.</w:t>
      </w:r>
      <w:r>
        <w:rPr>
          <w:rFonts w:asciiTheme="majorBidi" w:hAnsiTheme="majorBidi" w:cstheme="majorBidi"/>
          <w:b/>
          <w:bCs/>
          <w:sz w:val="24"/>
          <w:szCs w:val="24"/>
        </w:rPr>
        <w:t xml:space="preserve"> </w:t>
      </w:r>
      <w:r w:rsidR="00EE5E46">
        <w:rPr>
          <w:rFonts w:asciiTheme="majorBidi" w:hAnsiTheme="majorBidi" w:cstheme="majorBidi"/>
          <w:sz w:val="24"/>
          <w:szCs w:val="24"/>
        </w:rPr>
        <w:t xml:space="preserve">After a month of monitoring a given name or, more often a family, on the new arrivals list, debating housing needs, arranging for medical care, and planning for enrollment in basic services, it was always very exciting when they finally arrived. Sometimes they would fly </w:t>
      </w:r>
      <w:r w:rsidR="00EE5E46">
        <w:rPr>
          <w:rFonts w:asciiTheme="majorBidi" w:hAnsiTheme="majorBidi" w:cstheme="majorBidi"/>
          <w:sz w:val="24"/>
          <w:szCs w:val="24"/>
        </w:rPr>
        <w:lastRenderedPageBreak/>
        <w:t>directly into the Albany Airport, but usually after landing at JFK Airport in New York City, ground transportation was arranged to bring them to their new homes in Albany.</w:t>
      </w:r>
    </w:p>
    <w:p w14:paraId="346B8449" w14:textId="7094E79E" w:rsidR="00506C18" w:rsidRDefault="00286B6C" w:rsidP="004645B8">
      <w:pPr>
        <w:spacing w:line="480" w:lineRule="auto"/>
        <w:ind w:firstLine="720"/>
        <w:rPr>
          <w:rFonts w:asciiTheme="majorBidi" w:hAnsiTheme="majorBidi" w:cstheme="majorBidi"/>
          <w:sz w:val="24"/>
          <w:szCs w:val="24"/>
        </w:rPr>
      </w:pPr>
      <w:r>
        <w:rPr>
          <w:rFonts w:asciiTheme="majorBidi" w:hAnsiTheme="majorBidi" w:cstheme="majorBidi"/>
          <w:sz w:val="24"/>
          <w:szCs w:val="24"/>
        </w:rPr>
        <w:t xml:space="preserve">I was able to personally greet three families on two separate occasions and welcome them to their apartments. On the first occasion, I worked with </w:t>
      </w:r>
      <w:r w:rsidR="00B919F6">
        <w:rPr>
          <w:rFonts w:asciiTheme="majorBidi" w:hAnsiTheme="majorBidi" w:cstheme="majorBidi"/>
          <w:sz w:val="24"/>
          <w:szCs w:val="24"/>
        </w:rPr>
        <w:t>one case manager</w:t>
      </w:r>
      <w:r>
        <w:rPr>
          <w:rFonts w:asciiTheme="majorBidi" w:hAnsiTheme="majorBidi" w:cstheme="majorBidi"/>
          <w:sz w:val="24"/>
          <w:szCs w:val="24"/>
        </w:rPr>
        <w:t xml:space="preserve"> to prepare apartments for two families</w:t>
      </w:r>
      <w:r w:rsidR="00892133">
        <w:rPr>
          <w:rFonts w:asciiTheme="majorBidi" w:hAnsiTheme="majorBidi" w:cstheme="majorBidi"/>
          <w:sz w:val="24"/>
          <w:szCs w:val="24"/>
        </w:rPr>
        <w:t>, each with a mother, father, and two young children,</w:t>
      </w:r>
      <w:r>
        <w:rPr>
          <w:rFonts w:asciiTheme="majorBidi" w:hAnsiTheme="majorBidi" w:cstheme="majorBidi"/>
          <w:sz w:val="24"/>
          <w:szCs w:val="24"/>
        </w:rPr>
        <w:t xml:space="preserve"> from Afghanistan who arrived on the same day. USCRI had secured a duplex for the families. One apartment was on the first floor, and there was another on the second floor. In nearly every case, the apartments were rundown and dingy, perhaps not well cared for by the landlord, but the volunteers always did a great job of making the best of difficult situations. </w:t>
      </w:r>
    </w:p>
    <w:p w14:paraId="5FE3E151" w14:textId="0DF09303" w:rsidR="00286B6C" w:rsidRDefault="00286B6C" w:rsidP="00D47B56">
      <w:pPr>
        <w:spacing w:line="480" w:lineRule="auto"/>
        <w:ind w:firstLine="720"/>
        <w:rPr>
          <w:rFonts w:asciiTheme="majorBidi" w:hAnsiTheme="majorBidi" w:cstheme="majorBidi"/>
          <w:sz w:val="24"/>
          <w:szCs w:val="24"/>
        </w:rPr>
      </w:pPr>
      <w:r>
        <w:rPr>
          <w:rFonts w:asciiTheme="majorBidi" w:hAnsiTheme="majorBidi" w:cstheme="majorBidi"/>
          <w:sz w:val="24"/>
          <w:szCs w:val="24"/>
        </w:rPr>
        <w:t xml:space="preserve">The apartments were always well furnished with donations from the community, and they were stocked with healthy food. In this case, </w:t>
      </w:r>
      <w:r w:rsidR="00AA23FD">
        <w:rPr>
          <w:rFonts w:asciiTheme="majorBidi" w:hAnsiTheme="majorBidi" w:cstheme="majorBidi"/>
          <w:sz w:val="24"/>
          <w:szCs w:val="24"/>
        </w:rPr>
        <w:t xml:space="preserve">the case manager </w:t>
      </w:r>
      <w:r>
        <w:rPr>
          <w:rFonts w:asciiTheme="majorBidi" w:hAnsiTheme="majorBidi" w:cstheme="majorBidi"/>
          <w:sz w:val="24"/>
          <w:szCs w:val="24"/>
        </w:rPr>
        <w:t xml:space="preserve">and I greeted the families with warm meals from a local restaurant, Afghan Kabab, and </w:t>
      </w:r>
      <w:r w:rsidR="00AA23FD">
        <w:rPr>
          <w:rFonts w:asciiTheme="majorBidi" w:hAnsiTheme="majorBidi" w:cstheme="majorBidi"/>
          <w:sz w:val="24"/>
          <w:szCs w:val="24"/>
        </w:rPr>
        <w:t xml:space="preserve">we </w:t>
      </w:r>
      <w:r>
        <w:rPr>
          <w:rFonts w:asciiTheme="majorBidi" w:hAnsiTheme="majorBidi" w:cstheme="majorBidi"/>
          <w:sz w:val="24"/>
          <w:szCs w:val="24"/>
        </w:rPr>
        <w:t xml:space="preserve">welcomed them with enthusiasm.  After orienting them to the basic utilities of the apartment (thermostats, smoke detectors, showers, toilets, and stoves), we provided them with </w:t>
      </w:r>
      <w:r w:rsidR="00AA23FD">
        <w:rPr>
          <w:rFonts w:asciiTheme="majorBidi" w:hAnsiTheme="majorBidi" w:cstheme="majorBidi"/>
          <w:sz w:val="24"/>
          <w:szCs w:val="24"/>
        </w:rPr>
        <w:t>the case manager</w:t>
      </w:r>
      <w:r>
        <w:rPr>
          <w:rFonts w:asciiTheme="majorBidi" w:hAnsiTheme="majorBidi" w:cstheme="majorBidi"/>
          <w:sz w:val="24"/>
          <w:szCs w:val="24"/>
        </w:rPr>
        <w:t>’s contact information and informed them that he would be checking on them in the morning</w:t>
      </w:r>
      <w:r w:rsidR="00892133">
        <w:rPr>
          <w:rFonts w:asciiTheme="majorBidi" w:hAnsiTheme="majorBidi" w:cstheme="majorBidi"/>
          <w:sz w:val="24"/>
          <w:szCs w:val="24"/>
        </w:rPr>
        <w:t>. It was clear that everyone was exhausted, but they seemed happy to have arrived.</w:t>
      </w:r>
    </w:p>
    <w:p w14:paraId="421B9361" w14:textId="5AEED745" w:rsidR="004645B8" w:rsidRDefault="00892133" w:rsidP="00D47B56">
      <w:pPr>
        <w:spacing w:line="480" w:lineRule="auto"/>
        <w:ind w:firstLine="720"/>
        <w:rPr>
          <w:rFonts w:asciiTheme="majorBidi" w:hAnsiTheme="majorBidi" w:cstheme="majorBidi"/>
          <w:sz w:val="24"/>
          <w:szCs w:val="24"/>
        </w:rPr>
      </w:pPr>
      <w:r>
        <w:rPr>
          <w:rFonts w:asciiTheme="majorBidi" w:hAnsiTheme="majorBidi" w:cstheme="majorBidi"/>
          <w:sz w:val="24"/>
          <w:szCs w:val="24"/>
        </w:rPr>
        <w:t xml:space="preserve">On the second occasion, I was tasked with meeting a family of four at the Albany Airport. On the day prior, </w:t>
      </w:r>
      <w:r w:rsidR="00927883">
        <w:rPr>
          <w:rFonts w:asciiTheme="majorBidi" w:hAnsiTheme="majorBidi" w:cstheme="majorBidi"/>
          <w:sz w:val="24"/>
          <w:szCs w:val="24"/>
        </w:rPr>
        <w:t>the R&amp;P program manager</w:t>
      </w:r>
      <w:r>
        <w:rPr>
          <w:rFonts w:asciiTheme="majorBidi" w:hAnsiTheme="majorBidi" w:cstheme="majorBidi"/>
          <w:sz w:val="24"/>
          <w:szCs w:val="24"/>
        </w:rPr>
        <w:t xml:space="preserve"> provided me with the relevant flight information as well as the family’s case file. </w:t>
      </w:r>
      <w:r w:rsidR="004645B8">
        <w:rPr>
          <w:rFonts w:asciiTheme="majorBidi" w:hAnsiTheme="majorBidi" w:cstheme="majorBidi"/>
          <w:sz w:val="24"/>
          <w:szCs w:val="24"/>
        </w:rPr>
        <w:t xml:space="preserve">On the planned day of arrival, </w:t>
      </w:r>
      <w:r>
        <w:rPr>
          <w:rFonts w:asciiTheme="majorBidi" w:hAnsiTheme="majorBidi" w:cstheme="majorBidi"/>
          <w:sz w:val="24"/>
          <w:szCs w:val="24"/>
        </w:rPr>
        <w:t>I was accompanied by a paid case aide to provide interpretation</w:t>
      </w:r>
      <w:r w:rsidR="004645B8">
        <w:rPr>
          <w:rFonts w:asciiTheme="majorBidi" w:hAnsiTheme="majorBidi" w:cstheme="majorBidi"/>
          <w:sz w:val="24"/>
          <w:szCs w:val="24"/>
        </w:rPr>
        <w:t xml:space="preserve"> if necessary, and we drove separately to the airport. We arrived early and waited for the flight to arrive. I attempted to make small talk, but my partner was reserved and seemed to prefer being left to himself. We waited in silence, and I read a book.</w:t>
      </w:r>
    </w:p>
    <w:p w14:paraId="76976F19" w14:textId="7DDDA25C" w:rsidR="00892133" w:rsidRDefault="004645B8" w:rsidP="004645B8">
      <w:pPr>
        <w:spacing w:line="480" w:lineRule="auto"/>
        <w:ind w:firstLine="720"/>
        <w:rPr>
          <w:rFonts w:asciiTheme="majorBidi" w:hAnsiTheme="majorBidi" w:cstheme="majorBidi"/>
          <w:sz w:val="24"/>
          <w:szCs w:val="24"/>
        </w:rPr>
      </w:pPr>
      <w:r>
        <w:rPr>
          <w:rFonts w:asciiTheme="majorBidi" w:hAnsiTheme="majorBidi" w:cstheme="majorBidi"/>
          <w:sz w:val="24"/>
          <w:szCs w:val="24"/>
        </w:rPr>
        <w:lastRenderedPageBreak/>
        <w:t>Upon arrival of the flight, we waited at the security gate but could not locate the family. I initially assumed that they were being delayed to complete paperwork or meet some other bureaucratic requirement, but after waiting for approximately one hour, I became very worried. Airport staff had no information, and it took another thirty minutes</w:t>
      </w:r>
      <w:r w:rsidR="002E749E">
        <w:rPr>
          <w:rFonts w:asciiTheme="majorBidi" w:hAnsiTheme="majorBidi" w:cstheme="majorBidi"/>
          <w:sz w:val="24"/>
          <w:szCs w:val="24"/>
        </w:rPr>
        <w:t xml:space="preserve"> to</w:t>
      </w:r>
      <w:r>
        <w:rPr>
          <w:rFonts w:asciiTheme="majorBidi" w:hAnsiTheme="majorBidi" w:cstheme="majorBidi"/>
          <w:sz w:val="24"/>
          <w:szCs w:val="24"/>
        </w:rPr>
        <w:t xml:space="preserve"> reach </w:t>
      </w:r>
      <w:r w:rsidR="003F74F6">
        <w:rPr>
          <w:rFonts w:asciiTheme="majorBidi" w:hAnsiTheme="majorBidi" w:cstheme="majorBidi"/>
          <w:sz w:val="24"/>
          <w:szCs w:val="24"/>
        </w:rPr>
        <w:t>the R&amp;P program manager or the clients’ case manager</w:t>
      </w:r>
      <w:r>
        <w:rPr>
          <w:rFonts w:asciiTheme="majorBidi" w:hAnsiTheme="majorBidi" w:cstheme="majorBidi"/>
          <w:sz w:val="24"/>
          <w:szCs w:val="24"/>
        </w:rPr>
        <w:t xml:space="preserve"> on my cell phone. </w:t>
      </w:r>
      <w:r w:rsidR="00C4458A">
        <w:rPr>
          <w:rFonts w:asciiTheme="majorBidi" w:hAnsiTheme="majorBidi" w:cstheme="majorBidi"/>
          <w:sz w:val="24"/>
          <w:szCs w:val="24"/>
        </w:rPr>
        <w:t xml:space="preserve">After a brief panic, </w:t>
      </w:r>
      <w:r w:rsidR="003F74F6">
        <w:rPr>
          <w:rFonts w:asciiTheme="majorBidi" w:hAnsiTheme="majorBidi" w:cstheme="majorBidi"/>
          <w:sz w:val="24"/>
          <w:szCs w:val="24"/>
        </w:rPr>
        <w:t>the R&amp;P manager</w:t>
      </w:r>
      <w:r w:rsidR="00C4458A">
        <w:rPr>
          <w:rFonts w:asciiTheme="majorBidi" w:hAnsiTheme="majorBidi" w:cstheme="majorBidi"/>
          <w:sz w:val="24"/>
          <w:szCs w:val="24"/>
        </w:rPr>
        <w:t xml:space="preserve"> called to let me know that the family had been delayed at JFK and missed their flight. They would arrive the next day. </w:t>
      </w:r>
    </w:p>
    <w:p w14:paraId="05503F4D" w14:textId="7A3C983D" w:rsidR="00892133" w:rsidRDefault="00892133" w:rsidP="00D47B56">
      <w:pPr>
        <w:spacing w:line="480" w:lineRule="auto"/>
        <w:ind w:firstLine="720"/>
        <w:rPr>
          <w:rFonts w:asciiTheme="majorBidi" w:hAnsiTheme="majorBidi" w:cstheme="majorBidi"/>
          <w:sz w:val="24"/>
          <w:szCs w:val="24"/>
        </w:rPr>
      </w:pPr>
      <w:r>
        <w:rPr>
          <w:rFonts w:asciiTheme="majorBidi" w:hAnsiTheme="majorBidi" w:cstheme="majorBidi"/>
          <w:sz w:val="24"/>
          <w:szCs w:val="24"/>
        </w:rPr>
        <w:t>This family did not technically have refugee status. They were entering the U.S. on Special Immigrant Visas, because the father had worked with the U.S. military in Kabul. Despite this difference in immigration status, I was not made aware of any difference in</w:t>
      </w:r>
      <w:r w:rsidR="00C4458A">
        <w:rPr>
          <w:rFonts w:asciiTheme="majorBidi" w:hAnsiTheme="majorBidi" w:cstheme="majorBidi"/>
          <w:sz w:val="24"/>
          <w:szCs w:val="24"/>
        </w:rPr>
        <w:t xml:space="preserve"> the</w:t>
      </w:r>
      <w:r>
        <w:rPr>
          <w:rFonts w:asciiTheme="majorBidi" w:hAnsiTheme="majorBidi" w:cstheme="majorBidi"/>
          <w:sz w:val="24"/>
          <w:szCs w:val="24"/>
        </w:rPr>
        <w:t xml:space="preserve"> type of quality of services for which this family was eligible. As with the families mentioned previously, USCRI had secured an apartment and furnished it with donations from the community. We provided food and helped them navigate the transition. </w:t>
      </w:r>
    </w:p>
    <w:p w14:paraId="59E2063F" w14:textId="271C4DC6" w:rsidR="00880CC6" w:rsidRDefault="00880CC6" w:rsidP="00880CC6">
      <w:pPr>
        <w:spacing w:line="480" w:lineRule="auto"/>
        <w:ind w:firstLine="720"/>
        <w:rPr>
          <w:rFonts w:ascii="Times New Roman" w:hAnsi="Times New Roman" w:cs="Times New Roman"/>
          <w:sz w:val="24"/>
          <w:szCs w:val="24"/>
        </w:rPr>
      </w:pPr>
      <w:r>
        <w:rPr>
          <w:rFonts w:asciiTheme="majorBidi" w:hAnsiTheme="majorBidi" w:cstheme="majorBidi"/>
          <w:sz w:val="24"/>
          <w:szCs w:val="24"/>
        </w:rPr>
        <w:t>On the second attempt, the family arrived without issue. The father spoke near flawless English and seemed happy and eager to see his family’s new home. The wife and children, on the other hand, were understandably reserved. The case aide took the family’s luggage and went to pick up a warm meal from Afghan Kabab while I drove the family to their new apartment. Upon reach</w:t>
      </w:r>
      <w:r w:rsidR="00037B56">
        <w:rPr>
          <w:rFonts w:asciiTheme="majorBidi" w:hAnsiTheme="majorBidi" w:cstheme="majorBidi"/>
          <w:sz w:val="24"/>
          <w:szCs w:val="24"/>
        </w:rPr>
        <w:t>ing</w:t>
      </w:r>
      <w:r>
        <w:rPr>
          <w:rFonts w:asciiTheme="majorBidi" w:hAnsiTheme="majorBidi" w:cstheme="majorBidi"/>
          <w:sz w:val="24"/>
          <w:szCs w:val="24"/>
        </w:rPr>
        <w:t xml:space="preserve"> the apartment, </w:t>
      </w:r>
      <w:r w:rsidRPr="00880CC6">
        <w:rPr>
          <w:rFonts w:ascii="Times New Roman" w:hAnsi="Times New Roman" w:cs="Times New Roman"/>
          <w:sz w:val="24"/>
          <w:szCs w:val="24"/>
        </w:rPr>
        <w:t xml:space="preserve">I walked the family </w:t>
      </w:r>
      <w:r>
        <w:rPr>
          <w:rFonts w:ascii="Times New Roman" w:hAnsi="Times New Roman" w:cs="Times New Roman"/>
          <w:sz w:val="24"/>
          <w:szCs w:val="24"/>
        </w:rPr>
        <w:t>around the home</w:t>
      </w:r>
      <w:r w:rsidR="00037B56">
        <w:rPr>
          <w:rFonts w:ascii="Times New Roman" w:hAnsi="Times New Roman" w:cs="Times New Roman"/>
          <w:sz w:val="24"/>
          <w:szCs w:val="24"/>
        </w:rPr>
        <w:t xml:space="preserve"> and showed</w:t>
      </w:r>
      <w:r w:rsidRPr="00880CC6">
        <w:rPr>
          <w:rFonts w:ascii="Times New Roman" w:hAnsi="Times New Roman" w:cs="Times New Roman"/>
          <w:sz w:val="24"/>
          <w:szCs w:val="24"/>
        </w:rPr>
        <w:t xml:space="preserve"> them how to work the appliances, heat, and showers. </w:t>
      </w:r>
      <w:r>
        <w:rPr>
          <w:rFonts w:asciiTheme="majorBidi" w:hAnsiTheme="majorBidi" w:cstheme="majorBidi"/>
          <w:sz w:val="24"/>
          <w:szCs w:val="24"/>
        </w:rPr>
        <w:t>As with most of our clients’ first apartments, it was</w:t>
      </w:r>
      <w:r>
        <w:rPr>
          <w:rFonts w:ascii="Times New Roman" w:hAnsi="Times New Roman" w:cs="Times New Roman"/>
          <w:sz w:val="24"/>
          <w:szCs w:val="24"/>
        </w:rPr>
        <w:t xml:space="preserve"> run down and grungy. The furniture was nice, however, and the cabinets were stocked with food. Near the end of our walk-through, I became very worried, because the youngest child, an infant, seemed disoriented and almost unresponsive. The family assured me that the baby was fine, and that they all just needed to rest. I was hesitant to leave, but eventually conceded. I gave them all of the important contact information and let them know that their case manager would be coming </w:t>
      </w:r>
      <w:r>
        <w:rPr>
          <w:rFonts w:ascii="Times New Roman" w:hAnsi="Times New Roman" w:cs="Times New Roman"/>
          <w:sz w:val="24"/>
          <w:szCs w:val="24"/>
        </w:rPr>
        <w:lastRenderedPageBreak/>
        <w:t>by on Monday morning. I said goodbye, walked to my car, and called</w:t>
      </w:r>
      <w:r w:rsidR="00D40ABC">
        <w:rPr>
          <w:rFonts w:ascii="Times New Roman" w:hAnsi="Times New Roman" w:cs="Times New Roman"/>
          <w:sz w:val="24"/>
          <w:szCs w:val="24"/>
        </w:rPr>
        <w:t xml:space="preserve"> the </w:t>
      </w:r>
      <w:r w:rsidR="00F20F7A">
        <w:rPr>
          <w:rFonts w:ascii="Times New Roman" w:hAnsi="Times New Roman" w:cs="Times New Roman"/>
          <w:sz w:val="24"/>
          <w:szCs w:val="24"/>
        </w:rPr>
        <w:t xml:space="preserve">R&amp;P program manager </w:t>
      </w:r>
      <w:r>
        <w:rPr>
          <w:rFonts w:ascii="Times New Roman" w:hAnsi="Times New Roman" w:cs="Times New Roman"/>
          <w:sz w:val="24"/>
          <w:szCs w:val="24"/>
        </w:rPr>
        <w:t xml:space="preserve">to share my concerns about the infant. She assured me that they would </w:t>
      </w:r>
      <w:r w:rsidR="001E362D">
        <w:rPr>
          <w:rFonts w:ascii="Times New Roman" w:hAnsi="Times New Roman" w:cs="Times New Roman"/>
          <w:sz w:val="24"/>
          <w:szCs w:val="24"/>
        </w:rPr>
        <w:t xml:space="preserve">check in on the family. </w:t>
      </w:r>
    </w:p>
    <w:p w14:paraId="4A996E7F" w14:textId="77777777" w:rsidR="00F74BB6" w:rsidRDefault="00287638" w:rsidP="00D47B56">
      <w:pPr>
        <w:spacing w:line="480" w:lineRule="auto"/>
        <w:ind w:firstLine="720"/>
        <w:rPr>
          <w:rFonts w:asciiTheme="majorBidi" w:hAnsiTheme="majorBidi" w:cstheme="majorBidi"/>
          <w:sz w:val="24"/>
          <w:szCs w:val="24"/>
        </w:rPr>
      </w:pPr>
      <w:r w:rsidRPr="00712F33">
        <w:rPr>
          <w:rFonts w:asciiTheme="majorBidi" w:hAnsiTheme="majorBidi" w:cstheme="majorBidi"/>
          <w:b/>
          <w:bCs/>
          <w:i/>
          <w:iCs/>
          <w:sz w:val="24"/>
          <w:szCs w:val="24"/>
        </w:rPr>
        <w:t>Intake.</w:t>
      </w:r>
      <w:r w:rsidRPr="004661EE">
        <w:rPr>
          <w:rFonts w:asciiTheme="majorBidi" w:hAnsiTheme="majorBidi" w:cstheme="majorBidi"/>
          <w:b/>
          <w:bCs/>
          <w:sz w:val="24"/>
          <w:szCs w:val="24"/>
        </w:rPr>
        <w:t xml:space="preserve"> </w:t>
      </w:r>
      <w:r w:rsidR="008F77B1">
        <w:rPr>
          <w:rFonts w:asciiTheme="majorBidi" w:hAnsiTheme="majorBidi" w:cstheme="majorBidi"/>
          <w:sz w:val="24"/>
          <w:szCs w:val="24"/>
        </w:rPr>
        <w:t xml:space="preserve">Upon arrival and after having some time, usually at least one full day, to rest at home, newly arrived clients begin the intake and orientation process. </w:t>
      </w:r>
      <w:r w:rsidR="0025217D">
        <w:rPr>
          <w:rFonts w:asciiTheme="majorBidi" w:hAnsiTheme="majorBidi" w:cstheme="majorBidi"/>
          <w:sz w:val="24"/>
          <w:szCs w:val="24"/>
        </w:rPr>
        <w:t xml:space="preserve">The assigned case manager visits them at home, answers questions, tries to get to know the family or individual client, and eventually brings them into the office for an intake interview. </w:t>
      </w:r>
      <w:r w:rsidR="00F74BB6">
        <w:rPr>
          <w:rFonts w:asciiTheme="majorBidi" w:hAnsiTheme="majorBidi" w:cstheme="majorBidi"/>
          <w:sz w:val="24"/>
          <w:szCs w:val="24"/>
        </w:rPr>
        <w:t xml:space="preserve">These interviews are meant to be conducted one-on-one or with a several USCRI staff speaking with a single client or family. From my perspective, however, resource constraints usually demanded that the process resort to USCRI staff presenting to a group of several families or individuals. </w:t>
      </w:r>
    </w:p>
    <w:p w14:paraId="3358B0D5" w14:textId="146549D9" w:rsidR="00BD61ED" w:rsidRDefault="00F74BB6" w:rsidP="00541EAB">
      <w:pPr>
        <w:spacing w:line="480" w:lineRule="auto"/>
        <w:ind w:firstLine="720"/>
        <w:rPr>
          <w:rFonts w:asciiTheme="majorBidi" w:hAnsiTheme="majorBidi" w:cstheme="majorBidi"/>
          <w:sz w:val="24"/>
          <w:szCs w:val="24"/>
        </w:rPr>
      </w:pPr>
      <w:r>
        <w:rPr>
          <w:rFonts w:asciiTheme="majorBidi" w:hAnsiTheme="majorBidi" w:cstheme="majorBidi"/>
          <w:sz w:val="24"/>
          <w:szCs w:val="24"/>
        </w:rPr>
        <w:t xml:space="preserve">I sat in on both types of intake interviews. </w:t>
      </w:r>
      <w:r w:rsidR="00541EAB">
        <w:rPr>
          <w:rFonts w:asciiTheme="majorBidi" w:hAnsiTheme="majorBidi" w:cstheme="majorBidi"/>
          <w:sz w:val="24"/>
          <w:szCs w:val="24"/>
        </w:rPr>
        <w:t xml:space="preserve">In each case, efforts were made to inform clients about how the process would unfold over the next 90 days, verify information in case records, inform them of the resources that would be available to them, and outline what would be expected of them. Every time, strong emphasis was placed on the fact that cash support was small and temporary; they were expected to enter the job market immediately, or they would not be able to provide for themselves.  </w:t>
      </w:r>
      <w:r>
        <w:rPr>
          <w:rFonts w:asciiTheme="majorBidi" w:hAnsiTheme="majorBidi" w:cstheme="majorBidi"/>
          <w:sz w:val="24"/>
          <w:szCs w:val="24"/>
        </w:rPr>
        <w:t xml:space="preserve">On occasion, </w:t>
      </w:r>
      <w:r w:rsidR="00541EAB">
        <w:rPr>
          <w:rFonts w:asciiTheme="majorBidi" w:hAnsiTheme="majorBidi" w:cstheme="majorBidi"/>
          <w:sz w:val="24"/>
          <w:szCs w:val="24"/>
        </w:rPr>
        <w:t>this</w:t>
      </w:r>
      <w:r>
        <w:rPr>
          <w:rFonts w:asciiTheme="majorBidi" w:hAnsiTheme="majorBidi" w:cstheme="majorBidi"/>
          <w:sz w:val="24"/>
          <w:szCs w:val="24"/>
        </w:rPr>
        <w:t xml:space="preserve"> </w:t>
      </w:r>
      <w:r w:rsidR="009A5C17">
        <w:rPr>
          <w:rFonts w:asciiTheme="majorBidi" w:hAnsiTheme="majorBidi" w:cstheme="majorBidi"/>
          <w:sz w:val="24"/>
          <w:szCs w:val="24"/>
        </w:rPr>
        <w:t xml:space="preserve">was </w:t>
      </w:r>
      <w:r w:rsidR="00541EAB">
        <w:rPr>
          <w:rFonts w:asciiTheme="majorBidi" w:hAnsiTheme="majorBidi" w:cstheme="majorBidi"/>
          <w:sz w:val="24"/>
          <w:szCs w:val="24"/>
        </w:rPr>
        <w:t>conducted with a tone of “tough love,”</w:t>
      </w:r>
      <w:r>
        <w:rPr>
          <w:rFonts w:asciiTheme="majorBidi" w:hAnsiTheme="majorBidi" w:cstheme="majorBidi"/>
          <w:sz w:val="24"/>
          <w:szCs w:val="24"/>
        </w:rPr>
        <w:t xml:space="preserve"> slowly </w:t>
      </w:r>
      <w:r w:rsidR="00541EAB">
        <w:rPr>
          <w:rFonts w:asciiTheme="majorBidi" w:hAnsiTheme="majorBidi" w:cstheme="majorBidi"/>
          <w:sz w:val="24"/>
          <w:szCs w:val="24"/>
        </w:rPr>
        <w:t xml:space="preserve">with some attempt to build rapport, address individual concerns and questions, and create a welcoming atmosphere. More often, however, </w:t>
      </w:r>
      <w:r w:rsidR="003D26C9">
        <w:rPr>
          <w:rFonts w:asciiTheme="majorBidi" w:hAnsiTheme="majorBidi" w:cstheme="majorBidi"/>
          <w:sz w:val="24"/>
          <w:szCs w:val="24"/>
        </w:rPr>
        <w:t xml:space="preserve">it </w:t>
      </w:r>
      <w:r w:rsidR="00541EAB">
        <w:rPr>
          <w:rFonts w:asciiTheme="majorBidi" w:hAnsiTheme="majorBidi" w:cstheme="majorBidi"/>
          <w:sz w:val="24"/>
          <w:szCs w:val="24"/>
        </w:rPr>
        <w:t>was done quickly with a focus on checking boxes and completing the process before the next group arrived.</w:t>
      </w:r>
    </w:p>
    <w:p w14:paraId="60ECE2D4" w14:textId="64D20067" w:rsidR="00287638" w:rsidRPr="008F77B1" w:rsidRDefault="00BD61ED" w:rsidP="00F646CB">
      <w:pPr>
        <w:spacing w:line="480" w:lineRule="auto"/>
        <w:ind w:firstLine="720"/>
        <w:rPr>
          <w:rFonts w:asciiTheme="majorBidi" w:hAnsiTheme="majorBidi" w:cstheme="majorBidi"/>
          <w:sz w:val="24"/>
          <w:szCs w:val="24"/>
        </w:rPr>
      </w:pPr>
      <w:r w:rsidRPr="00712F33">
        <w:rPr>
          <w:rFonts w:asciiTheme="majorBidi" w:hAnsiTheme="majorBidi" w:cstheme="majorBidi"/>
          <w:b/>
          <w:bCs/>
          <w:i/>
          <w:iCs/>
          <w:sz w:val="24"/>
          <w:szCs w:val="24"/>
        </w:rPr>
        <w:t>Community resources.</w:t>
      </w:r>
      <w:r>
        <w:rPr>
          <w:rFonts w:asciiTheme="majorBidi" w:hAnsiTheme="majorBidi" w:cstheme="majorBidi"/>
          <w:sz w:val="24"/>
          <w:szCs w:val="24"/>
        </w:rPr>
        <w:t xml:space="preserve"> </w:t>
      </w:r>
      <w:r w:rsidR="00442E00">
        <w:rPr>
          <w:rFonts w:asciiTheme="majorBidi" w:hAnsiTheme="majorBidi" w:cstheme="majorBidi"/>
          <w:sz w:val="24"/>
          <w:szCs w:val="24"/>
        </w:rPr>
        <w:t xml:space="preserve">In the weeks following the intake interview, R&amp;P case managers were expected to provide support to clients through a variety of routine tasks. This support involved providing advocacy and transportation to Refugee Health Assistance screenings and appointments, registration with Social Security, Women Infants and Children (WIC), and the New York Department of Social Services (DSS) for Temporary Assistance for Needy Families (TANF) and Supplemental Nutrition Assistance Program (SNAP) benefits. These processes </w:t>
      </w:r>
      <w:r w:rsidR="00442E00">
        <w:rPr>
          <w:rFonts w:asciiTheme="majorBidi" w:hAnsiTheme="majorBidi" w:cstheme="majorBidi"/>
          <w:sz w:val="24"/>
          <w:szCs w:val="24"/>
        </w:rPr>
        <w:lastRenderedPageBreak/>
        <w:t xml:space="preserve">tended to demand the most time of case managers and aides. Often clients would be missing on appointment days, requiring frequent rescheduling and duplication of efforts, or the relevant offices would be overwhelmed by walk-in clients often leading wait times so long that an entire </w:t>
      </w:r>
      <w:r w:rsidR="00F646CB">
        <w:rPr>
          <w:rFonts w:asciiTheme="majorBidi" w:hAnsiTheme="majorBidi" w:cstheme="majorBidi"/>
          <w:sz w:val="24"/>
          <w:szCs w:val="24"/>
        </w:rPr>
        <w:t>eight-hour</w:t>
      </w:r>
      <w:r w:rsidR="00442E00">
        <w:rPr>
          <w:rFonts w:asciiTheme="majorBidi" w:hAnsiTheme="majorBidi" w:cstheme="majorBidi"/>
          <w:sz w:val="24"/>
          <w:szCs w:val="24"/>
        </w:rPr>
        <w:t xml:space="preserve"> day would be spent in a single waiting room.  </w:t>
      </w:r>
      <w:r w:rsidR="0022748A">
        <w:rPr>
          <w:rFonts w:asciiTheme="majorBidi" w:hAnsiTheme="majorBidi" w:cstheme="majorBidi"/>
          <w:sz w:val="24"/>
          <w:szCs w:val="24"/>
        </w:rPr>
        <w:t xml:space="preserve">Some attempts were made, with rare success, to organize volunteers to meet these demands. I spent a great deal of time working to improve their system, </w:t>
      </w:r>
      <w:r w:rsidR="00037B56">
        <w:rPr>
          <w:rFonts w:asciiTheme="majorBidi" w:hAnsiTheme="majorBidi" w:cstheme="majorBidi"/>
          <w:sz w:val="24"/>
          <w:szCs w:val="24"/>
        </w:rPr>
        <w:t xml:space="preserve">which </w:t>
      </w:r>
      <w:r w:rsidR="0022748A">
        <w:rPr>
          <w:rFonts w:asciiTheme="majorBidi" w:hAnsiTheme="majorBidi" w:cstheme="majorBidi"/>
          <w:sz w:val="24"/>
          <w:szCs w:val="24"/>
        </w:rPr>
        <w:t xml:space="preserve">will be discussed in a later section. </w:t>
      </w:r>
    </w:p>
    <w:p w14:paraId="1497931D" w14:textId="6E91B344" w:rsidR="00BA53BC" w:rsidRPr="00712F33" w:rsidRDefault="00A262E9" w:rsidP="00712F33">
      <w:pPr>
        <w:spacing w:line="480" w:lineRule="auto"/>
        <w:ind w:firstLine="720"/>
        <w:rPr>
          <w:rFonts w:asciiTheme="majorBidi" w:hAnsiTheme="majorBidi" w:cstheme="majorBidi"/>
          <w:b/>
          <w:bCs/>
          <w:sz w:val="24"/>
          <w:szCs w:val="24"/>
        </w:rPr>
      </w:pPr>
      <w:r w:rsidRPr="004661EE">
        <w:rPr>
          <w:rFonts w:asciiTheme="majorBidi" w:hAnsiTheme="majorBidi" w:cstheme="majorBidi"/>
          <w:b/>
          <w:bCs/>
          <w:sz w:val="24"/>
          <w:szCs w:val="24"/>
        </w:rPr>
        <w:t xml:space="preserve">Community </w:t>
      </w:r>
      <w:r w:rsidR="00712F33">
        <w:rPr>
          <w:rFonts w:asciiTheme="majorBidi" w:hAnsiTheme="majorBidi" w:cstheme="majorBidi"/>
          <w:b/>
          <w:bCs/>
          <w:sz w:val="24"/>
          <w:szCs w:val="24"/>
        </w:rPr>
        <w:t>o</w:t>
      </w:r>
      <w:r w:rsidRPr="004661EE">
        <w:rPr>
          <w:rFonts w:asciiTheme="majorBidi" w:hAnsiTheme="majorBidi" w:cstheme="majorBidi"/>
          <w:b/>
          <w:bCs/>
          <w:sz w:val="24"/>
          <w:szCs w:val="24"/>
        </w:rPr>
        <w:t>rientation</w:t>
      </w:r>
      <w:r w:rsidR="00712F33">
        <w:rPr>
          <w:rFonts w:asciiTheme="majorBidi" w:hAnsiTheme="majorBidi" w:cstheme="majorBidi"/>
          <w:b/>
          <w:bCs/>
          <w:sz w:val="24"/>
          <w:szCs w:val="24"/>
        </w:rPr>
        <w:t xml:space="preserve">. </w:t>
      </w:r>
      <w:r w:rsidR="00BA53BC">
        <w:rPr>
          <w:rFonts w:asciiTheme="majorBidi" w:hAnsiTheme="majorBidi" w:cstheme="majorBidi"/>
          <w:sz w:val="24"/>
          <w:szCs w:val="24"/>
        </w:rPr>
        <w:t xml:space="preserve">As a DOS-approved domestic resettlement agency, USCRI is required to conduct information sessions for newly arrived refugees. These Community Orientation sessions are conducted parallel to the case management assistance discussed in the previous section, and the program consists of a weekly series of six information sessions. Each individual client or a head of household, in the case of families, is required to attend all six sessions. Each session is meant to provide refugees with critical information regarding a relevant topic deemed central to successful resettlement. These topics are entitled: Living in Your Home and Using the Bus; Safety, Laws, and Rules; Health and Healthcare; Financial Literacy; Immigration and DSS Services; Education. I was responsible for organizing the each of these sessions and either </w:t>
      </w:r>
      <w:r w:rsidR="00F12518">
        <w:rPr>
          <w:rFonts w:asciiTheme="majorBidi" w:hAnsiTheme="majorBidi" w:cstheme="majorBidi"/>
          <w:sz w:val="24"/>
          <w:szCs w:val="24"/>
        </w:rPr>
        <w:t xml:space="preserve">presenting the topic myself or arranging for representatives from community agencies to present in my stead. </w:t>
      </w:r>
    </w:p>
    <w:p w14:paraId="7FCDCA3B" w14:textId="1EAAE197" w:rsidR="00F12518" w:rsidRPr="00BA53BC" w:rsidRDefault="00F12518" w:rsidP="00D47B56">
      <w:pPr>
        <w:spacing w:line="480" w:lineRule="auto"/>
        <w:rPr>
          <w:rFonts w:asciiTheme="majorBidi" w:hAnsiTheme="majorBidi" w:cstheme="majorBidi"/>
          <w:sz w:val="24"/>
          <w:szCs w:val="24"/>
        </w:rPr>
      </w:pPr>
      <w:r>
        <w:rPr>
          <w:rFonts w:asciiTheme="majorBidi" w:hAnsiTheme="majorBidi" w:cstheme="majorBidi"/>
          <w:sz w:val="24"/>
          <w:szCs w:val="24"/>
        </w:rPr>
        <w:tab/>
        <w:t xml:space="preserve">Although many of my other responsibilities allowed me to work closely with clients, the Community Orientation sessions allowed me to be more personable and get to know individuals more closely. </w:t>
      </w:r>
      <w:r w:rsidR="00692401">
        <w:rPr>
          <w:rFonts w:asciiTheme="majorBidi" w:hAnsiTheme="majorBidi" w:cstheme="majorBidi"/>
          <w:sz w:val="24"/>
          <w:szCs w:val="24"/>
        </w:rPr>
        <w:t>Each class welcomed between five and twenty students, divided into groups with each group focused around an interpreter. There was usually an informal tone and lots of la</w:t>
      </w:r>
      <w:r w:rsidR="00037B56">
        <w:rPr>
          <w:rFonts w:asciiTheme="majorBidi" w:hAnsiTheme="majorBidi" w:cstheme="majorBidi"/>
          <w:sz w:val="24"/>
          <w:szCs w:val="24"/>
        </w:rPr>
        <w:t>ughter and conversation. M</w:t>
      </w:r>
      <w:r w:rsidR="00692401">
        <w:rPr>
          <w:rFonts w:asciiTheme="majorBidi" w:hAnsiTheme="majorBidi" w:cstheme="majorBidi"/>
          <w:sz w:val="24"/>
          <w:szCs w:val="24"/>
        </w:rPr>
        <w:t>ost of our clients spoke Pashto, Dari/Farsi, or Karen</w:t>
      </w:r>
      <w:r w:rsidR="00CC10A0">
        <w:rPr>
          <w:rFonts w:asciiTheme="majorBidi" w:hAnsiTheme="majorBidi" w:cstheme="majorBidi"/>
          <w:sz w:val="24"/>
          <w:szCs w:val="24"/>
        </w:rPr>
        <w:t>. T</w:t>
      </w:r>
      <w:r w:rsidR="00692401">
        <w:rPr>
          <w:rFonts w:asciiTheme="majorBidi" w:hAnsiTheme="majorBidi" w:cstheme="majorBidi"/>
          <w:sz w:val="24"/>
          <w:szCs w:val="24"/>
        </w:rPr>
        <w:t>hese sessions were one of the rare times</w:t>
      </w:r>
      <w:r w:rsidR="00293832">
        <w:rPr>
          <w:rFonts w:asciiTheme="majorBidi" w:hAnsiTheme="majorBidi" w:cstheme="majorBidi"/>
          <w:sz w:val="24"/>
          <w:szCs w:val="24"/>
        </w:rPr>
        <w:t>, however,</w:t>
      </w:r>
      <w:r w:rsidR="00692401">
        <w:rPr>
          <w:rFonts w:asciiTheme="majorBidi" w:hAnsiTheme="majorBidi" w:cstheme="majorBidi"/>
          <w:sz w:val="24"/>
          <w:szCs w:val="24"/>
        </w:rPr>
        <w:t xml:space="preserve"> that I was able to practice my Arabic language skills. One middle-aged Syrian woman in particular enjoyed displaying her ESL progress to me and </w:t>
      </w:r>
      <w:r w:rsidR="00692401">
        <w:rPr>
          <w:rFonts w:asciiTheme="majorBidi" w:hAnsiTheme="majorBidi" w:cstheme="majorBidi"/>
          <w:sz w:val="24"/>
          <w:szCs w:val="24"/>
        </w:rPr>
        <w:lastRenderedPageBreak/>
        <w:t xml:space="preserve">laughing while I attempted to respond in Arabic. We each tended to eventually get our points across to one another after many mistakes and much laughter and amused confusion. </w:t>
      </w:r>
    </w:p>
    <w:p w14:paraId="304767E2" w14:textId="4D1711AD" w:rsidR="002E5355" w:rsidRPr="00712F33" w:rsidRDefault="00380F00" w:rsidP="00712F33">
      <w:pPr>
        <w:spacing w:line="480" w:lineRule="auto"/>
        <w:ind w:firstLine="720"/>
        <w:rPr>
          <w:rFonts w:asciiTheme="majorBidi" w:hAnsiTheme="majorBidi" w:cstheme="majorBidi"/>
          <w:b/>
          <w:bCs/>
          <w:sz w:val="24"/>
          <w:szCs w:val="24"/>
        </w:rPr>
      </w:pPr>
      <w:r w:rsidRPr="004661EE">
        <w:rPr>
          <w:rFonts w:asciiTheme="majorBidi" w:hAnsiTheme="majorBidi" w:cstheme="majorBidi"/>
          <w:b/>
          <w:bCs/>
          <w:sz w:val="24"/>
          <w:szCs w:val="24"/>
        </w:rPr>
        <w:t xml:space="preserve">Volunteer </w:t>
      </w:r>
      <w:r w:rsidR="00712F33">
        <w:rPr>
          <w:rFonts w:asciiTheme="majorBidi" w:hAnsiTheme="majorBidi" w:cstheme="majorBidi"/>
          <w:b/>
          <w:bCs/>
          <w:sz w:val="24"/>
          <w:szCs w:val="24"/>
        </w:rPr>
        <w:t>m</w:t>
      </w:r>
      <w:r w:rsidRPr="004661EE">
        <w:rPr>
          <w:rFonts w:asciiTheme="majorBidi" w:hAnsiTheme="majorBidi" w:cstheme="majorBidi"/>
          <w:b/>
          <w:bCs/>
          <w:sz w:val="24"/>
          <w:szCs w:val="24"/>
        </w:rPr>
        <w:t>anagement</w:t>
      </w:r>
      <w:r w:rsidR="00712F33">
        <w:rPr>
          <w:rFonts w:asciiTheme="majorBidi" w:hAnsiTheme="majorBidi" w:cstheme="majorBidi"/>
          <w:b/>
          <w:bCs/>
          <w:sz w:val="24"/>
          <w:szCs w:val="24"/>
        </w:rPr>
        <w:t xml:space="preserve">. </w:t>
      </w:r>
      <w:r w:rsidR="002E5355">
        <w:rPr>
          <w:rFonts w:asciiTheme="majorBidi" w:hAnsiTheme="majorBidi" w:cstheme="majorBidi"/>
          <w:sz w:val="24"/>
          <w:szCs w:val="24"/>
        </w:rPr>
        <w:t xml:space="preserve">As previously mentioned, two components of Reception and Placement operations placed intense demand on program resources and case managers’ </w:t>
      </w:r>
      <w:r w:rsidR="000A4DB8">
        <w:rPr>
          <w:rFonts w:asciiTheme="majorBidi" w:hAnsiTheme="majorBidi" w:cstheme="majorBidi"/>
          <w:sz w:val="24"/>
          <w:szCs w:val="24"/>
        </w:rPr>
        <w:t>time</w:t>
      </w:r>
      <w:r w:rsidR="002E5355">
        <w:rPr>
          <w:rFonts w:asciiTheme="majorBidi" w:hAnsiTheme="majorBidi" w:cstheme="majorBidi"/>
          <w:sz w:val="24"/>
          <w:szCs w:val="24"/>
        </w:rPr>
        <w:t xml:space="preserve">: interpretation and transportation/advocacy. Frequently missed appointments, long wait times for services, and a shortage of qualified interpreters made it very difficult for paid staff to provide services and balance broad sets of responsibilities. Therefore, USCRI attempted to mobilize volunteers to meet these needs. </w:t>
      </w:r>
      <w:r w:rsidR="007B1B98">
        <w:rPr>
          <w:rFonts w:asciiTheme="majorBidi" w:hAnsiTheme="majorBidi" w:cstheme="majorBidi"/>
          <w:sz w:val="24"/>
          <w:szCs w:val="24"/>
        </w:rPr>
        <w:t xml:space="preserve">There was no shortage of volunteers, but lack of proper organization and communication frequently left volunteers frustrated and angry. I was asked to step in to streamline </w:t>
      </w:r>
      <w:r w:rsidR="00206DC6">
        <w:rPr>
          <w:rFonts w:asciiTheme="majorBidi" w:hAnsiTheme="majorBidi" w:cstheme="majorBidi"/>
          <w:sz w:val="24"/>
          <w:szCs w:val="24"/>
        </w:rPr>
        <w:t xml:space="preserve">this process and to provide leadership to volunteers who were interested in transporting clients to appointments, advocating for them in social service offices, and interpreting during Community Orientation sessions and office walk-in hours. </w:t>
      </w:r>
    </w:p>
    <w:p w14:paraId="40613493" w14:textId="00CE4327" w:rsidR="0092535D" w:rsidRDefault="0092535D" w:rsidP="00D47B56">
      <w:pPr>
        <w:spacing w:line="480" w:lineRule="auto"/>
        <w:rPr>
          <w:rFonts w:asciiTheme="majorBidi" w:hAnsiTheme="majorBidi" w:cstheme="majorBidi"/>
          <w:sz w:val="24"/>
          <w:szCs w:val="24"/>
        </w:rPr>
      </w:pPr>
      <w:r>
        <w:rPr>
          <w:rFonts w:asciiTheme="majorBidi" w:hAnsiTheme="majorBidi" w:cstheme="majorBidi"/>
          <w:sz w:val="24"/>
          <w:szCs w:val="24"/>
        </w:rPr>
        <w:tab/>
        <w:t>This was, without a doubt, the most difficult and frustrating aspect of the internship</w:t>
      </w:r>
      <w:r w:rsidR="00ED23E4">
        <w:rPr>
          <w:rFonts w:asciiTheme="majorBidi" w:hAnsiTheme="majorBidi" w:cstheme="majorBidi"/>
          <w:sz w:val="24"/>
          <w:szCs w:val="24"/>
        </w:rPr>
        <w:t>. R</w:t>
      </w:r>
      <w:r w:rsidR="00C37BB8">
        <w:rPr>
          <w:rFonts w:asciiTheme="majorBidi" w:hAnsiTheme="majorBidi" w:cstheme="majorBidi"/>
          <w:sz w:val="24"/>
          <w:szCs w:val="24"/>
        </w:rPr>
        <w:t>egistered volunteers were not well tracked. Information was sparse and divided among several documents in ever-changing locations on the server, and</w:t>
      </w:r>
      <w:r w:rsidR="00ED23E4">
        <w:rPr>
          <w:rFonts w:asciiTheme="majorBidi" w:hAnsiTheme="majorBidi" w:cstheme="majorBidi"/>
          <w:sz w:val="24"/>
          <w:szCs w:val="24"/>
        </w:rPr>
        <w:t xml:space="preserve"> it was never clear which volunteers had been through orientation or background checks.</w:t>
      </w:r>
      <w:r w:rsidR="00C37BB8">
        <w:rPr>
          <w:rFonts w:asciiTheme="majorBidi" w:hAnsiTheme="majorBidi" w:cstheme="majorBidi"/>
          <w:sz w:val="24"/>
          <w:szCs w:val="24"/>
        </w:rPr>
        <w:t xml:space="preserve"> </w:t>
      </w:r>
      <w:r w:rsidR="00ED23E4">
        <w:rPr>
          <w:rFonts w:asciiTheme="majorBidi" w:hAnsiTheme="majorBidi" w:cstheme="majorBidi"/>
          <w:sz w:val="24"/>
          <w:szCs w:val="24"/>
        </w:rPr>
        <w:t>T</w:t>
      </w:r>
      <w:r w:rsidR="00C37BB8">
        <w:rPr>
          <w:rFonts w:asciiTheme="majorBidi" w:hAnsiTheme="majorBidi" w:cstheme="majorBidi"/>
          <w:sz w:val="24"/>
          <w:szCs w:val="24"/>
        </w:rPr>
        <w:t xml:space="preserve">here was </w:t>
      </w:r>
      <w:r w:rsidR="00ED23E4">
        <w:rPr>
          <w:rFonts w:asciiTheme="majorBidi" w:hAnsiTheme="majorBidi" w:cstheme="majorBidi"/>
          <w:sz w:val="24"/>
          <w:szCs w:val="24"/>
        </w:rPr>
        <w:t xml:space="preserve">also </w:t>
      </w:r>
      <w:r w:rsidR="00C37BB8">
        <w:rPr>
          <w:rFonts w:asciiTheme="majorBidi" w:hAnsiTheme="majorBidi" w:cstheme="majorBidi"/>
          <w:sz w:val="24"/>
          <w:szCs w:val="24"/>
        </w:rPr>
        <w:t xml:space="preserve">an ever-present lack of communication from case managers regarding appointment changes and client needs. From what I was able to gather, it seemed that at some point in the distant past, one intern had succeeded in implementing a workable system. Since that intern had left, however, her system had been abandoned or otherwise splintered so that </w:t>
      </w:r>
      <w:r w:rsidR="00ED23E4">
        <w:rPr>
          <w:rFonts w:asciiTheme="majorBidi" w:hAnsiTheme="majorBidi" w:cstheme="majorBidi"/>
          <w:sz w:val="24"/>
          <w:szCs w:val="24"/>
        </w:rPr>
        <w:t>several staff members and interns were using different procedures to call for volunteers, often with several USCRI representatives independently contacting the same volunteer and providing conflicting information. Many volunteers remained available, but several were openly hostile for hav</w:t>
      </w:r>
      <w:r w:rsidR="008B6C62">
        <w:rPr>
          <w:rFonts w:asciiTheme="majorBidi" w:hAnsiTheme="majorBidi" w:cstheme="majorBidi"/>
          <w:sz w:val="24"/>
          <w:szCs w:val="24"/>
        </w:rPr>
        <w:t xml:space="preserve">ing </w:t>
      </w:r>
      <w:r w:rsidR="00ED23E4">
        <w:rPr>
          <w:rFonts w:asciiTheme="majorBidi" w:hAnsiTheme="majorBidi" w:cstheme="majorBidi"/>
          <w:sz w:val="24"/>
          <w:szCs w:val="24"/>
        </w:rPr>
        <w:t>had so much of their time and energy wasted in the preceding months.</w:t>
      </w:r>
    </w:p>
    <w:p w14:paraId="3E5D0850" w14:textId="403EB246" w:rsidR="00ED23E4" w:rsidRDefault="00ED23E4" w:rsidP="00D47B56">
      <w:pPr>
        <w:spacing w:line="480" w:lineRule="auto"/>
        <w:rPr>
          <w:rFonts w:asciiTheme="majorBidi" w:hAnsiTheme="majorBidi" w:cstheme="majorBidi"/>
          <w:sz w:val="24"/>
          <w:szCs w:val="24"/>
        </w:rPr>
      </w:pPr>
      <w:r>
        <w:rPr>
          <w:rFonts w:asciiTheme="majorBidi" w:hAnsiTheme="majorBidi" w:cstheme="majorBidi"/>
          <w:sz w:val="24"/>
          <w:szCs w:val="24"/>
        </w:rPr>
        <w:lastRenderedPageBreak/>
        <w:tab/>
      </w:r>
      <w:r w:rsidR="005B48D7">
        <w:rPr>
          <w:rFonts w:asciiTheme="majorBidi" w:hAnsiTheme="majorBidi" w:cstheme="majorBidi"/>
          <w:sz w:val="24"/>
          <w:szCs w:val="24"/>
        </w:rPr>
        <w:t xml:space="preserve">I made several attempts to address these issues, taking input from both volunteers and staff members. I was able to recreate the system that had previously been successful, providing an online portal for volunteers to browse client needs and sign up for dates and times that worked for them personally. For some reason, however, staff members continued to pass incorrect information and neglect to report updates. Too often volunteers would set aside entire days to work but arrive to realize that the clients had never been notified by their case manager or had already been picked up by another volunteer. Although </w:t>
      </w:r>
      <w:r>
        <w:rPr>
          <w:rFonts w:asciiTheme="majorBidi" w:hAnsiTheme="majorBidi" w:cstheme="majorBidi"/>
          <w:sz w:val="24"/>
          <w:szCs w:val="24"/>
        </w:rPr>
        <w:t>I had planned to continue my internship beyond the hours required for practicum credit and eventually pursue a full-time staff position,</w:t>
      </w:r>
      <w:r w:rsidR="005B48D7">
        <w:rPr>
          <w:rFonts w:asciiTheme="majorBidi" w:hAnsiTheme="majorBidi" w:cstheme="majorBidi"/>
          <w:sz w:val="24"/>
          <w:szCs w:val="24"/>
        </w:rPr>
        <w:t xml:space="preserve"> </w:t>
      </w:r>
      <w:r>
        <w:rPr>
          <w:rFonts w:asciiTheme="majorBidi" w:hAnsiTheme="majorBidi" w:cstheme="majorBidi"/>
          <w:sz w:val="24"/>
          <w:szCs w:val="24"/>
        </w:rPr>
        <w:t xml:space="preserve">failure in this volunteer management role and refusal of staff to coordinate with me to support volunteers combined with subsequent hostility from both volunteers and staff eventually led me to pursue opportunities elsewhere. </w:t>
      </w:r>
    </w:p>
    <w:p w14:paraId="4049FF9F" w14:textId="4E9B7B18" w:rsidR="00EC68B9" w:rsidRDefault="00EC1492" w:rsidP="00712F33">
      <w:pPr>
        <w:spacing w:line="480" w:lineRule="auto"/>
        <w:rPr>
          <w:rFonts w:asciiTheme="majorBidi" w:hAnsiTheme="majorBidi" w:cstheme="majorBidi"/>
          <w:b/>
          <w:bCs/>
          <w:sz w:val="24"/>
          <w:szCs w:val="24"/>
        </w:rPr>
      </w:pPr>
      <w:r w:rsidRPr="004661EE">
        <w:rPr>
          <w:rFonts w:asciiTheme="majorBidi" w:hAnsiTheme="majorBidi" w:cstheme="majorBidi"/>
          <w:b/>
          <w:bCs/>
          <w:sz w:val="24"/>
          <w:szCs w:val="24"/>
        </w:rPr>
        <w:t>Challenges</w:t>
      </w:r>
    </w:p>
    <w:p w14:paraId="3AEC16EF" w14:textId="578A9D28" w:rsidR="00EC1492" w:rsidRDefault="00EC1492" w:rsidP="00712F33">
      <w:pPr>
        <w:spacing w:line="480" w:lineRule="auto"/>
        <w:ind w:firstLine="720"/>
        <w:rPr>
          <w:rFonts w:asciiTheme="majorBidi" w:hAnsiTheme="majorBidi" w:cstheme="majorBidi"/>
          <w:sz w:val="24"/>
          <w:szCs w:val="24"/>
        </w:rPr>
      </w:pPr>
      <w:r>
        <w:rPr>
          <w:rFonts w:asciiTheme="majorBidi" w:hAnsiTheme="majorBidi" w:cstheme="majorBidi"/>
          <w:b/>
          <w:bCs/>
          <w:sz w:val="24"/>
          <w:szCs w:val="24"/>
        </w:rPr>
        <w:t xml:space="preserve">Resource </w:t>
      </w:r>
      <w:r w:rsidR="00712F33">
        <w:rPr>
          <w:rFonts w:asciiTheme="majorBidi" w:hAnsiTheme="majorBidi" w:cstheme="majorBidi"/>
          <w:b/>
          <w:bCs/>
          <w:sz w:val="24"/>
          <w:szCs w:val="24"/>
        </w:rPr>
        <w:t>c</w:t>
      </w:r>
      <w:r>
        <w:rPr>
          <w:rFonts w:asciiTheme="majorBidi" w:hAnsiTheme="majorBidi" w:cstheme="majorBidi"/>
          <w:b/>
          <w:bCs/>
          <w:sz w:val="24"/>
          <w:szCs w:val="24"/>
        </w:rPr>
        <w:t xml:space="preserve">onstraints and </w:t>
      </w:r>
      <w:r w:rsidR="00712F33">
        <w:rPr>
          <w:rFonts w:asciiTheme="majorBidi" w:hAnsiTheme="majorBidi" w:cstheme="majorBidi"/>
          <w:b/>
          <w:bCs/>
          <w:sz w:val="24"/>
          <w:szCs w:val="24"/>
        </w:rPr>
        <w:t>l</w:t>
      </w:r>
      <w:r>
        <w:rPr>
          <w:rFonts w:asciiTheme="majorBidi" w:hAnsiTheme="majorBidi" w:cstheme="majorBidi"/>
          <w:b/>
          <w:bCs/>
          <w:sz w:val="24"/>
          <w:szCs w:val="24"/>
        </w:rPr>
        <w:t xml:space="preserve">ack of </w:t>
      </w:r>
      <w:r w:rsidR="00712F33">
        <w:rPr>
          <w:rFonts w:asciiTheme="majorBidi" w:hAnsiTheme="majorBidi" w:cstheme="majorBidi"/>
          <w:b/>
          <w:bCs/>
          <w:sz w:val="24"/>
          <w:szCs w:val="24"/>
        </w:rPr>
        <w:t>c</w:t>
      </w:r>
      <w:r>
        <w:rPr>
          <w:rFonts w:asciiTheme="majorBidi" w:hAnsiTheme="majorBidi" w:cstheme="majorBidi"/>
          <w:b/>
          <w:bCs/>
          <w:sz w:val="24"/>
          <w:szCs w:val="24"/>
        </w:rPr>
        <w:t xml:space="preserve">ommunity </w:t>
      </w:r>
      <w:r w:rsidR="00712F33">
        <w:rPr>
          <w:rFonts w:asciiTheme="majorBidi" w:hAnsiTheme="majorBidi" w:cstheme="majorBidi"/>
          <w:b/>
          <w:bCs/>
          <w:sz w:val="24"/>
          <w:szCs w:val="24"/>
        </w:rPr>
        <w:t>c</w:t>
      </w:r>
      <w:r>
        <w:rPr>
          <w:rFonts w:asciiTheme="majorBidi" w:hAnsiTheme="majorBidi" w:cstheme="majorBidi"/>
          <w:b/>
          <w:bCs/>
          <w:sz w:val="24"/>
          <w:szCs w:val="24"/>
        </w:rPr>
        <w:t>onnections</w:t>
      </w:r>
      <w:r w:rsidR="00712F33">
        <w:rPr>
          <w:rFonts w:asciiTheme="majorBidi" w:hAnsiTheme="majorBidi" w:cstheme="majorBidi"/>
          <w:b/>
          <w:bCs/>
          <w:sz w:val="24"/>
          <w:szCs w:val="24"/>
        </w:rPr>
        <w:t>.</w:t>
      </w:r>
      <w:r w:rsidR="00712F33">
        <w:rPr>
          <w:rFonts w:asciiTheme="majorBidi" w:hAnsiTheme="majorBidi" w:cstheme="majorBidi"/>
          <w:sz w:val="24"/>
          <w:szCs w:val="24"/>
        </w:rPr>
        <w:t xml:space="preserve"> </w:t>
      </w:r>
      <w:r>
        <w:rPr>
          <w:rFonts w:asciiTheme="majorBidi" w:hAnsiTheme="majorBidi" w:cstheme="majorBidi"/>
          <w:sz w:val="24"/>
          <w:szCs w:val="24"/>
        </w:rPr>
        <w:t>As previously mentioned, going into this internship, I had served in a key leadership role in a refugee service organization in Nashville, Tennessee. I was familiar with the chaotic nature of this work, mobilizing minuscule resources to meet massive demands, the sadness of sitting</w:t>
      </w:r>
      <w:r w:rsidR="008C0DFF">
        <w:rPr>
          <w:rFonts w:asciiTheme="majorBidi" w:hAnsiTheme="majorBidi" w:cstheme="majorBidi"/>
          <w:sz w:val="24"/>
          <w:szCs w:val="24"/>
        </w:rPr>
        <w:t>, unable to do anything except commiserate</w:t>
      </w:r>
      <w:r>
        <w:rPr>
          <w:rFonts w:asciiTheme="majorBidi" w:hAnsiTheme="majorBidi" w:cstheme="majorBidi"/>
          <w:sz w:val="24"/>
          <w:szCs w:val="24"/>
        </w:rPr>
        <w:t xml:space="preserve"> </w:t>
      </w:r>
      <w:r w:rsidR="008C0DFF">
        <w:rPr>
          <w:rFonts w:asciiTheme="majorBidi" w:hAnsiTheme="majorBidi" w:cstheme="majorBidi"/>
          <w:sz w:val="24"/>
          <w:szCs w:val="24"/>
        </w:rPr>
        <w:t>as</w:t>
      </w:r>
      <w:r>
        <w:rPr>
          <w:rFonts w:asciiTheme="majorBidi" w:hAnsiTheme="majorBidi" w:cstheme="majorBidi"/>
          <w:sz w:val="24"/>
          <w:szCs w:val="24"/>
        </w:rPr>
        <w:t xml:space="preserve"> </w:t>
      </w:r>
      <w:r w:rsidR="008C0DFF">
        <w:rPr>
          <w:rFonts w:asciiTheme="majorBidi" w:hAnsiTheme="majorBidi" w:cstheme="majorBidi"/>
          <w:sz w:val="24"/>
          <w:szCs w:val="24"/>
        </w:rPr>
        <w:t xml:space="preserve">inconsolable mothers howl in despair and cry that they want to go back to their war-torn homes because they are so alone and powerless here in the United States. This is difficult work. I naively expected that as a member of a massive, U.S. Department of State sanctioned resettlement agency, Albany’s USCRI field office would be more institutionalized </w:t>
      </w:r>
      <w:r w:rsidR="003B4086">
        <w:rPr>
          <w:rFonts w:asciiTheme="majorBidi" w:hAnsiTheme="majorBidi" w:cstheme="majorBidi"/>
          <w:sz w:val="24"/>
          <w:szCs w:val="24"/>
        </w:rPr>
        <w:t xml:space="preserve">and well-prepared </w:t>
      </w:r>
      <w:r w:rsidR="008C0DFF">
        <w:rPr>
          <w:rFonts w:asciiTheme="majorBidi" w:hAnsiTheme="majorBidi" w:cstheme="majorBidi"/>
          <w:sz w:val="24"/>
          <w:szCs w:val="24"/>
        </w:rPr>
        <w:t>than my small nonprofit in Nashville. This was not the case</w:t>
      </w:r>
      <w:r w:rsidR="003B4086">
        <w:rPr>
          <w:rFonts w:asciiTheme="majorBidi" w:hAnsiTheme="majorBidi" w:cstheme="majorBidi"/>
          <w:sz w:val="24"/>
          <w:szCs w:val="24"/>
        </w:rPr>
        <w:t xml:space="preserve">, however. In many ways, this should have been expected. Given the political controversy surrounding refugee resettlement in the United States and severe lack of resources, it becomes a struggle every day </w:t>
      </w:r>
      <w:r w:rsidR="003B4086">
        <w:rPr>
          <w:rFonts w:asciiTheme="majorBidi" w:hAnsiTheme="majorBidi" w:cstheme="majorBidi"/>
          <w:sz w:val="24"/>
          <w:szCs w:val="24"/>
        </w:rPr>
        <w:lastRenderedPageBreak/>
        <w:t xml:space="preserve">just to meet basic demands. I was disappointed, however, to witness the insular nature of this organization.   </w:t>
      </w:r>
    </w:p>
    <w:p w14:paraId="266721DE" w14:textId="7081B91A" w:rsidR="00BE12C4" w:rsidRPr="00EC1492" w:rsidRDefault="00BE12C4" w:rsidP="00EC1492">
      <w:pPr>
        <w:spacing w:line="480" w:lineRule="auto"/>
        <w:rPr>
          <w:rFonts w:asciiTheme="majorBidi" w:hAnsiTheme="majorBidi" w:cstheme="majorBidi"/>
          <w:sz w:val="24"/>
          <w:szCs w:val="24"/>
        </w:rPr>
      </w:pPr>
      <w:r>
        <w:rPr>
          <w:rFonts w:asciiTheme="majorBidi" w:hAnsiTheme="majorBidi" w:cstheme="majorBidi"/>
          <w:sz w:val="24"/>
          <w:szCs w:val="24"/>
        </w:rPr>
        <w:tab/>
        <w:t>With s</w:t>
      </w:r>
      <w:r w:rsidR="00CA34F7">
        <w:rPr>
          <w:rFonts w:asciiTheme="majorBidi" w:hAnsiTheme="majorBidi" w:cstheme="majorBidi"/>
          <w:sz w:val="24"/>
          <w:szCs w:val="24"/>
        </w:rPr>
        <w:t>ome</w:t>
      </w:r>
      <w:r>
        <w:rPr>
          <w:rFonts w:asciiTheme="majorBidi" w:hAnsiTheme="majorBidi" w:cstheme="majorBidi"/>
          <w:sz w:val="24"/>
          <w:szCs w:val="24"/>
        </w:rPr>
        <w:t xml:space="preserve"> important exceptions, staff members were cold and mechanical in performing their duties. Many times, I saw paid staff </w:t>
      </w:r>
      <w:r w:rsidR="001B609A">
        <w:rPr>
          <w:rFonts w:asciiTheme="majorBidi" w:hAnsiTheme="majorBidi" w:cstheme="majorBidi"/>
          <w:sz w:val="24"/>
          <w:szCs w:val="24"/>
        </w:rPr>
        <w:t>neglect duties to clients with</w:t>
      </w:r>
      <w:r w:rsidR="00037B56">
        <w:rPr>
          <w:rFonts w:asciiTheme="majorBidi" w:hAnsiTheme="majorBidi" w:cstheme="majorBidi"/>
          <w:sz w:val="24"/>
          <w:szCs w:val="24"/>
        </w:rPr>
        <w:t xml:space="preserve"> little concern for the outcome</w:t>
      </w:r>
      <w:r w:rsidR="001B609A">
        <w:rPr>
          <w:rFonts w:asciiTheme="majorBidi" w:hAnsiTheme="majorBidi" w:cstheme="majorBidi"/>
          <w:sz w:val="24"/>
          <w:szCs w:val="24"/>
        </w:rPr>
        <w:t xml:space="preserve"> and scoff at volunteers and interns. According to current research in the field, these attitudes are quite common from local resettlement workers throughout the United States. These issues will be addressed in more depth during discussion of Jessica Darrow’s work (2018) in a later section.</w:t>
      </w:r>
    </w:p>
    <w:p w14:paraId="01683343" w14:textId="47C939AF" w:rsidR="007C1883" w:rsidRPr="00712F33" w:rsidRDefault="00EC1492" w:rsidP="00712F33">
      <w:pPr>
        <w:spacing w:line="480" w:lineRule="auto"/>
        <w:ind w:firstLine="720"/>
        <w:rPr>
          <w:rFonts w:asciiTheme="majorBidi" w:hAnsiTheme="majorBidi" w:cstheme="majorBidi"/>
          <w:b/>
          <w:bCs/>
          <w:sz w:val="24"/>
          <w:szCs w:val="24"/>
        </w:rPr>
      </w:pPr>
      <w:r>
        <w:rPr>
          <w:rFonts w:asciiTheme="majorBidi" w:hAnsiTheme="majorBidi" w:cstheme="majorBidi"/>
          <w:b/>
          <w:bCs/>
          <w:sz w:val="24"/>
          <w:szCs w:val="24"/>
        </w:rPr>
        <w:t>Health</w:t>
      </w:r>
      <w:r w:rsidR="00712F33">
        <w:rPr>
          <w:rFonts w:asciiTheme="majorBidi" w:hAnsiTheme="majorBidi" w:cstheme="majorBidi"/>
          <w:b/>
          <w:bCs/>
          <w:sz w:val="24"/>
          <w:szCs w:val="24"/>
        </w:rPr>
        <w:t xml:space="preserve">. </w:t>
      </w:r>
      <w:r w:rsidR="007C1883">
        <w:rPr>
          <w:rFonts w:asciiTheme="majorBidi" w:hAnsiTheme="majorBidi" w:cstheme="majorBidi"/>
          <w:sz w:val="24"/>
          <w:szCs w:val="24"/>
        </w:rPr>
        <w:t xml:space="preserve">I participated in discussion regarding several families and individuals who required special health care during the resettlement process. </w:t>
      </w:r>
      <w:r w:rsidR="00AD07AC">
        <w:rPr>
          <w:rFonts w:asciiTheme="majorBidi" w:hAnsiTheme="majorBidi" w:cstheme="majorBidi"/>
          <w:sz w:val="24"/>
          <w:szCs w:val="24"/>
        </w:rPr>
        <w:t>Most new arrivals were either individuals with special medical needs or families with a small child who needed special care. Most</w:t>
      </w:r>
      <w:r w:rsidR="007C1883">
        <w:rPr>
          <w:rFonts w:asciiTheme="majorBidi" w:hAnsiTheme="majorBidi" w:cstheme="majorBidi"/>
          <w:sz w:val="24"/>
          <w:szCs w:val="24"/>
        </w:rPr>
        <w:t xml:space="preserve"> of these </w:t>
      </w:r>
      <w:r w:rsidR="00AD07AC">
        <w:rPr>
          <w:rFonts w:asciiTheme="majorBidi" w:hAnsiTheme="majorBidi" w:cstheme="majorBidi"/>
          <w:sz w:val="24"/>
          <w:szCs w:val="24"/>
        </w:rPr>
        <w:t xml:space="preserve">cases </w:t>
      </w:r>
      <w:r w:rsidR="007C1883">
        <w:rPr>
          <w:rFonts w:asciiTheme="majorBidi" w:hAnsiTheme="majorBidi" w:cstheme="majorBidi"/>
          <w:sz w:val="24"/>
          <w:szCs w:val="24"/>
        </w:rPr>
        <w:t>were</w:t>
      </w:r>
      <w:r w:rsidR="00AD07AC">
        <w:rPr>
          <w:rFonts w:asciiTheme="majorBidi" w:hAnsiTheme="majorBidi" w:cstheme="majorBidi"/>
          <w:sz w:val="24"/>
          <w:szCs w:val="24"/>
        </w:rPr>
        <w:t xml:space="preserve"> well documented so that USCRI was prepared to make plans and offer support</w:t>
      </w:r>
      <w:r w:rsidR="007C1883">
        <w:rPr>
          <w:rFonts w:asciiTheme="majorBidi" w:hAnsiTheme="majorBidi" w:cstheme="majorBidi"/>
          <w:sz w:val="24"/>
          <w:szCs w:val="24"/>
        </w:rPr>
        <w:t>.</w:t>
      </w:r>
      <w:r w:rsidR="00AD07AC">
        <w:rPr>
          <w:rFonts w:asciiTheme="majorBidi" w:hAnsiTheme="majorBidi" w:cstheme="majorBidi"/>
          <w:sz w:val="24"/>
          <w:szCs w:val="24"/>
        </w:rPr>
        <w:t xml:space="preserve"> For example, in early February one incoming family was caring for a toddler who suffered from a severe heart condition. I was not privy to the specific details of the illness, but it was of a critical enough nature that upon arrival at the Albany airport</w:t>
      </w:r>
      <w:r w:rsidR="002A5116">
        <w:rPr>
          <w:rFonts w:asciiTheme="majorBidi" w:hAnsiTheme="majorBidi" w:cstheme="majorBidi"/>
          <w:sz w:val="24"/>
          <w:szCs w:val="24"/>
        </w:rPr>
        <w:t>,</w:t>
      </w:r>
      <w:r w:rsidR="00AD07AC">
        <w:rPr>
          <w:rFonts w:asciiTheme="majorBidi" w:hAnsiTheme="majorBidi" w:cstheme="majorBidi"/>
          <w:sz w:val="24"/>
          <w:szCs w:val="24"/>
        </w:rPr>
        <w:t xml:space="preserve"> an</w:t>
      </w:r>
      <w:r w:rsidR="002A5116">
        <w:rPr>
          <w:rFonts w:asciiTheme="majorBidi" w:hAnsiTheme="majorBidi" w:cstheme="majorBidi"/>
          <w:sz w:val="24"/>
          <w:szCs w:val="24"/>
        </w:rPr>
        <w:t xml:space="preserve"> </w:t>
      </w:r>
      <w:r w:rsidR="00AD07AC">
        <w:rPr>
          <w:rFonts w:asciiTheme="majorBidi" w:hAnsiTheme="majorBidi" w:cstheme="majorBidi"/>
          <w:sz w:val="24"/>
          <w:szCs w:val="24"/>
        </w:rPr>
        <w:t>ambulance was waiting to transport the child directly to the emergency room. On other occasions, events</w:t>
      </w:r>
      <w:r w:rsidR="007C1883">
        <w:rPr>
          <w:rFonts w:asciiTheme="majorBidi" w:hAnsiTheme="majorBidi" w:cstheme="majorBidi"/>
          <w:sz w:val="24"/>
          <w:szCs w:val="24"/>
        </w:rPr>
        <w:t xml:space="preserve"> were abrupt and traumatic</w:t>
      </w:r>
      <w:r w:rsidR="00AD07AC">
        <w:rPr>
          <w:rFonts w:asciiTheme="majorBidi" w:hAnsiTheme="majorBidi" w:cstheme="majorBidi"/>
          <w:sz w:val="24"/>
          <w:szCs w:val="24"/>
        </w:rPr>
        <w:t xml:space="preserve">. </w:t>
      </w:r>
      <w:r w:rsidR="007C1883">
        <w:rPr>
          <w:rFonts w:asciiTheme="majorBidi" w:hAnsiTheme="majorBidi" w:cstheme="majorBidi"/>
          <w:sz w:val="24"/>
          <w:szCs w:val="24"/>
        </w:rPr>
        <w:t xml:space="preserve"> </w:t>
      </w:r>
      <w:r w:rsidR="00AD07AC">
        <w:rPr>
          <w:rFonts w:asciiTheme="majorBidi" w:hAnsiTheme="majorBidi" w:cstheme="majorBidi"/>
          <w:sz w:val="24"/>
          <w:szCs w:val="24"/>
        </w:rPr>
        <w:t xml:space="preserve">In one case later in February, I arrived to work in time to prepare for a Community Orientation session, and I found four ambulances with blaring sirens in the parking lot just in time to witness a host of EMTs emerge from the office with an infant who had suddenly gone unresponsive and stopped breathing in the waiting room during walk-in hours.  </w:t>
      </w:r>
      <w:r w:rsidR="00C8246F">
        <w:rPr>
          <w:rFonts w:asciiTheme="majorBidi" w:hAnsiTheme="majorBidi" w:cstheme="majorBidi"/>
          <w:sz w:val="24"/>
          <w:szCs w:val="24"/>
        </w:rPr>
        <w:t xml:space="preserve">In both cases, I later learned that </w:t>
      </w:r>
      <w:r w:rsidR="008338A4">
        <w:rPr>
          <w:rFonts w:asciiTheme="majorBidi" w:hAnsiTheme="majorBidi" w:cstheme="majorBidi"/>
          <w:sz w:val="24"/>
          <w:szCs w:val="24"/>
        </w:rPr>
        <w:t xml:space="preserve">both children were stable and doing as well as could be expected. These experiences and several others of a similar nature, however, help refute charges that the United States is resettling healthy, single men. At least in Albany, a disproportionate number of refugees are directly affected by severe health conditions. </w:t>
      </w:r>
    </w:p>
    <w:p w14:paraId="53D49018" w14:textId="24007E9F" w:rsidR="00842184" w:rsidRDefault="00712F33" w:rsidP="00CE18D6">
      <w:pPr>
        <w:spacing w:line="480" w:lineRule="auto"/>
        <w:jc w:val="center"/>
        <w:rPr>
          <w:rFonts w:asciiTheme="majorBidi" w:hAnsiTheme="majorBidi" w:cstheme="majorBidi"/>
          <w:b/>
          <w:bCs/>
          <w:sz w:val="24"/>
          <w:szCs w:val="24"/>
        </w:rPr>
      </w:pPr>
      <w:r>
        <w:rPr>
          <w:rFonts w:asciiTheme="majorBidi" w:hAnsiTheme="majorBidi" w:cstheme="majorBidi"/>
          <w:b/>
          <w:bCs/>
          <w:sz w:val="24"/>
          <w:szCs w:val="24"/>
        </w:rPr>
        <w:lastRenderedPageBreak/>
        <w:t xml:space="preserve">Section 2: </w:t>
      </w:r>
      <w:r w:rsidR="00842184" w:rsidRPr="004661EE">
        <w:rPr>
          <w:rFonts w:asciiTheme="majorBidi" w:hAnsiTheme="majorBidi" w:cstheme="majorBidi"/>
          <w:b/>
          <w:bCs/>
          <w:sz w:val="24"/>
          <w:szCs w:val="24"/>
        </w:rPr>
        <w:t>Theoretical Connections</w:t>
      </w:r>
    </w:p>
    <w:p w14:paraId="2C0DA929" w14:textId="163B20DE" w:rsidR="00D95B45" w:rsidRDefault="002D17C8" w:rsidP="00AF53F4">
      <w:pPr>
        <w:spacing w:line="480" w:lineRule="auto"/>
        <w:rPr>
          <w:rFonts w:asciiTheme="majorBidi" w:hAnsiTheme="majorBidi" w:cstheme="majorBidi"/>
          <w:sz w:val="24"/>
          <w:szCs w:val="24"/>
        </w:rPr>
      </w:pPr>
      <w:r>
        <w:rPr>
          <w:rFonts w:asciiTheme="majorBidi" w:hAnsiTheme="majorBidi" w:cstheme="majorBidi"/>
          <w:b/>
          <w:bCs/>
          <w:sz w:val="24"/>
          <w:szCs w:val="24"/>
        </w:rPr>
        <w:tab/>
      </w:r>
      <w:r>
        <w:rPr>
          <w:rFonts w:asciiTheme="majorBidi" w:hAnsiTheme="majorBidi" w:cstheme="majorBidi"/>
          <w:sz w:val="24"/>
          <w:szCs w:val="24"/>
        </w:rPr>
        <w:t xml:space="preserve">In previous sections, I have outlined my role at USCRI and elaborated upon some practical insights gained throughout the internship. Despite the many challenges, this was a valuable experience on its own merit. I believe, however, that some of the more intractable problems described above are rooted more deeply than may be discerned through day-to-day observation from within this isolated organization. </w:t>
      </w:r>
      <w:r w:rsidR="00D95B45">
        <w:rPr>
          <w:rFonts w:asciiTheme="majorBidi" w:hAnsiTheme="majorBidi" w:cstheme="majorBidi"/>
          <w:sz w:val="24"/>
          <w:szCs w:val="24"/>
        </w:rPr>
        <w:t>In the coming sections,</w:t>
      </w:r>
      <w:r>
        <w:rPr>
          <w:rFonts w:asciiTheme="majorBidi" w:hAnsiTheme="majorBidi" w:cstheme="majorBidi"/>
          <w:sz w:val="24"/>
          <w:szCs w:val="24"/>
        </w:rPr>
        <w:t xml:space="preserve"> I</w:t>
      </w:r>
      <w:r w:rsidR="00D95B45">
        <w:rPr>
          <w:rFonts w:asciiTheme="majorBidi" w:hAnsiTheme="majorBidi" w:cstheme="majorBidi"/>
          <w:sz w:val="24"/>
          <w:szCs w:val="24"/>
        </w:rPr>
        <w:t xml:space="preserve"> will introduce some</w:t>
      </w:r>
      <w:r>
        <w:rPr>
          <w:rFonts w:asciiTheme="majorBidi" w:hAnsiTheme="majorBidi" w:cstheme="majorBidi"/>
          <w:sz w:val="24"/>
          <w:szCs w:val="24"/>
        </w:rPr>
        <w:t xml:space="preserve"> current scholarship regarding refugee resettlement in the United States</w:t>
      </w:r>
      <w:r w:rsidR="007D1FE0">
        <w:rPr>
          <w:rFonts w:asciiTheme="majorBidi" w:hAnsiTheme="majorBidi" w:cstheme="majorBidi"/>
          <w:sz w:val="24"/>
          <w:szCs w:val="24"/>
        </w:rPr>
        <w:t xml:space="preserve">, focusing specifically on Jessica Darrow’s article “Working It Out in Practice: Tensions Embedded in the U.S. Refugee Resettlement Program Resolved through Implementation” (2018) and her argument that </w:t>
      </w:r>
      <w:r w:rsidR="00CA30F6">
        <w:rPr>
          <w:rFonts w:asciiTheme="majorBidi" w:hAnsiTheme="majorBidi" w:cstheme="majorBidi"/>
          <w:sz w:val="24"/>
          <w:szCs w:val="24"/>
        </w:rPr>
        <w:t>paradoxical framing of refugees and U.S. policy contradictions deprive refugees of personal agency and reduce their ability to reach full potential upon resettlement and in subsequent years</w:t>
      </w:r>
      <w:r w:rsidR="007D1FE0">
        <w:rPr>
          <w:rFonts w:asciiTheme="majorBidi" w:hAnsiTheme="majorBidi" w:cstheme="majorBidi"/>
          <w:sz w:val="24"/>
          <w:szCs w:val="24"/>
        </w:rPr>
        <w:t>.</w:t>
      </w:r>
      <w:r w:rsidR="00CA30F6">
        <w:rPr>
          <w:rFonts w:asciiTheme="majorBidi" w:hAnsiTheme="majorBidi" w:cstheme="majorBidi"/>
          <w:sz w:val="24"/>
          <w:szCs w:val="24"/>
        </w:rPr>
        <w:t xml:space="preserve"> </w:t>
      </w:r>
      <w:r w:rsidR="00AF53F4">
        <w:rPr>
          <w:rFonts w:asciiTheme="majorBidi" w:hAnsiTheme="majorBidi" w:cstheme="majorBidi"/>
          <w:sz w:val="24"/>
          <w:szCs w:val="24"/>
        </w:rPr>
        <w:t xml:space="preserve">I will then address how these ideas relate to </w:t>
      </w:r>
      <w:r w:rsidR="00D95B45">
        <w:rPr>
          <w:rFonts w:asciiTheme="majorBidi" w:hAnsiTheme="majorBidi" w:cstheme="majorBidi"/>
          <w:sz w:val="24"/>
          <w:szCs w:val="24"/>
        </w:rPr>
        <w:t xml:space="preserve">projects that I completed during my coursework at Middle Tennessee </w:t>
      </w:r>
      <w:r w:rsidR="00AF53F4">
        <w:rPr>
          <w:rFonts w:asciiTheme="majorBidi" w:hAnsiTheme="majorBidi" w:cstheme="majorBidi"/>
          <w:sz w:val="24"/>
          <w:szCs w:val="24"/>
        </w:rPr>
        <w:t>S</w:t>
      </w:r>
      <w:r w:rsidR="00D95B45">
        <w:rPr>
          <w:rFonts w:asciiTheme="majorBidi" w:hAnsiTheme="majorBidi" w:cstheme="majorBidi"/>
          <w:sz w:val="24"/>
          <w:szCs w:val="24"/>
        </w:rPr>
        <w:t>tate University</w:t>
      </w:r>
      <w:r>
        <w:rPr>
          <w:rFonts w:asciiTheme="majorBidi" w:hAnsiTheme="majorBidi" w:cstheme="majorBidi"/>
          <w:sz w:val="24"/>
          <w:szCs w:val="24"/>
        </w:rPr>
        <w:t xml:space="preserve"> </w:t>
      </w:r>
      <w:r w:rsidR="00AF53F4">
        <w:rPr>
          <w:rFonts w:asciiTheme="majorBidi" w:hAnsiTheme="majorBidi" w:cstheme="majorBidi"/>
          <w:sz w:val="24"/>
          <w:szCs w:val="24"/>
        </w:rPr>
        <w:t>and discuss ways by which they may be relevant to refugee resettlement and community development in general.</w:t>
      </w:r>
    </w:p>
    <w:p w14:paraId="41426238" w14:textId="7BC7986F" w:rsidR="00F645E9" w:rsidRDefault="00BC5474" w:rsidP="00AF53F4">
      <w:pPr>
        <w:spacing w:line="480" w:lineRule="auto"/>
        <w:rPr>
          <w:rFonts w:asciiTheme="majorBidi" w:hAnsiTheme="majorBidi" w:cstheme="majorBidi"/>
          <w:b/>
          <w:bCs/>
          <w:sz w:val="24"/>
          <w:szCs w:val="24"/>
        </w:rPr>
      </w:pPr>
      <w:r>
        <w:rPr>
          <w:rFonts w:asciiTheme="majorBidi" w:hAnsiTheme="majorBidi" w:cstheme="majorBidi"/>
          <w:b/>
          <w:bCs/>
          <w:sz w:val="24"/>
          <w:szCs w:val="24"/>
        </w:rPr>
        <w:t>Current Scholarship</w:t>
      </w:r>
    </w:p>
    <w:p w14:paraId="332FC639" w14:textId="124E2DCE" w:rsidR="00BC5474" w:rsidRDefault="0051636D" w:rsidP="00AF53F4">
      <w:pPr>
        <w:spacing w:line="480" w:lineRule="auto"/>
        <w:rPr>
          <w:rFonts w:asciiTheme="majorBidi" w:hAnsiTheme="majorBidi" w:cstheme="majorBidi"/>
          <w:sz w:val="24"/>
          <w:szCs w:val="24"/>
        </w:rPr>
      </w:pPr>
      <w:r>
        <w:rPr>
          <w:rFonts w:asciiTheme="majorBidi" w:hAnsiTheme="majorBidi" w:cstheme="majorBidi"/>
          <w:sz w:val="24"/>
          <w:szCs w:val="24"/>
        </w:rPr>
        <w:tab/>
        <w:t xml:space="preserve">In the recently published volume #38 of the Studies in Forced Migration series from the Refugees Studies Center, University of Oxford entitled </w:t>
      </w:r>
      <w:r>
        <w:rPr>
          <w:rFonts w:asciiTheme="majorBidi" w:hAnsiTheme="majorBidi" w:cstheme="majorBidi"/>
          <w:i/>
          <w:iCs/>
          <w:sz w:val="24"/>
          <w:szCs w:val="24"/>
        </w:rPr>
        <w:t>Refugee Resettlement: Power, Politics, and Humanitarian Governance</w:t>
      </w:r>
      <w:r>
        <w:rPr>
          <w:rFonts w:asciiTheme="majorBidi" w:hAnsiTheme="majorBidi" w:cstheme="majorBidi"/>
          <w:sz w:val="24"/>
          <w:szCs w:val="24"/>
        </w:rPr>
        <w:t xml:space="preserve">, editors Adele Garnier et al apply a new and unique framework to analyze worldwide refugee resettlement. </w:t>
      </w:r>
      <w:r w:rsidR="00D33FB0">
        <w:rPr>
          <w:rFonts w:asciiTheme="majorBidi" w:hAnsiTheme="majorBidi" w:cstheme="majorBidi"/>
          <w:sz w:val="24"/>
          <w:szCs w:val="24"/>
        </w:rPr>
        <w:t xml:space="preserve">They argue that traditional methods of analysis </w:t>
      </w:r>
      <w:r w:rsidR="001942FA">
        <w:rPr>
          <w:rFonts w:asciiTheme="majorBidi" w:hAnsiTheme="majorBidi" w:cstheme="majorBidi"/>
          <w:sz w:val="24"/>
          <w:szCs w:val="24"/>
        </w:rPr>
        <w:t>view</w:t>
      </w:r>
      <w:r w:rsidR="00D33FB0">
        <w:rPr>
          <w:rFonts w:asciiTheme="majorBidi" w:hAnsiTheme="majorBidi" w:cstheme="majorBidi"/>
          <w:sz w:val="24"/>
          <w:szCs w:val="24"/>
        </w:rPr>
        <w:t xml:space="preserve"> </w:t>
      </w:r>
      <w:r w:rsidR="00CC0623">
        <w:rPr>
          <w:rFonts w:asciiTheme="majorBidi" w:hAnsiTheme="majorBidi" w:cstheme="majorBidi"/>
          <w:sz w:val="24"/>
          <w:szCs w:val="24"/>
        </w:rPr>
        <w:t>resettlement</w:t>
      </w:r>
      <w:r w:rsidR="00D33FB0">
        <w:rPr>
          <w:rFonts w:asciiTheme="majorBidi" w:hAnsiTheme="majorBidi" w:cstheme="majorBidi"/>
          <w:sz w:val="24"/>
          <w:szCs w:val="24"/>
        </w:rPr>
        <w:t xml:space="preserve"> as “global refugee management” (Kindle loc. 106) </w:t>
      </w:r>
      <w:r w:rsidR="006D30A7">
        <w:rPr>
          <w:rFonts w:asciiTheme="majorBidi" w:hAnsiTheme="majorBidi" w:cstheme="majorBidi"/>
          <w:sz w:val="24"/>
          <w:szCs w:val="24"/>
        </w:rPr>
        <w:t>and tend</w:t>
      </w:r>
      <w:r w:rsidR="00D33FB0">
        <w:rPr>
          <w:rFonts w:asciiTheme="majorBidi" w:hAnsiTheme="majorBidi" w:cstheme="majorBidi"/>
          <w:sz w:val="24"/>
          <w:szCs w:val="24"/>
        </w:rPr>
        <w:t xml:space="preserve"> to focus too heavily on needs alleviation at the expense of recognizing the</w:t>
      </w:r>
      <w:r w:rsidR="001D1E05">
        <w:rPr>
          <w:rFonts w:asciiTheme="majorBidi" w:hAnsiTheme="majorBidi" w:cstheme="majorBidi"/>
          <w:sz w:val="24"/>
          <w:szCs w:val="24"/>
        </w:rPr>
        <w:t xml:space="preserve"> individual</w:t>
      </w:r>
      <w:r w:rsidR="00D33FB0">
        <w:rPr>
          <w:rFonts w:asciiTheme="majorBidi" w:hAnsiTheme="majorBidi" w:cstheme="majorBidi"/>
          <w:sz w:val="24"/>
          <w:szCs w:val="24"/>
        </w:rPr>
        <w:t xml:space="preserve"> agency of refugees themselves. According to the authors, it is much more </w:t>
      </w:r>
      <w:r w:rsidR="00F375C8">
        <w:rPr>
          <w:rFonts w:asciiTheme="majorBidi" w:hAnsiTheme="majorBidi" w:cstheme="majorBidi"/>
          <w:sz w:val="24"/>
          <w:szCs w:val="24"/>
        </w:rPr>
        <w:t>beneficial</w:t>
      </w:r>
      <w:r w:rsidR="00D33FB0">
        <w:rPr>
          <w:rFonts w:asciiTheme="majorBidi" w:hAnsiTheme="majorBidi" w:cstheme="majorBidi"/>
          <w:sz w:val="24"/>
          <w:szCs w:val="24"/>
        </w:rPr>
        <w:t xml:space="preserve"> to</w:t>
      </w:r>
      <w:r w:rsidR="001942FA">
        <w:rPr>
          <w:rFonts w:asciiTheme="majorBidi" w:hAnsiTheme="majorBidi" w:cstheme="majorBidi"/>
          <w:sz w:val="24"/>
          <w:szCs w:val="24"/>
        </w:rPr>
        <w:t xml:space="preserve"> employ </w:t>
      </w:r>
      <w:r w:rsidR="00F375C8">
        <w:rPr>
          <w:rFonts w:asciiTheme="majorBidi" w:hAnsiTheme="majorBidi" w:cstheme="majorBidi"/>
          <w:sz w:val="24"/>
          <w:szCs w:val="24"/>
        </w:rPr>
        <w:t>a</w:t>
      </w:r>
      <w:r w:rsidR="001942FA">
        <w:rPr>
          <w:rFonts w:asciiTheme="majorBidi" w:hAnsiTheme="majorBidi" w:cstheme="majorBidi"/>
          <w:sz w:val="24"/>
          <w:szCs w:val="24"/>
        </w:rPr>
        <w:t xml:space="preserve"> framework of “humanitarian governance” (Kindle loc. 106)</w:t>
      </w:r>
      <w:r w:rsidR="006D30A7">
        <w:rPr>
          <w:rFonts w:asciiTheme="majorBidi" w:hAnsiTheme="majorBidi" w:cstheme="majorBidi"/>
          <w:sz w:val="24"/>
          <w:szCs w:val="24"/>
        </w:rPr>
        <w:t xml:space="preserve"> and</w:t>
      </w:r>
      <w:r w:rsidR="00D33FB0">
        <w:rPr>
          <w:rFonts w:asciiTheme="majorBidi" w:hAnsiTheme="majorBidi" w:cstheme="majorBidi"/>
          <w:sz w:val="24"/>
          <w:szCs w:val="24"/>
        </w:rPr>
        <w:t xml:space="preserve"> consider the role of power relationships in refugee </w:t>
      </w:r>
      <w:r w:rsidR="00D33FB0">
        <w:rPr>
          <w:rFonts w:asciiTheme="majorBidi" w:hAnsiTheme="majorBidi" w:cstheme="majorBidi"/>
          <w:sz w:val="24"/>
          <w:szCs w:val="24"/>
        </w:rPr>
        <w:lastRenderedPageBreak/>
        <w:t>resettlement</w:t>
      </w:r>
      <w:r w:rsidR="00F375C8">
        <w:rPr>
          <w:rFonts w:asciiTheme="majorBidi" w:hAnsiTheme="majorBidi" w:cstheme="majorBidi"/>
          <w:sz w:val="24"/>
          <w:szCs w:val="24"/>
        </w:rPr>
        <w:t>. They then argue that</w:t>
      </w:r>
      <w:r w:rsidR="00D33FB0">
        <w:rPr>
          <w:rFonts w:asciiTheme="majorBidi" w:hAnsiTheme="majorBidi" w:cstheme="majorBidi"/>
          <w:sz w:val="24"/>
          <w:szCs w:val="24"/>
        </w:rPr>
        <w:t xml:space="preserve"> </w:t>
      </w:r>
      <w:r w:rsidR="006D30A7">
        <w:rPr>
          <w:rFonts w:asciiTheme="majorBidi" w:hAnsiTheme="majorBidi" w:cstheme="majorBidi"/>
          <w:sz w:val="24"/>
          <w:szCs w:val="24"/>
        </w:rPr>
        <w:t>unbalanced power relationships</w:t>
      </w:r>
      <w:r w:rsidR="00D33FB0">
        <w:rPr>
          <w:rFonts w:asciiTheme="majorBidi" w:hAnsiTheme="majorBidi" w:cstheme="majorBidi"/>
          <w:sz w:val="24"/>
          <w:szCs w:val="24"/>
        </w:rPr>
        <w:t xml:space="preserve"> </w:t>
      </w:r>
      <w:r w:rsidR="00F375C8">
        <w:rPr>
          <w:rFonts w:asciiTheme="majorBidi" w:hAnsiTheme="majorBidi" w:cstheme="majorBidi"/>
          <w:sz w:val="24"/>
          <w:szCs w:val="24"/>
        </w:rPr>
        <w:t xml:space="preserve">and multiple stages of the process and at different points in time </w:t>
      </w:r>
      <w:r w:rsidR="00D33FB0">
        <w:rPr>
          <w:rFonts w:asciiTheme="majorBidi" w:hAnsiTheme="majorBidi" w:cstheme="majorBidi"/>
          <w:sz w:val="24"/>
          <w:szCs w:val="24"/>
        </w:rPr>
        <w:t>create negative incentives and hinder</w:t>
      </w:r>
      <w:r w:rsidR="001942FA">
        <w:rPr>
          <w:rFonts w:asciiTheme="majorBidi" w:hAnsiTheme="majorBidi" w:cstheme="majorBidi"/>
          <w:sz w:val="24"/>
          <w:szCs w:val="24"/>
        </w:rPr>
        <w:t xml:space="preserve"> </w:t>
      </w:r>
      <w:r w:rsidR="00F375C8">
        <w:rPr>
          <w:rFonts w:asciiTheme="majorBidi" w:hAnsiTheme="majorBidi" w:cstheme="majorBidi"/>
          <w:sz w:val="24"/>
          <w:szCs w:val="24"/>
        </w:rPr>
        <w:t xml:space="preserve">individual </w:t>
      </w:r>
      <w:r w:rsidR="001942FA">
        <w:rPr>
          <w:rFonts w:asciiTheme="majorBidi" w:hAnsiTheme="majorBidi" w:cstheme="majorBidi"/>
          <w:sz w:val="24"/>
          <w:szCs w:val="24"/>
        </w:rPr>
        <w:t>success.</w:t>
      </w:r>
    </w:p>
    <w:p w14:paraId="7094DCF8" w14:textId="77777777" w:rsidR="000300C5" w:rsidRDefault="006D30A7" w:rsidP="008C64FE">
      <w:pPr>
        <w:spacing w:line="480" w:lineRule="auto"/>
        <w:ind w:firstLine="720"/>
        <w:rPr>
          <w:rFonts w:asciiTheme="majorBidi" w:hAnsiTheme="majorBidi" w:cstheme="majorBidi"/>
          <w:sz w:val="24"/>
          <w:szCs w:val="24"/>
        </w:rPr>
      </w:pPr>
      <w:r w:rsidRPr="006D30A7">
        <w:rPr>
          <w:rFonts w:asciiTheme="majorBidi" w:hAnsiTheme="majorBidi" w:cstheme="majorBidi"/>
          <w:b/>
          <w:bCs/>
          <w:sz w:val="24"/>
          <w:szCs w:val="24"/>
        </w:rPr>
        <w:t xml:space="preserve">Paradoxical </w:t>
      </w:r>
      <w:r w:rsidR="008C64FE">
        <w:rPr>
          <w:rFonts w:asciiTheme="majorBidi" w:hAnsiTheme="majorBidi" w:cstheme="majorBidi"/>
          <w:b/>
          <w:bCs/>
          <w:sz w:val="24"/>
          <w:szCs w:val="24"/>
        </w:rPr>
        <w:t>f</w:t>
      </w:r>
      <w:r>
        <w:rPr>
          <w:rFonts w:asciiTheme="majorBidi" w:hAnsiTheme="majorBidi" w:cstheme="majorBidi"/>
          <w:b/>
          <w:bCs/>
          <w:sz w:val="24"/>
          <w:szCs w:val="24"/>
        </w:rPr>
        <w:t>raming</w:t>
      </w:r>
      <w:r w:rsidR="008C64FE">
        <w:rPr>
          <w:rFonts w:asciiTheme="majorBidi" w:hAnsiTheme="majorBidi" w:cstheme="majorBidi"/>
          <w:b/>
          <w:bCs/>
          <w:sz w:val="24"/>
          <w:szCs w:val="24"/>
        </w:rPr>
        <w:t xml:space="preserve">. </w:t>
      </w:r>
      <w:proofErr w:type="spellStart"/>
      <w:r>
        <w:rPr>
          <w:rFonts w:asciiTheme="majorBidi" w:hAnsiTheme="majorBidi" w:cstheme="majorBidi"/>
          <w:sz w:val="24"/>
          <w:szCs w:val="24"/>
        </w:rPr>
        <w:t>Garnier</w:t>
      </w:r>
      <w:proofErr w:type="spellEnd"/>
      <w:r>
        <w:rPr>
          <w:rFonts w:asciiTheme="majorBidi" w:hAnsiTheme="majorBidi" w:cstheme="majorBidi"/>
          <w:sz w:val="24"/>
          <w:szCs w:val="24"/>
        </w:rPr>
        <w:t xml:space="preserve"> et al’s volume </w:t>
      </w:r>
      <w:r w:rsidR="00C74CA6">
        <w:rPr>
          <w:rFonts w:asciiTheme="majorBidi" w:hAnsiTheme="majorBidi" w:cstheme="majorBidi"/>
          <w:sz w:val="24"/>
          <w:szCs w:val="24"/>
        </w:rPr>
        <w:t>takes</w:t>
      </w:r>
      <w:r>
        <w:rPr>
          <w:rFonts w:asciiTheme="majorBidi" w:hAnsiTheme="majorBidi" w:cstheme="majorBidi"/>
          <w:sz w:val="24"/>
          <w:szCs w:val="24"/>
        </w:rPr>
        <w:t xml:space="preserve"> a highly interdisciplinary approach to </w:t>
      </w:r>
      <w:r w:rsidR="00C74CA6">
        <w:rPr>
          <w:rFonts w:asciiTheme="majorBidi" w:hAnsiTheme="majorBidi" w:cstheme="majorBidi"/>
          <w:sz w:val="24"/>
          <w:szCs w:val="24"/>
        </w:rPr>
        <w:t>illustrate their proposed framework</w:t>
      </w:r>
      <w:r w:rsidR="000300C5">
        <w:rPr>
          <w:rFonts w:asciiTheme="majorBidi" w:hAnsiTheme="majorBidi" w:cstheme="majorBidi"/>
          <w:sz w:val="24"/>
          <w:szCs w:val="24"/>
        </w:rPr>
        <w:t>. Throughout the book, t</w:t>
      </w:r>
      <w:r w:rsidR="00C74CA6">
        <w:rPr>
          <w:rFonts w:asciiTheme="majorBidi" w:hAnsiTheme="majorBidi" w:cstheme="majorBidi"/>
          <w:sz w:val="24"/>
          <w:szCs w:val="24"/>
        </w:rPr>
        <w:t xml:space="preserve">hey draw upon the work of several scholars to analyze the process of refugee resettlement at several points in the process, considering both geographical space and time. Jessica H. Darrow’s article “Working It Out in Practice: Tensions Embedded in the U.S. Refugee Resettlement Program Resolved Through Implementation,” (2018), is particularly relevant to the current analysis of refugee resettlement in Albany, New York. </w:t>
      </w:r>
    </w:p>
    <w:p w14:paraId="41E6E41C" w14:textId="626DBCA1" w:rsidR="006D30A7" w:rsidRPr="008C64FE" w:rsidRDefault="00C74CA6" w:rsidP="008C64FE">
      <w:pPr>
        <w:spacing w:line="480" w:lineRule="auto"/>
        <w:ind w:firstLine="720"/>
        <w:rPr>
          <w:rFonts w:asciiTheme="majorBidi" w:hAnsiTheme="majorBidi" w:cstheme="majorBidi"/>
          <w:b/>
          <w:bCs/>
          <w:sz w:val="24"/>
          <w:szCs w:val="24"/>
        </w:rPr>
      </w:pPr>
      <w:r>
        <w:rPr>
          <w:rFonts w:asciiTheme="majorBidi" w:hAnsiTheme="majorBidi" w:cstheme="majorBidi"/>
          <w:sz w:val="24"/>
          <w:szCs w:val="24"/>
        </w:rPr>
        <w:t>In this article, Darrow highlights the ways in which U.S. resettlement policy and public opinion casually characterize refugees</w:t>
      </w:r>
      <w:r w:rsidR="00C904C9">
        <w:rPr>
          <w:rFonts w:asciiTheme="majorBidi" w:hAnsiTheme="majorBidi" w:cstheme="majorBidi"/>
          <w:sz w:val="24"/>
          <w:szCs w:val="24"/>
        </w:rPr>
        <w:t xml:space="preserve"> as both vulnerable victims worthy of humanitarian care and immoral opportunists unworthy of public aid. She then argues that this contradiction undermines the humanitarian goals</w:t>
      </w:r>
      <w:r w:rsidR="0075656F">
        <w:rPr>
          <w:rFonts w:asciiTheme="majorBidi" w:hAnsiTheme="majorBidi" w:cstheme="majorBidi"/>
          <w:sz w:val="24"/>
          <w:szCs w:val="24"/>
        </w:rPr>
        <w:t xml:space="preserve"> </w:t>
      </w:r>
      <w:r w:rsidR="00C904C9">
        <w:rPr>
          <w:rFonts w:asciiTheme="majorBidi" w:hAnsiTheme="majorBidi" w:cstheme="majorBidi"/>
          <w:sz w:val="24"/>
          <w:szCs w:val="24"/>
        </w:rPr>
        <w:t>of refugee resettlement</w:t>
      </w:r>
      <w:r w:rsidR="0075656F">
        <w:rPr>
          <w:rFonts w:asciiTheme="majorBidi" w:hAnsiTheme="majorBidi" w:cstheme="majorBidi"/>
          <w:sz w:val="24"/>
          <w:szCs w:val="24"/>
        </w:rPr>
        <w:t xml:space="preserve"> as explicitly stated in U.S. policy</w:t>
      </w:r>
      <w:r w:rsidR="00C904C9">
        <w:rPr>
          <w:rFonts w:asciiTheme="majorBidi" w:hAnsiTheme="majorBidi" w:cstheme="majorBidi"/>
          <w:sz w:val="24"/>
          <w:szCs w:val="24"/>
        </w:rPr>
        <w:t>. Refugee aid workers are thus incentivized to</w:t>
      </w:r>
      <w:r w:rsidR="00E86E66">
        <w:rPr>
          <w:rFonts w:asciiTheme="majorBidi" w:hAnsiTheme="majorBidi" w:cstheme="majorBidi"/>
          <w:sz w:val="24"/>
          <w:szCs w:val="24"/>
        </w:rPr>
        <w:t xml:space="preserve"> focus their efforts on immediate employment rather than long term client welfare. </w:t>
      </w:r>
      <w:r w:rsidR="00F33FBC">
        <w:rPr>
          <w:rFonts w:asciiTheme="majorBidi" w:hAnsiTheme="majorBidi" w:cstheme="majorBidi"/>
          <w:sz w:val="24"/>
          <w:szCs w:val="24"/>
        </w:rPr>
        <w:t>This</w:t>
      </w:r>
      <w:r w:rsidR="00C904C9">
        <w:rPr>
          <w:rFonts w:asciiTheme="majorBidi" w:hAnsiTheme="majorBidi" w:cstheme="majorBidi"/>
          <w:sz w:val="24"/>
          <w:szCs w:val="24"/>
        </w:rPr>
        <w:t xml:space="preserve"> </w:t>
      </w:r>
      <w:r w:rsidR="00F33FBC">
        <w:rPr>
          <w:rFonts w:asciiTheme="majorBidi" w:hAnsiTheme="majorBidi" w:cstheme="majorBidi"/>
          <w:sz w:val="24"/>
          <w:szCs w:val="24"/>
        </w:rPr>
        <w:t>goes</w:t>
      </w:r>
      <w:r w:rsidR="00C904C9">
        <w:rPr>
          <w:rFonts w:asciiTheme="majorBidi" w:hAnsiTheme="majorBidi" w:cstheme="majorBidi"/>
          <w:sz w:val="24"/>
          <w:szCs w:val="24"/>
        </w:rPr>
        <w:t xml:space="preserve"> against the best interests of clients,</w:t>
      </w:r>
      <w:r w:rsidR="00F33FBC">
        <w:rPr>
          <w:rFonts w:asciiTheme="majorBidi" w:hAnsiTheme="majorBidi" w:cstheme="majorBidi"/>
          <w:sz w:val="24"/>
          <w:szCs w:val="24"/>
        </w:rPr>
        <w:t xml:space="preserve"> thus</w:t>
      </w:r>
      <w:r w:rsidR="00C904C9">
        <w:rPr>
          <w:rFonts w:asciiTheme="majorBidi" w:hAnsiTheme="majorBidi" w:cstheme="majorBidi"/>
          <w:sz w:val="24"/>
          <w:szCs w:val="24"/>
        </w:rPr>
        <w:t xml:space="preserve"> leading to suboptimal outcomes</w:t>
      </w:r>
      <w:r w:rsidR="00F33FBC">
        <w:rPr>
          <w:rFonts w:asciiTheme="majorBidi" w:hAnsiTheme="majorBidi" w:cstheme="majorBidi"/>
          <w:sz w:val="24"/>
          <w:szCs w:val="24"/>
        </w:rPr>
        <w:t xml:space="preserve"> for both refugees and communities at large</w:t>
      </w:r>
      <w:bookmarkStart w:id="0" w:name="_GoBack"/>
      <w:bookmarkEnd w:id="0"/>
      <w:r w:rsidR="00C904C9">
        <w:rPr>
          <w:rFonts w:asciiTheme="majorBidi" w:hAnsiTheme="majorBidi" w:cstheme="majorBidi"/>
          <w:sz w:val="24"/>
          <w:szCs w:val="24"/>
        </w:rPr>
        <w:t xml:space="preserve">. </w:t>
      </w:r>
    </w:p>
    <w:p w14:paraId="5C09B4E8" w14:textId="657ABA28" w:rsidR="00FD6A9D" w:rsidRDefault="009B53CC" w:rsidP="00AF53F4">
      <w:pPr>
        <w:spacing w:line="480" w:lineRule="auto"/>
        <w:rPr>
          <w:rFonts w:asciiTheme="majorBidi" w:hAnsiTheme="majorBidi" w:cstheme="majorBidi"/>
          <w:sz w:val="24"/>
          <w:szCs w:val="24"/>
        </w:rPr>
      </w:pPr>
      <w:r>
        <w:rPr>
          <w:rFonts w:asciiTheme="majorBidi" w:hAnsiTheme="majorBidi" w:cstheme="majorBidi"/>
          <w:sz w:val="24"/>
          <w:szCs w:val="24"/>
        </w:rPr>
        <w:tab/>
        <w:t xml:space="preserve">The United States refugee Act of 1980 </w:t>
      </w:r>
      <w:r w:rsidR="003F2229">
        <w:rPr>
          <w:rFonts w:asciiTheme="majorBidi" w:hAnsiTheme="majorBidi" w:cstheme="majorBidi"/>
          <w:sz w:val="24"/>
          <w:szCs w:val="24"/>
        </w:rPr>
        <w:t>states that its mission is of a humanitarian nature, and the U.S</w:t>
      </w:r>
      <w:r w:rsidR="001A1E2B">
        <w:rPr>
          <w:rFonts w:asciiTheme="majorBidi" w:hAnsiTheme="majorBidi" w:cstheme="majorBidi"/>
          <w:sz w:val="24"/>
          <w:szCs w:val="24"/>
        </w:rPr>
        <w:t xml:space="preserve"> Department of State and Office of Refugee Resettlement consistently highlight </w:t>
      </w:r>
      <w:r w:rsidR="00FA0CCE">
        <w:rPr>
          <w:rFonts w:asciiTheme="majorBidi" w:hAnsiTheme="majorBidi" w:cstheme="majorBidi"/>
          <w:sz w:val="24"/>
          <w:szCs w:val="24"/>
        </w:rPr>
        <w:t xml:space="preserve">the fact that </w:t>
      </w:r>
      <w:r w:rsidR="001A1E2B">
        <w:rPr>
          <w:rFonts w:asciiTheme="majorBidi" w:hAnsiTheme="majorBidi" w:cstheme="majorBidi"/>
          <w:sz w:val="24"/>
          <w:szCs w:val="24"/>
        </w:rPr>
        <w:t xml:space="preserve">incoming refugees </w:t>
      </w:r>
      <w:r w:rsidR="00FA0CCE">
        <w:rPr>
          <w:rFonts w:asciiTheme="majorBidi" w:hAnsiTheme="majorBidi" w:cstheme="majorBidi"/>
          <w:sz w:val="24"/>
          <w:szCs w:val="24"/>
        </w:rPr>
        <w:t>consist of</w:t>
      </w:r>
      <w:r w:rsidR="001A1E2B">
        <w:rPr>
          <w:rFonts w:asciiTheme="majorBidi" w:hAnsiTheme="majorBidi" w:cstheme="majorBidi"/>
          <w:sz w:val="24"/>
          <w:szCs w:val="24"/>
        </w:rPr>
        <w:t xml:space="preserve"> the world’s most vulnerable peoples, “single women, children, people who suffer from mental illness, or those who have survived torture” (Darrow, 2018, Kindle loc. 2050)</w:t>
      </w:r>
      <w:r w:rsidR="003F2229">
        <w:rPr>
          <w:rFonts w:asciiTheme="majorBidi" w:hAnsiTheme="majorBidi" w:cstheme="majorBidi"/>
          <w:sz w:val="24"/>
          <w:szCs w:val="24"/>
        </w:rPr>
        <w:t xml:space="preserve">. </w:t>
      </w:r>
      <w:r w:rsidR="00FA0CCE">
        <w:rPr>
          <w:rFonts w:asciiTheme="majorBidi" w:hAnsiTheme="majorBidi" w:cstheme="majorBidi"/>
          <w:sz w:val="24"/>
          <w:szCs w:val="24"/>
        </w:rPr>
        <w:t>Resettlement is thus characterized as beneficent and intended to provide an environment in which refugees are given the opportunity to take control of their lives</w:t>
      </w:r>
      <w:r w:rsidR="0075656F">
        <w:rPr>
          <w:rFonts w:asciiTheme="majorBidi" w:hAnsiTheme="majorBidi" w:cstheme="majorBidi"/>
          <w:sz w:val="24"/>
          <w:szCs w:val="24"/>
        </w:rPr>
        <w:t xml:space="preserve"> and assert personal agency</w:t>
      </w:r>
      <w:r w:rsidR="00FA0CCE">
        <w:rPr>
          <w:rFonts w:asciiTheme="majorBidi" w:hAnsiTheme="majorBidi" w:cstheme="majorBidi"/>
          <w:sz w:val="24"/>
          <w:szCs w:val="24"/>
        </w:rPr>
        <w:t>. These stated principles, however, diverge greatly from applicable policy upon resettlement in the host country.</w:t>
      </w:r>
    </w:p>
    <w:p w14:paraId="264BADEF" w14:textId="70063E7A" w:rsidR="00A4617D" w:rsidRDefault="00FD6A9D" w:rsidP="00AF53F4">
      <w:pPr>
        <w:spacing w:line="480" w:lineRule="auto"/>
        <w:rPr>
          <w:rFonts w:asciiTheme="majorBidi" w:hAnsiTheme="majorBidi" w:cstheme="majorBidi"/>
          <w:sz w:val="24"/>
          <w:szCs w:val="24"/>
        </w:rPr>
      </w:pPr>
      <w:r>
        <w:rPr>
          <w:rFonts w:asciiTheme="majorBidi" w:hAnsiTheme="majorBidi" w:cstheme="majorBidi"/>
          <w:sz w:val="24"/>
          <w:szCs w:val="24"/>
        </w:rPr>
        <w:lastRenderedPageBreak/>
        <w:tab/>
      </w:r>
      <w:r w:rsidR="007E1EAD">
        <w:rPr>
          <w:rFonts w:asciiTheme="majorBidi" w:hAnsiTheme="majorBidi" w:cstheme="majorBidi"/>
          <w:sz w:val="24"/>
          <w:szCs w:val="24"/>
        </w:rPr>
        <w:t xml:space="preserve">Upon arrival in the United States, refugees are provided with a minimal amount of material support. They have access to 90 days of R&amp;P services and up to six months of Refugee Cash Assistance (RCA) and Refugee Medical Assistance (RMA). After this brief time, refugees </w:t>
      </w:r>
      <w:r w:rsidR="00C47363">
        <w:rPr>
          <w:rFonts w:asciiTheme="majorBidi" w:hAnsiTheme="majorBidi" w:cstheme="majorBidi"/>
          <w:sz w:val="24"/>
          <w:szCs w:val="24"/>
        </w:rPr>
        <w:t xml:space="preserve">are required to begin repaying travel loans taken from the International Organization for Migration (IOM). They may </w:t>
      </w:r>
      <w:r w:rsidR="007E1EAD">
        <w:rPr>
          <w:rFonts w:asciiTheme="majorBidi" w:hAnsiTheme="majorBidi" w:cstheme="majorBidi"/>
          <w:sz w:val="24"/>
          <w:szCs w:val="24"/>
        </w:rPr>
        <w:t>apply for other means of public assistance</w:t>
      </w:r>
      <w:r w:rsidR="001B3E41">
        <w:rPr>
          <w:rFonts w:asciiTheme="majorBidi" w:hAnsiTheme="majorBidi" w:cstheme="majorBidi"/>
          <w:sz w:val="24"/>
          <w:szCs w:val="24"/>
        </w:rPr>
        <w:t>,</w:t>
      </w:r>
      <w:r w:rsidR="007E1EAD">
        <w:rPr>
          <w:rFonts w:asciiTheme="majorBidi" w:hAnsiTheme="majorBidi" w:cstheme="majorBidi"/>
          <w:sz w:val="24"/>
          <w:szCs w:val="24"/>
        </w:rPr>
        <w:t xml:space="preserve"> but at this point, all pretense of humanitarianism is abandoned. People who had been characterized</w:t>
      </w:r>
      <w:r w:rsidR="001B3E41">
        <w:rPr>
          <w:rFonts w:asciiTheme="majorBidi" w:hAnsiTheme="majorBidi" w:cstheme="majorBidi"/>
          <w:sz w:val="24"/>
          <w:szCs w:val="24"/>
        </w:rPr>
        <w:t xml:space="preserve"> as the world’s most vulnerable</w:t>
      </w:r>
      <w:r w:rsidR="007E1EAD">
        <w:rPr>
          <w:rFonts w:asciiTheme="majorBidi" w:hAnsiTheme="majorBidi" w:cstheme="majorBidi"/>
          <w:sz w:val="24"/>
          <w:szCs w:val="24"/>
        </w:rPr>
        <w:t xml:space="preserve"> victims</w:t>
      </w:r>
      <w:r w:rsidR="001B3E41">
        <w:rPr>
          <w:rFonts w:asciiTheme="majorBidi" w:hAnsiTheme="majorBidi" w:cstheme="majorBidi"/>
          <w:sz w:val="24"/>
          <w:szCs w:val="24"/>
        </w:rPr>
        <w:t xml:space="preserve"> deserving of special attention</w:t>
      </w:r>
      <w:r w:rsidR="007E1EAD">
        <w:rPr>
          <w:rFonts w:asciiTheme="majorBidi" w:hAnsiTheme="majorBidi" w:cstheme="majorBidi"/>
          <w:sz w:val="24"/>
          <w:szCs w:val="24"/>
        </w:rPr>
        <w:t xml:space="preserve"> become pathologized and seen as exhibiting some</w:t>
      </w:r>
      <w:r w:rsidR="001C3C6F">
        <w:rPr>
          <w:rFonts w:asciiTheme="majorBidi" w:hAnsiTheme="majorBidi" w:cstheme="majorBidi"/>
          <w:sz w:val="24"/>
          <w:szCs w:val="24"/>
        </w:rPr>
        <w:t xml:space="preserve"> inherent</w:t>
      </w:r>
      <w:r w:rsidR="007E1EAD">
        <w:rPr>
          <w:rFonts w:asciiTheme="majorBidi" w:hAnsiTheme="majorBidi" w:cstheme="majorBidi"/>
          <w:sz w:val="24"/>
          <w:szCs w:val="24"/>
        </w:rPr>
        <w:t xml:space="preserve"> moral failure. Domestic refugee caseworkers are thus incentivized to drive </w:t>
      </w:r>
      <w:r w:rsidR="00A4617D">
        <w:rPr>
          <w:rFonts w:asciiTheme="majorBidi" w:hAnsiTheme="majorBidi" w:cstheme="majorBidi"/>
          <w:sz w:val="24"/>
          <w:szCs w:val="24"/>
        </w:rPr>
        <w:t xml:space="preserve">refugee </w:t>
      </w:r>
      <w:r w:rsidR="007E1EAD">
        <w:rPr>
          <w:rFonts w:asciiTheme="majorBidi" w:hAnsiTheme="majorBidi" w:cstheme="majorBidi"/>
          <w:sz w:val="24"/>
          <w:szCs w:val="24"/>
        </w:rPr>
        <w:t>clients</w:t>
      </w:r>
      <w:r w:rsidR="00A4617D">
        <w:rPr>
          <w:rFonts w:asciiTheme="majorBidi" w:hAnsiTheme="majorBidi" w:cstheme="majorBidi"/>
          <w:sz w:val="24"/>
          <w:szCs w:val="24"/>
        </w:rPr>
        <w:t>, very recently characterized as deserving special attention</w:t>
      </w:r>
      <w:r w:rsidR="001B3E41">
        <w:rPr>
          <w:rFonts w:asciiTheme="majorBidi" w:hAnsiTheme="majorBidi" w:cstheme="majorBidi"/>
          <w:sz w:val="24"/>
          <w:szCs w:val="24"/>
        </w:rPr>
        <w:t>,</w:t>
      </w:r>
      <w:r w:rsidR="00A4617D">
        <w:rPr>
          <w:rFonts w:asciiTheme="majorBidi" w:hAnsiTheme="majorBidi" w:cstheme="majorBidi"/>
          <w:sz w:val="24"/>
          <w:szCs w:val="24"/>
        </w:rPr>
        <w:t xml:space="preserve"> into what Darrow refers to as “survival jobs” </w:t>
      </w:r>
      <w:r w:rsidR="007E1EAD">
        <w:rPr>
          <w:rFonts w:asciiTheme="majorBidi" w:hAnsiTheme="majorBidi" w:cstheme="majorBidi"/>
          <w:sz w:val="24"/>
          <w:szCs w:val="24"/>
        </w:rPr>
        <w:t xml:space="preserve">without regard for </w:t>
      </w:r>
      <w:r w:rsidR="0024080F">
        <w:rPr>
          <w:rFonts w:asciiTheme="majorBidi" w:hAnsiTheme="majorBidi" w:cstheme="majorBidi"/>
          <w:sz w:val="24"/>
          <w:szCs w:val="24"/>
        </w:rPr>
        <w:t>individual preference or unique circumstances</w:t>
      </w:r>
      <w:r w:rsidR="00A4617D">
        <w:rPr>
          <w:rFonts w:asciiTheme="majorBidi" w:hAnsiTheme="majorBidi" w:cstheme="majorBidi"/>
          <w:sz w:val="24"/>
          <w:szCs w:val="24"/>
        </w:rPr>
        <w:t xml:space="preserve"> (Kindle loc. 2064)</w:t>
      </w:r>
      <w:r w:rsidR="0024080F">
        <w:rPr>
          <w:rFonts w:asciiTheme="majorBidi" w:hAnsiTheme="majorBidi" w:cstheme="majorBidi"/>
          <w:sz w:val="24"/>
          <w:szCs w:val="24"/>
        </w:rPr>
        <w:t>.</w:t>
      </w:r>
      <w:r w:rsidR="007421E1">
        <w:rPr>
          <w:rFonts w:asciiTheme="majorBidi" w:hAnsiTheme="majorBidi" w:cstheme="majorBidi"/>
          <w:sz w:val="24"/>
          <w:szCs w:val="24"/>
        </w:rPr>
        <w:t xml:space="preserve"> </w:t>
      </w:r>
      <w:r w:rsidR="00A4617D">
        <w:rPr>
          <w:rFonts w:asciiTheme="majorBidi" w:hAnsiTheme="majorBidi" w:cstheme="majorBidi"/>
          <w:sz w:val="24"/>
          <w:szCs w:val="24"/>
        </w:rPr>
        <w:t xml:space="preserve">These “survival jobs” typically pay very little, have no opportunity for advancement, and as refugees often have little knowledge of or inclination to assert basic legal labor protections, are disproportionately predatory. Thus, </w:t>
      </w:r>
      <w:r w:rsidR="00CB4386">
        <w:rPr>
          <w:rFonts w:asciiTheme="majorBidi" w:hAnsiTheme="majorBidi" w:cstheme="majorBidi"/>
          <w:sz w:val="24"/>
          <w:szCs w:val="24"/>
        </w:rPr>
        <w:t xml:space="preserve">in the name of humanitarianism, </w:t>
      </w:r>
      <w:r w:rsidR="00A4617D">
        <w:rPr>
          <w:rFonts w:asciiTheme="majorBidi" w:hAnsiTheme="majorBidi" w:cstheme="majorBidi"/>
          <w:sz w:val="24"/>
          <w:szCs w:val="24"/>
        </w:rPr>
        <w:t xml:space="preserve">refugees are deprived </w:t>
      </w:r>
      <w:r w:rsidR="00CB4386">
        <w:rPr>
          <w:rFonts w:asciiTheme="majorBidi" w:hAnsiTheme="majorBidi" w:cstheme="majorBidi"/>
          <w:sz w:val="24"/>
          <w:szCs w:val="24"/>
        </w:rPr>
        <w:t xml:space="preserve">of basic human dignity and the ability to assert </w:t>
      </w:r>
      <w:r w:rsidR="00E272F5">
        <w:rPr>
          <w:rFonts w:asciiTheme="majorBidi" w:hAnsiTheme="majorBidi" w:cstheme="majorBidi"/>
          <w:sz w:val="24"/>
          <w:szCs w:val="24"/>
        </w:rPr>
        <w:t xml:space="preserve">personal </w:t>
      </w:r>
      <w:r w:rsidR="00CB4386">
        <w:rPr>
          <w:rFonts w:asciiTheme="majorBidi" w:hAnsiTheme="majorBidi" w:cstheme="majorBidi"/>
          <w:sz w:val="24"/>
          <w:szCs w:val="24"/>
        </w:rPr>
        <w:t>agency</w:t>
      </w:r>
      <w:r w:rsidR="005D5E2D">
        <w:rPr>
          <w:rFonts w:asciiTheme="majorBidi" w:hAnsiTheme="majorBidi" w:cstheme="majorBidi"/>
          <w:sz w:val="24"/>
          <w:szCs w:val="24"/>
        </w:rPr>
        <w:t>. This deprivation is likely to have lasting negative effects, but emerging scholarship regarding the nature and role of work may provide some insight into how these negative effects may be eliminated.</w:t>
      </w:r>
    </w:p>
    <w:p w14:paraId="597F9DA8" w14:textId="23247A8C" w:rsidR="009B53CC" w:rsidRPr="0051636D" w:rsidRDefault="005D5E2D" w:rsidP="005D5E2D">
      <w:pPr>
        <w:spacing w:line="480" w:lineRule="auto"/>
        <w:ind w:firstLine="720"/>
        <w:rPr>
          <w:rFonts w:asciiTheme="majorBidi" w:hAnsiTheme="majorBidi" w:cstheme="majorBidi"/>
          <w:sz w:val="24"/>
          <w:szCs w:val="24"/>
        </w:rPr>
      </w:pPr>
      <w:r>
        <w:rPr>
          <w:rFonts w:asciiTheme="majorBidi" w:hAnsiTheme="majorBidi" w:cstheme="majorBidi"/>
          <w:sz w:val="24"/>
          <w:szCs w:val="24"/>
        </w:rPr>
        <w:t>As scholars and practitioners pursue the United Nations Sustainable Development Goals, t</w:t>
      </w:r>
      <w:r w:rsidR="00CB4386">
        <w:rPr>
          <w:rFonts w:asciiTheme="majorBidi" w:hAnsiTheme="majorBidi" w:cstheme="majorBidi"/>
          <w:sz w:val="24"/>
          <w:szCs w:val="24"/>
        </w:rPr>
        <w:t>he</w:t>
      </w:r>
      <w:r w:rsidR="00C47363">
        <w:rPr>
          <w:rFonts w:asciiTheme="majorBidi" w:hAnsiTheme="majorBidi" w:cstheme="majorBidi"/>
          <w:sz w:val="24"/>
          <w:szCs w:val="24"/>
        </w:rPr>
        <w:t xml:space="preserve"> United Nations Development Programme has published </w:t>
      </w:r>
      <w:r w:rsidR="00CB4386">
        <w:rPr>
          <w:rFonts w:asciiTheme="majorBidi" w:hAnsiTheme="majorBidi" w:cstheme="majorBidi"/>
          <w:sz w:val="24"/>
          <w:szCs w:val="24"/>
        </w:rPr>
        <w:t xml:space="preserve">progressive positions on the changing role of work </w:t>
      </w:r>
      <w:r w:rsidR="00A4617D">
        <w:rPr>
          <w:rFonts w:asciiTheme="majorBidi" w:hAnsiTheme="majorBidi" w:cstheme="majorBidi"/>
          <w:sz w:val="24"/>
          <w:szCs w:val="24"/>
        </w:rPr>
        <w:t>in the global economy</w:t>
      </w:r>
      <w:r w:rsidR="00CB4386">
        <w:rPr>
          <w:rFonts w:asciiTheme="majorBidi" w:hAnsiTheme="majorBidi" w:cstheme="majorBidi"/>
          <w:sz w:val="24"/>
          <w:szCs w:val="24"/>
        </w:rPr>
        <w:t xml:space="preserve">. These positions </w:t>
      </w:r>
      <w:r w:rsidR="00A4617D">
        <w:rPr>
          <w:rFonts w:asciiTheme="majorBidi" w:hAnsiTheme="majorBidi" w:cstheme="majorBidi"/>
          <w:sz w:val="24"/>
          <w:szCs w:val="24"/>
        </w:rPr>
        <w:t xml:space="preserve">coincide directly with Darrow’s </w:t>
      </w:r>
      <w:r>
        <w:rPr>
          <w:rFonts w:asciiTheme="majorBidi" w:hAnsiTheme="majorBidi" w:cstheme="majorBidi"/>
          <w:sz w:val="24"/>
          <w:szCs w:val="24"/>
        </w:rPr>
        <w:t xml:space="preserve">characterization of the United States’ pressure on refugees to prematurely enter the workforce as being counterproductive. In the following section, attention will be directed toward the UNDP’s call to reconsider the definition of work, and subsequent sections will </w:t>
      </w:r>
      <w:r w:rsidR="00974CDC">
        <w:rPr>
          <w:rFonts w:asciiTheme="majorBidi" w:hAnsiTheme="majorBidi" w:cstheme="majorBidi"/>
          <w:sz w:val="24"/>
          <w:szCs w:val="24"/>
        </w:rPr>
        <w:t xml:space="preserve">show how this analysis may be beneficially applied to U.S. refugee resettlement policy. </w:t>
      </w:r>
    </w:p>
    <w:p w14:paraId="6DBEDD23" w14:textId="37A92C8E" w:rsidR="00721D87" w:rsidRPr="004661EE" w:rsidRDefault="00721D87" w:rsidP="00D47B56">
      <w:pPr>
        <w:spacing w:line="480" w:lineRule="auto"/>
        <w:rPr>
          <w:rFonts w:asciiTheme="majorBidi" w:hAnsiTheme="majorBidi" w:cstheme="majorBidi"/>
          <w:b/>
          <w:bCs/>
          <w:sz w:val="24"/>
          <w:szCs w:val="24"/>
        </w:rPr>
      </w:pPr>
      <w:r w:rsidRPr="004661EE">
        <w:rPr>
          <w:rFonts w:asciiTheme="majorBidi" w:hAnsiTheme="majorBidi" w:cstheme="majorBidi"/>
          <w:b/>
          <w:bCs/>
          <w:sz w:val="24"/>
          <w:szCs w:val="24"/>
        </w:rPr>
        <w:lastRenderedPageBreak/>
        <w:t>Application of Previous Projects</w:t>
      </w:r>
    </w:p>
    <w:p w14:paraId="0026B0C6" w14:textId="6D716062" w:rsidR="0094677E" w:rsidRDefault="0094677E" w:rsidP="008338A4">
      <w:pPr>
        <w:spacing w:line="480" w:lineRule="auto"/>
        <w:ind w:firstLine="720"/>
        <w:rPr>
          <w:rFonts w:asciiTheme="majorBidi" w:hAnsiTheme="majorBidi" w:cstheme="majorBidi"/>
          <w:sz w:val="24"/>
          <w:szCs w:val="24"/>
        </w:rPr>
      </w:pPr>
      <w:r w:rsidRPr="004661EE">
        <w:rPr>
          <w:rFonts w:asciiTheme="majorBidi" w:hAnsiTheme="majorBidi" w:cstheme="majorBidi"/>
          <w:sz w:val="24"/>
          <w:szCs w:val="24"/>
        </w:rPr>
        <w:t>During my studies under Dr. Tesi in PS 6220- Seminar on International Development, I focused a great deal of attention</w:t>
      </w:r>
      <w:r w:rsidR="00D44079" w:rsidRPr="004661EE">
        <w:rPr>
          <w:rFonts w:asciiTheme="majorBidi" w:hAnsiTheme="majorBidi" w:cstheme="majorBidi"/>
          <w:sz w:val="24"/>
          <w:szCs w:val="24"/>
        </w:rPr>
        <w:t xml:space="preserve"> </w:t>
      </w:r>
      <w:r w:rsidR="008338A4">
        <w:rPr>
          <w:rFonts w:asciiTheme="majorBidi" w:hAnsiTheme="majorBidi" w:cstheme="majorBidi"/>
          <w:sz w:val="24"/>
          <w:szCs w:val="24"/>
        </w:rPr>
        <w:t>on</w:t>
      </w:r>
      <w:r w:rsidR="00D44079" w:rsidRPr="004661EE">
        <w:rPr>
          <w:rFonts w:asciiTheme="majorBidi" w:hAnsiTheme="majorBidi" w:cstheme="majorBidi"/>
          <w:sz w:val="24"/>
          <w:szCs w:val="24"/>
        </w:rPr>
        <w:t xml:space="preserve"> concept</w:t>
      </w:r>
      <w:r w:rsidR="00F47668" w:rsidRPr="004661EE">
        <w:rPr>
          <w:rFonts w:asciiTheme="majorBidi" w:hAnsiTheme="majorBidi" w:cstheme="majorBidi"/>
          <w:sz w:val="24"/>
          <w:szCs w:val="24"/>
        </w:rPr>
        <w:t>s</w:t>
      </w:r>
      <w:r w:rsidR="00D44079" w:rsidRPr="004661EE">
        <w:rPr>
          <w:rFonts w:asciiTheme="majorBidi" w:hAnsiTheme="majorBidi" w:cstheme="majorBidi"/>
          <w:sz w:val="24"/>
          <w:szCs w:val="24"/>
        </w:rPr>
        <w:t xml:space="preserve"> proposed in both the United Nations Development Programme’s 2015 Human Development Report entitled </w:t>
      </w:r>
      <w:r w:rsidR="00D44079" w:rsidRPr="004661EE">
        <w:rPr>
          <w:rFonts w:asciiTheme="majorBidi" w:hAnsiTheme="majorBidi" w:cstheme="majorBidi"/>
          <w:i/>
          <w:iCs/>
          <w:sz w:val="24"/>
          <w:szCs w:val="24"/>
        </w:rPr>
        <w:t>Work for Human Development</w:t>
      </w:r>
      <w:r w:rsidR="00D44079" w:rsidRPr="004661EE">
        <w:rPr>
          <w:rFonts w:asciiTheme="majorBidi" w:hAnsiTheme="majorBidi" w:cstheme="majorBidi"/>
          <w:sz w:val="24"/>
          <w:szCs w:val="24"/>
        </w:rPr>
        <w:t xml:space="preserve"> and Costanza et al.’s (2012)</w:t>
      </w:r>
      <w:r w:rsidR="008338A4">
        <w:rPr>
          <w:rFonts w:asciiTheme="majorBidi" w:hAnsiTheme="majorBidi" w:cstheme="majorBidi"/>
          <w:sz w:val="24"/>
          <w:szCs w:val="24"/>
        </w:rPr>
        <w:t xml:space="preserve"> report</w:t>
      </w:r>
      <w:r w:rsidR="00D44079" w:rsidRPr="004661EE">
        <w:rPr>
          <w:rFonts w:asciiTheme="majorBidi" w:hAnsiTheme="majorBidi" w:cstheme="majorBidi"/>
          <w:sz w:val="24"/>
          <w:szCs w:val="24"/>
        </w:rPr>
        <w:t xml:space="preserve"> to the United Nation</w:t>
      </w:r>
      <w:r w:rsidR="002D5907" w:rsidRPr="004661EE">
        <w:rPr>
          <w:rFonts w:asciiTheme="majorBidi" w:hAnsiTheme="majorBidi" w:cstheme="majorBidi"/>
          <w:sz w:val="24"/>
          <w:szCs w:val="24"/>
        </w:rPr>
        <w:t xml:space="preserve">’s Rio+20 Conference, </w:t>
      </w:r>
      <w:r w:rsidR="002D5907" w:rsidRPr="004661EE">
        <w:rPr>
          <w:rFonts w:asciiTheme="majorBidi" w:hAnsiTheme="majorBidi" w:cstheme="majorBidi"/>
          <w:i/>
          <w:iCs/>
          <w:sz w:val="24"/>
          <w:szCs w:val="24"/>
        </w:rPr>
        <w:t>Building a Sustainable and Desirable Economy-in-Society-in-Nature</w:t>
      </w:r>
      <w:r w:rsidR="002D5907" w:rsidRPr="004661EE">
        <w:rPr>
          <w:rFonts w:asciiTheme="majorBidi" w:hAnsiTheme="majorBidi" w:cstheme="majorBidi"/>
          <w:sz w:val="24"/>
          <w:szCs w:val="24"/>
        </w:rPr>
        <w:t xml:space="preserve">. </w:t>
      </w:r>
      <w:r w:rsidR="0095703D" w:rsidRPr="004661EE">
        <w:rPr>
          <w:rFonts w:asciiTheme="majorBidi" w:hAnsiTheme="majorBidi" w:cstheme="majorBidi"/>
          <w:sz w:val="24"/>
          <w:szCs w:val="24"/>
        </w:rPr>
        <w:t>Both</w:t>
      </w:r>
      <w:r w:rsidR="002D5907" w:rsidRPr="004661EE">
        <w:rPr>
          <w:rFonts w:asciiTheme="majorBidi" w:hAnsiTheme="majorBidi" w:cstheme="majorBidi"/>
          <w:sz w:val="24"/>
          <w:szCs w:val="24"/>
        </w:rPr>
        <w:t xml:space="preserve"> reports considered in depth the </w:t>
      </w:r>
      <w:r w:rsidR="008338A4">
        <w:rPr>
          <w:rFonts w:asciiTheme="majorBidi" w:hAnsiTheme="majorBidi" w:cstheme="majorBidi"/>
          <w:sz w:val="24"/>
          <w:szCs w:val="24"/>
        </w:rPr>
        <w:t>potential</w:t>
      </w:r>
      <w:r w:rsidR="002D5907" w:rsidRPr="004661EE">
        <w:rPr>
          <w:rFonts w:asciiTheme="majorBidi" w:hAnsiTheme="majorBidi" w:cstheme="majorBidi"/>
          <w:sz w:val="24"/>
          <w:szCs w:val="24"/>
        </w:rPr>
        <w:t xml:space="preserve"> </w:t>
      </w:r>
      <w:r w:rsidR="008338A4">
        <w:rPr>
          <w:rFonts w:asciiTheme="majorBidi" w:hAnsiTheme="majorBidi" w:cstheme="majorBidi"/>
          <w:sz w:val="24"/>
          <w:szCs w:val="24"/>
        </w:rPr>
        <w:t xml:space="preserve">impact of </w:t>
      </w:r>
      <w:r w:rsidR="002D5907" w:rsidRPr="004661EE">
        <w:rPr>
          <w:rFonts w:asciiTheme="majorBidi" w:hAnsiTheme="majorBidi" w:cstheme="majorBidi"/>
          <w:sz w:val="24"/>
          <w:szCs w:val="24"/>
        </w:rPr>
        <w:t xml:space="preserve">redefining </w:t>
      </w:r>
      <w:r w:rsidR="00F47668" w:rsidRPr="004661EE">
        <w:rPr>
          <w:rFonts w:asciiTheme="majorBidi" w:hAnsiTheme="majorBidi" w:cstheme="majorBidi"/>
          <w:sz w:val="24"/>
          <w:szCs w:val="24"/>
        </w:rPr>
        <w:t>the</w:t>
      </w:r>
      <w:r w:rsidR="002D5907" w:rsidRPr="004661EE">
        <w:rPr>
          <w:rFonts w:asciiTheme="majorBidi" w:hAnsiTheme="majorBidi" w:cstheme="majorBidi"/>
          <w:sz w:val="24"/>
          <w:szCs w:val="24"/>
        </w:rPr>
        <w:t xml:space="preserve"> nature and role of work in</w:t>
      </w:r>
      <w:r w:rsidR="008338A4">
        <w:rPr>
          <w:rFonts w:asciiTheme="majorBidi" w:hAnsiTheme="majorBidi" w:cstheme="majorBidi"/>
          <w:sz w:val="24"/>
          <w:szCs w:val="24"/>
        </w:rPr>
        <w:t xml:space="preserve"> the world economy and the implications that such initiatives could have upon </w:t>
      </w:r>
      <w:r w:rsidR="002D5907" w:rsidRPr="004661EE">
        <w:rPr>
          <w:rFonts w:asciiTheme="majorBidi" w:hAnsiTheme="majorBidi" w:cstheme="majorBidi"/>
          <w:sz w:val="24"/>
          <w:szCs w:val="24"/>
        </w:rPr>
        <w:t xml:space="preserve">international </w:t>
      </w:r>
      <w:r w:rsidR="0015130E">
        <w:rPr>
          <w:rFonts w:asciiTheme="majorBidi" w:hAnsiTheme="majorBidi" w:cstheme="majorBidi"/>
          <w:sz w:val="24"/>
          <w:szCs w:val="24"/>
        </w:rPr>
        <w:t xml:space="preserve">sustainable </w:t>
      </w:r>
      <w:r w:rsidR="002D5907" w:rsidRPr="004661EE">
        <w:rPr>
          <w:rFonts w:asciiTheme="majorBidi" w:hAnsiTheme="majorBidi" w:cstheme="majorBidi"/>
          <w:sz w:val="24"/>
          <w:szCs w:val="24"/>
        </w:rPr>
        <w:t>development.</w:t>
      </w:r>
      <w:r w:rsidR="005174FF" w:rsidRPr="004661EE">
        <w:rPr>
          <w:rFonts w:asciiTheme="majorBidi" w:hAnsiTheme="majorBidi" w:cstheme="majorBidi"/>
          <w:sz w:val="24"/>
          <w:szCs w:val="24"/>
        </w:rPr>
        <w:t xml:space="preserve"> </w:t>
      </w:r>
    </w:p>
    <w:p w14:paraId="1C603DC7" w14:textId="3C09237A" w:rsidR="00486023" w:rsidRDefault="00486023" w:rsidP="008338A4">
      <w:pPr>
        <w:spacing w:line="480" w:lineRule="auto"/>
        <w:ind w:firstLine="720"/>
        <w:rPr>
          <w:rFonts w:asciiTheme="majorBidi" w:hAnsiTheme="majorBidi" w:cstheme="majorBidi"/>
          <w:sz w:val="24"/>
          <w:szCs w:val="24"/>
        </w:rPr>
      </w:pPr>
      <w:r w:rsidRPr="004661EE">
        <w:rPr>
          <w:rFonts w:asciiTheme="majorBidi" w:eastAsia="GaramondPremrPro" w:hAnsiTheme="majorBidi" w:cstheme="majorBidi"/>
          <w:sz w:val="24"/>
          <w:szCs w:val="24"/>
        </w:rPr>
        <w:t xml:space="preserve">These concepts interested me, because </w:t>
      </w:r>
      <w:r>
        <w:rPr>
          <w:rFonts w:asciiTheme="majorBidi" w:eastAsia="GaramondPremrPro" w:hAnsiTheme="majorBidi" w:cstheme="majorBidi"/>
          <w:sz w:val="24"/>
          <w:szCs w:val="24"/>
        </w:rPr>
        <w:t>the reports</w:t>
      </w:r>
      <w:r w:rsidRPr="004661EE">
        <w:rPr>
          <w:rFonts w:asciiTheme="majorBidi" w:eastAsia="GaramondPremrPro" w:hAnsiTheme="majorBidi" w:cstheme="majorBidi"/>
          <w:sz w:val="24"/>
          <w:szCs w:val="24"/>
        </w:rPr>
        <w:t xml:space="preserve"> provid</w:t>
      </w:r>
      <w:r>
        <w:rPr>
          <w:rFonts w:asciiTheme="majorBidi" w:eastAsia="GaramondPremrPro" w:hAnsiTheme="majorBidi" w:cstheme="majorBidi"/>
          <w:sz w:val="24"/>
          <w:szCs w:val="24"/>
        </w:rPr>
        <w:t>e</w:t>
      </w:r>
      <w:r w:rsidRPr="004661EE">
        <w:rPr>
          <w:rFonts w:asciiTheme="majorBidi" w:eastAsia="GaramondPremrPro" w:hAnsiTheme="majorBidi" w:cstheme="majorBidi"/>
          <w:sz w:val="24"/>
          <w:szCs w:val="24"/>
        </w:rPr>
        <w:t xml:space="preserve"> a framework for some questions that I </w:t>
      </w:r>
      <w:r w:rsidR="00776D4E">
        <w:rPr>
          <w:rFonts w:asciiTheme="majorBidi" w:eastAsia="GaramondPremrPro" w:hAnsiTheme="majorBidi" w:cstheme="majorBidi"/>
          <w:sz w:val="24"/>
          <w:szCs w:val="24"/>
        </w:rPr>
        <w:t xml:space="preserve">had </w:t>
      </w:r>
      <w:r w:rsidRPr="004661EE">
        <w:rPr>
          <w:rFonts w:asciiTheme="majorBidi" w:eastAsia="GaramondPremrPro" w:hAnsiTheme="majorBidi" w:cstheme="majorBidi"/>
          <w:sz w:val="24"/>
          <w:szCs w:val="24"/>
        </w:rPr>
        <w:t>developed</w:t>
      </w:r>
      <w:r w:rsidR="00776D4E">
        <w:rPr>
          <w:rFonts w:asciiTheme="majorBidi" w:eastAsia="GaramondPremrPro" w:hAnsiTheme="majorBidi" w:cstheme="majorBidi"/>
          <w:sz w:val="24"/>
          <w:szCs w:val="24"/>
        </w:rPr>
        <w:t xml:space="preserve"> </w:t>
      </w:r>
      <w:r>
        <w:rPr>
          <w:rFonts w:asciiTheme="majorBidi" w:eastAsia="GaramondPremrPro" w:hAnsiTheme="majorBidi" w:cstheme="majorBidi"/>
          <w:sz w:val="24"/>
          <w:szCs w:val="24"/>
        </w:rPr>
        <w:t xml:space="preserve">during </w:t>
      </w:r>
      <w:r w:rsidR="00776D4E">
        <w:rPr>
          <w:rFonts w:asciiTheme="majorBidi" w:eastAsia="GaramondPremrPro" w:hAnsiTheme="majorBidi" w:cstheme="majorBidi"/>
          <w:sz w:val="24"/>
          <w:szCs w:val="24"/>
        </w:rPr>
        <w:t>an early</w:t>
      </w:r>
      <w:r w:rsidRPr="004661EE">
        <w:rPr>
          <w:rFonts w:asciiTheme="majorBidi" w:eastAsia="GaramondPremrPro" w:hAnsiTheme="majorBidi" w:cstheme="majorBidi"/>
          <w:sz w:val="24"/>
          <w:szCs w:val="24"/>
        </w:rPr>
        <w:t xml:space="preserve"> unit on modernization and economic theories of development. It seemed to me </w:t>
      </w:r>
      <w:r>
        <w:rPr>
          <w:rFonts w:asciiTheme="majorBidi" w:eastAsia="GaramondPremrPro" w:hAnsiTheme="majorBidi" w:cstheme="majorBidi"/>
          <w:sz w:val="24"/>
          <w:szCs w:val="24"/>
        </w:rPr>
        <w:t xml:space="preserve">at that time </w:t>
      </w:r>
      <w:r w:rsidRPr="004661EE">
        <w:rPr>
          <w:rFonts w:asciiTheme="majorBidi" w:eastAsia="GaramondPremrPro" w:hAnsiTheme="majorBidi" w:cstheme="majorBidi"/>
          <w:sz w:val="24"/>
          <w:szCs w:val="24"/>
        </w:rPr>
        <w:t>that, although modernization theories had not been successful in fostering development</w:t>
      </w:r>
      <w:r>
        <w:rPr>
          <w:rFonts w:asciiTheme="majorBidi" w:eastAsia="GaramondPremrPro" w:hAnsiTheme="majorBidi" w:cstheme="majorBidi"/>
          <w:sz w:val="24"/>
          <w:szCs w:val="24"/>
        </w:rPr>
        <w:t xml:space="preserve"> or otherwise predicting success</w:t>
      </w:r>
      <w:r w:rsidRPr="004661EE">
        <w:rPr>
          <w:rFonts w:asciiTheme="majorBidi" w:eastAsia="GaramondPremrPro" w:hAnsiTheme="majorBidi" w:cstheme="majorBidi"/>
          <w:sz w:val="24"/>
          <w:szCs w:val="24"/>
        </w:rPr>
        <w:t xml:space="preserve">, </w:t>
      </w:r>
      <w:r w:rsidR="00776D4E">
        <w:rPr>
          <w:rFonts w:asciiTheme="majorBidi" w:eastAsia="GaramondPremrPro" w:hAnsiTheme="majorBidi" w:cstheme="majorBidi"/>
          <w:sz w:val="24"/>
          <w:szCs w:val="24"/>
        </w:rPr>
        <w:t>Arthur</w:t>
      </w:r>
      <w:r w:rsidRPr="004661EE">
        <w:rPr>
          <w:rFonts w:asciiTheme="majorBidi" w:eastAsia="GaramondPremrPro" w:hAnsiTheme="majorBidi" w:cstheme="majorBidi"/>
          <w:sz w:val="24"/>
          <w:szCs w:val="24"/>
        </w:rPr>
        <w:t xml:space="preserve"> </w:t>
      </w:r>
      <w:r>
        <w:rPr>
          <w:rFonts w:asciiTheme="majorBidi" w:eastAsia="GaramondPremrPro" w:hAnsiTheme="majorBidi" w:cstheme="majorBidi"/>
          <w:sz w:val="24"/>
          <w:szCs w:val="24"/>
        </w:rPr>
        <w:t xml:space="preserve">Lewis’ </w:t>
      </w:r>
      <w:r w:rsidRPr="004661EE">
        <w:rPr>
          <w:rFonts w:asciiTheme="majorBidi" w:eastAsia="GaramondPremrPro" w:hAnsiTheme="majorBidi" w:cstheme="majorBidi"/>
          <w:sz w:val="24"/>
          <w:szCs w:val="24"/>
        </w:rPr>
        <w:t>concept of dual markets could be useful in other ways. Rather than focus</w:t>
      </w:r>
      <w:r w:rsidR="00776D4E">
        <w:rPr>
          <w:rFonts w:asciiTheme="majorBidi" w:eastAsia="GaramondPremrPro" w:hAnsiTheme="majorBidi" w:cstheme="majorBidi"/>
          <w:sz w:val="24"/>
          <w:szCs w:val="24"/>
        </w:rPr>
        <w:t>ing</w:t>
      </w:r>
      <w:r w:rsidRPr="004661EE">
        <w:rPr>
          <w:rFonts w:asciiTheme="majorBidi" w:eastAsia="GaramondPremrPro" w:hAnsiTheme="majorBidi" w:cstheme="majorBidi"/>
          <w:sz w:val="24"/>
          <w:szCs w:val="24"/>
        </w:rPr>
        <w:t xml:space="preserve"> on the role of investment in spurring capitalist development</w:t>
      </w:r>
      <w:r w:rsidR="00776D4E">
        <w:rPr>
          <w:rFonts w:asciiTheme="majorBidi" w:eastAsia="GaramondPremrPro" w:hAnsiTheme="majorBidi" w:cstheme="majorBidi"/>
          <w:sz w:val="24"/>
          <w:szCs w:val="24"/>
        </w:rPr>
        <w:t xml:space="preserve"> to draw subsistence workers into the capitalist labor market</w:t>
      </w:r>
      <w:r w:rsidRPr="004661EE">
        <w:rPr>
          <w:rFonts w:asciiTheme="majorBidi" w:eastAsia="GaramondPremrPro" w:hAnsiTheme="majorBidi" w:cstheme="majorBidi"/>
          <w:sz w:val="24"/>
          <w:szCs w:val="24"/>
        </w:rPr>
        <w:t xml:space="preserve">, it may be possible to use this lens to consider how </w:t>
      </w:r>
      <w:r>
        <w:rPr>
          <w:rFonts w:asciiTheme="majorBidi" w:eastAsia="GaramondPremrPro" w:hAnsiTheme="majorBidi" w:cstheme="majorBidi"/>
          <w:sz w:val="24"/>
          <w:szCs w:val="24"/>
        </w:rPr>
        <w:t>i</w:t>
      </w:r>
      <w:r w:rsidRPr="004661EE">
        <w:rPr>
          <w:rFonts w:asciiTheme="majorBidi" w:eastAsia="GaramondPremrPro" w:hAnsiTheme="majorBidi" w:cstheme="majorBidi"/>
          <w:sz w:val="24"/>
          <w:szCs w:val="24"/>
        </w:rPr>
        <w:t>mprovements in the marginal productivity of the subsistence sector could</w:t>
      </w:r>
      <w:r w:rsidR="00776D4E">
        <w:rPr>
          <w:rFonts w:asciiTheme="majorBidi" w:eastAsia="GaramondPremrPro" w:hAnsiTheme="majorBidi" w:cstheme="majorBidi"/>
          <w:sz w:val="24"/>
          <w:szCs w:val="24"/>
        </w:rPr>
        <w:t xml:space="preserve"> curb capitalist production’s insatiable demand for limited resources. </w:t>
      </w:r>
    </w:p>
    <w:p w14:paraId="149DA73C" w14:textId="77777777" w:rsidR="00B83FE5" w:rsidRDefault="00776D4E" w:rsidP="00A956AD">
      <w:pPr>
        <w:spacing w:line="480" w:lineRule="auto"/>
        <w:ind w:firstLine="720"/>
        <w:rPr>
          <w:rFonts w:asciiTheme="majorBidi" w:hAnsiTheme="majorBidi" w:cstheme="majorBidi"/>
          <w:sz w:val="24"/>
          <w:szCs w:val="24"/>
        </w:rPr>
      </w:pPr>
      <w:r>
        <w:rPr>
          <w:rFonts w:asciiTheme="majorBidi" w:hAnsiTheme="majorBidi" w:cstheme="majorBidi"/>
          <w:sz w:val="24"/>
          <w:szCs w:val="24"/>
        </w:rPr>
        <w:t xml:space="preserve">In exploring the potential of this branch of research, </w:t>
      </w:r>
      <w:r w:rsidR="00486023">
        <w:rPr>
          <w:rFonts w:asciiTheme="majorBidi" w:hAnsiTheme="majorBidi" w:cstheme="majorBidi"/>
          <w:sz w:val="24"/>
          <w:szCs w:val="24"/>
        </w:rPr>
        <w:t>I do not argue for a return to subsistence agriculture and a barter-based economy, but I do see some potential for further research into the potential for an increased role of subsistence production as more broadly defined by Immanuel Wallerstein (2004, p. 33). This broad</w:t>
      </w:r>
      <w:r w:rsidR="005B6C31">
        <w:rPr>
          <w:rFonts w:asciiTheme="majorBidi" w:hAnsiTheme="majorBidi" w:cstheme="majorBidi"/>
          <w:sz w:val="24"/>
          <w:szCs w:val="24"/>
        </w:rPr>
        <w:t>ened</w:t>
      </w:r>
      <w:r w:rsidR="00486023">
        <w:rPr>
          <w:rFonts w:asciiTheme="majorBidi" w:hAnsiTheme="majorBidi" w:cstheme="majorBidi"/>
          <w:sz w:val="24"/>
          <w:szCs w:val="24"/>
        </w:rPr>
        <w:t xml:space="preserve"> definition</w:t>
      </w:r>
      <w:r w:rsidR="009E5A72">
        <w:rPr>
          <w:rFonts w:asciiTheme="majorBidi" w:hAnsiTheme="majorBidi" w:cstheme="majorBidi"/>
          <w:sz w:val="24"/>
          <w:szCs w:val="24"/>
        </w:rPr>
        <w:t xml:space="preserve"> of subsistence production</w:t>
      </w:r>
      <w:r w:rsidR="005B6C31">
        <w:rPr>
          <w:rFonts w:asciiTheme="majorBidi" w:hAnsiTheme="majorBidi" w:cstheme="majorBidi"/>
          <w:sz w:val="24"/>
          <w:szCs w:val="24"/>
        </w:rPr>
        <w:t xml:space="preserve"> goes beyond</w:t>
      </w:r>
      <w:r w:rsidR="009E5A72">
        <w:rPr>
          <w:rFonts w:asciiTheme="majorBidi" w:hAnsiTheme="majorBidi" w:cstheme="majorBidi"/>
          <w:sz w:val="24"/>
          <w:szCs w:val="24"/>
        </w:rPr>
        <w:t xml:space="preserve"> the common association of</w:t>
      </w:r>
      <w:r w:rsidR="005B6C31">
        <w:rPr>
          <w:rFonts w:asciiTheme="majorBidi" w:hAnsiTheme="majorBidi" w:cstheme="majorBidi"/>
          <w:sz w:val="24"/>
          <w:szCs w:val="24"/>
        </w:rPr>
        <w:t xml:space="preserve"> small parcel farming for personal use</w:t>
      </w:r>
      <w:r w:rsidR="009E5A72">
        <w:rPr>
          <w:rFonts w:asciiTheme="majorBidi" w:hAnsiTheme="majorBidi" w:cstheme="majorBidi"/>
          <w:sz w:val="24"/>
          <w:szCs w:val="24"/>
        </w:rPr>
        <w:t xml:space="preserve">. It </w:t>
      </w:r>
      <w:r w:rsidR="005B6C31">
        <w:rPr>
          <w:rFonts w:asciiTheme="majorBidi" w:hAnsiTheme="majorBidi" w:cstheme="majorBidi"/>
          <w:sz w:val="24"/>
          <w:szCs w:val="24"/>
        </w:rPr>
        <w:t>include</w:t>
      </w:r>
      <w:r w:rsidR="009E5A72">
        <w:rPr>
          <w:rFonts w:asciiTheme="majorBidi" w:hAnsiTheme="majorBidi" w:cstheme="majorBidi"/>
          <w:sz w:val="24"/>
          <w:szCs w:val="24"/>
        </w:rPr>
        <w:t>s</w:t>
      </w:r>
      <w:r w:rsidR="005B6C31">
        <w:rPr>
          <w:rFonts w:asciiTheme="majorBidi" w:hAnsiTheme="majorBidi" w:cstheme="majorBidi"/>
          <w:sz w:val="24"/>
          <w:szCs w:val="24"/>
        </w:rPr>
        <w:t xml:space="preserve"> any activity that is done for one’s own household or other income-pooling unit </w:t>
      </w:r>
      <w:r w:rsidR="009E5A72">
        <w:rPr>
          <w:rFonts w:asciiTheme="majorBidi" w:hAnsiTheme="majorBidi" w:cstheme="majorBidi"/>
          <w:sz w:val="24"/>
          <w:szCs w:val="24"/>
        </w:rPr>
        <w:t>to</w:t>
      </w:r>
      <w:r w:rsidR="005B6C31">
        <w:rPr>
          <w:rFonts w:asciiTheme="majorBidi" w:hAnsiTheme="majorBidi" w:cstheme="majorBidi"/>
          <w:sz w:val="24"/>
          <w:szCs w:val="24"/>
        </w:rPr>
        <w:t xml:space="preserve"> reduce the need for </w:t>
      </w:r>
      <w:r w:rsidR="009E5A72">
        <w:rPr>
          <w:rFonts w:asciiTheme="majorBidi" w:hAnsiTheme="majorBidi" w:cstheme="majorBidi"/>
          <w:sz w:val="24"/>
          <w:szCs w:val="24"/>
        </w:rPr>
        <w:t>that income pooling unit to participate</w:t>
      </w:r>
      <w:r w:rsidR="005B6C31">
        <w:rPr>
          <w:rFonts w:asciiTheme="majorBidi" w:hAnsiTheme="majorBidi" w:cstheme="majorBidi"/>
          <w:sz w:val="24"/>
          <w:szCs w:val="24"/>
        </w:rPr>
        <w:t xml:space="preserve"> in a commodity market.</w:t>
      </w:r>
      <w:r w:rsidR="009E5A72">
        <w:rPr>
          <w:rFonts w:asciiTheme="majorBidi" w:hAnsiTheme="majorBidi" w:cstheme="majorBidi"/>
          <w:sz w:val="24"/>
          <w:szCs w:val="24"/>
        </w:rPr>
        <w:t xml:space="preserve"> </w:t>
      </w:r>
    </w:p>
    <w:p w14:paraId="0E4C5768" w14:textId="0172EBE8" w:rsidR="00624049" w:rsidRDefault="009E5A72" w:rsidP="00A956AD">
      <w:pPr>
        <w:spacing w:line="480" w:lineRule="auto"/>
        <w:ind w:firstLine="720"/>
        <w:rPr>
          <w:rFonts w:asciiTheme="majorBidi" w:eastAsia="GaramondPremrPro" w:hAnsiTheme="majorBidi" w:cstheme="majorBidi"/>
          <w:sz w:val="24"/>
          <w:szCs w:val="24"/>
        </w:rPr>
      </w:pPr>
      <w:r>
        <w:rPr>
          <w:rFonts w:asciiTheme="majorBidi" w:hAnsiTheme="majorBidi" w:cstheme="majorBidi"/>
          <w:sz w:val="24"/>
          <w:szCs w:val="24"/>
        </w:rPr>
        <w:lastRenderedPageBreak/>
        <w:t>With this</w:t>
      </w:r>
      <w:r w:rsidR="00B83FE5">
        <w:rPr>
          <w:rFonts w:asciiTheme="majorBidi" w:hAnsiTheme="majorBidi" w:cstheme="majorBidi"/>
          <w:sz w:val="24"/>
          <w:szCs w:val="24"/>
        </w:rPr>
        <w:t xml:space="preserve"> expanded</w:t>
      </w:r>
      <w:r>
        <w:rPr>
          <w:rFonts w:asciiTheme="majorBidi" w:hAnsiTheme="majorBidi" w:cstheme="majorBidi"/>
          <w:sz w:val="24"/>
          <w:szCs w:val="24"/>
        </w:rPr>
        <w:t xml:space="preserve"> definition of subsistence production in mind, </w:t>
      </w:r>
      <w:r w:rsidR="00776D4E">
        <w:rPr>
          <w:rFonts w:asciiTheme="majorBidi" w:hAnsiTheme="majorBidi" w:cstheme="majorBidi"/>
          <w:sz w:val="24"/>
          <w:szCs w:val="24"/>
        </w:rPr>
        <w:t xml:space="preserve">it is useful to </w:t>
      </w:r>
      <w:r>
        <w:rPr>
          <w:rFonts w:asciiTheme="majorBidi" w:hAnsiTheme="majorBidi" w:cstheme="majorBidi"/>
          <w:sz w:val="24"/>
          <w:szCs w:val="24"/>
        </w:rPr>
        <w:t>consider the call</w:t>
      </w:r>
      <w:r w:rsidR="00A956AD">
        <w:rPr>
          <w:rFonts w:asciiTheme="majorBidi" w:hAnsiTheme="majorBidi" w:cstheme="majorBidi"/>
          <w:sz w:val="24"/>
          <w:szCs w:val="24"/>
        </w:rPr>
        <w:t xml:space="preserve"> published</w:t>
      </w:r>
      <w:r>
        <w:rPr>
          <w:rFonts w:asciiTheme="majorBidi" w:hAnsiTheme="majorBidi" w:cstheme="majorBidi"/>
          <w:sz w:val="24"/>
          <w:szCs w:val="24"/>
        </w:rPr>
        <w:t xml:space="preserve"> </w:t>
      </w:r>
      <w:r w:rsidR="00A956AD">
        <w:rPr>
          <w:rFonts w:asciiTheme="majorBidi" w:hAnsiTheme="majorBidi" w:cstheme="majorBidi"/>
          <w:sz w:val="24"/>
          <w:szCs w:val="24"/>
        </w:rPr>
        <w:t xml:space="preserve">in </w:t>
      </w:r>
      <w:r>
        <w:rPr>
          <w:rFonts w:asciiTheme="majorBidi" w:hAnsiTheme="majorBidi" w:cstheme="majorBidi"/>
          <w:sz w:val="24"/>
          <w:szCs w:val="24"/>
        </w:rPr>
        <w:t>the 2015 Human Development Report</w:t>
      </w:r>
      <w:r w:rsidR="00B83FE5">
        <w:rPr>
          <w:rFonts w:asciiTheme="majorBidi" w:hAnsiTheme="majorBidi" w:cstheme="majorBidi"/>
          <w:sz w:val="24"/>
          <w:szCs w:val="24"/>
        </w:rPr>
        <w:t>. This report argues for a transition</w:t>
      </w:r>
      <w:r w:rsidR="00A956AD">
        <w:rPr>
          <w:rFonts w:asciiTheme="majorBidi" w:hAnsiTheme="majorBidi" w:cstheme="majorBidi"/>
          <w:sz w:val="24"/>
          <w:szCs w:val="24"/>
        </w:rPr>
        <w:t xml:space="preserve"> from the characterization of productive work simply as income-producing jobs</w:t>
      </w:r>
      <w:r w:rsidR="00B83FE5">
        <w:rPr>
          <w:rFonts w:asciiTheme="majorBidi" w:hAnsiTheme="majorBidi" w:cstheme="majorBidi"/>
          <w:sz w:val="24"/>
          <w:szCs w:val="24"/>
        </w:rPr>
        <w:t xml:space="preserve"> to consider ways by which other types of work may potentially benefit people and communities. According to the Human Development Report, </w:t>
      </w:r>
      <w:r w:rsidR="00A956AD">
        <w:rPr>
          <w:rFonts w:asciiTheme="majorBidi" w:hAnsiTheme="majorBidi" w:cstheme="majorBidi"/>
          <w:sz w:val="24"/>
          <w:szCs w:val="24"/>
        </w:rPr>
        <w:t>“</w:t>
      </w:r>
      <w:r w:rsidR="00B83FE5">
        <w:rPr>
          <w:rFonts w:asciiTheme="majorBidi" w:eastAsia="GaramondPremrPro" w:hAnsiTheme="majorBidi" w:cstheme="majorBidi"/>
          <w:sz w:val="24"/>
          <w:szCs w:val="24"/>
        </w:rPr>
        <w:t>t</w:t>
      </w:r>
      <w:r w:rsidR="002D5907" w:rsidRPr="004661EE">
        <w:rPr>
          <w:rFonts w:asciiTheme="majorBidi" w:eastAsia="GaramondPremrPro" w:hAnsiTheme="majorBidi" w:cstheme="majorBidi"/>
          <w:sz w:val="24"/>
          <w:szCs w:val="24"/>
        </w:rPr>
        <w:t>he jobs framework fails to capture many kinds of work that have important human development implications</w:t>
      </w:r>
      <w:r w:rsidR="002D5907" w:rsidRPr="004661EE">
        <w:rPr>
          <w:rFonts w:asciiTheme="majorBidi" w:eastAsia="MS Mincho" w:hAnsiTheme="majorBidi" w:cstheme="majorBidi"/>
          <w:sz w:val="24"/>
          <w:szCs w:val="24"/>
        </w:rPr>
        <w:t>—</w:t>
      </w:r>
      <w:r w:rsidR="002D5907" w:rsidRPr="004661EE">
        <w:rPr>
          <w:rFonts w:asciiTheme="majorBidi" w:eastAsia="GaramondPremrPro" w:hAnsiTheme="majorBidi" w:cstheme="majorBidi"/>
          <w:sz w:val="24"/>
          <w:szCs w:val="24"/>
        </w:rPr>
        <w:t xml:space="preserve"> as with care work, voluntary work</w:t>
      </w:r>
      <w:r w:rsidR="00624049" w:rsidRPr="004661EE">
        <w:rPr>
          <w:rFonts w:asciiTheme="majorBidi" w:eastAsia="GaramondPremrPro" w:hAnsiTheme="majorBidi" w:cstheme="majorBidi"/>
          <w:sz w:val="24"/>
          <w:szCs w:val="24"/>
        </w:rPr>
        <w:t xml:space="preserve">, </w:t>
      </w:r>
      <w:r w:rsidR="00B83FE5" w:rsidRPr="004661EE">
        <w:rPr>
          <w:rFonts w:asciiTheme="majorBidi" w:eastAsia="GaramondPremrPro" w:hAnsiTheme="majorBidi" w:cstheme="majorBidi"/>
          <w:sz w:val="24"/>
          <w:szCs w:val="24"/>
        </w:rPr>
        <w:t>and [</w:t>
      </w:r>
      <w:r w:rsidR="002D5907" w:rsidRPr="004661EE">
        <w:rPr>
          <w:rFonts w:asciiTheme="majorBidi" w:eastAsia="GaramondPremrPro" w:hAnsiTheme="majorBidi" w:cstheme="majorBidi"/>
          <w:sz w:val="24"/>
          <w:szCs w:val="24"/>
        </w:rPr>
        <w:t>…]</w:t>
      </w:r>
      <w:r w:rsidR="00824A55">
        <w:rPr>
          <w:rFonts w:asciiTheme="majorBidi" w:eastAsia="GaramondPremrPro" w:hAnsiTheme="majorBidi" w:cstheme="majorBidi"/>
          <w:sz w:val="24"/>
          <w:szCs w:val="24"/>
        </w:rPr>
        <w:t xml:space="preserve"> </w:t>
      </w:r>
      <w:r w:rsidR="002D5907" w:rsidRPr="004661EE">
        <w:rPr>
          <w:rFonts w:asciiTheme="majorBidi" w:eastAsia="GaramondPremrPro" w:hAnsiTheme="majorBidi" w:cstheme="majorBidi"/>
          <w:sz w:val="24"/>
          <w:szCs w:val="24"/>
        </w:rPr>
        <w:t>creative work</w:t>
      </w:r>
      <w:r w:rsidR="00624049" w:rsidRPr="004661EE">
        <w:rPr>
          <w:rFonts w:asciiTheme="majorBidi" w:eastAsia="GaramondPremrPro" w:hAnsiTheme="majorBidi" w:cstheme="majorBidi"/>
          <w:sz w:val="24"/>
          <w:szCs w:val="24"/>
        </w:rPr>
        <w:t>”</w:t>
      </w:r>
      <w:r w:rsidR="002D5907" w:rsidRPr="004661EE">
        <w:rPr>
          <w:rFonts w:asciiTheme="majorBidi" w:eastAsia="GaramondPremrPro" w:hAnsiTheme="majorBidi" w:cstheme="majorBidi"/>
          <w:sz w:val="24"/>
          <w:szCs w:val="24"/>
        </w:rPr>
        <w:t xml:space="preserve"> (p.3)</w:t>
      </w:r>
      <w:r w:rsidR="0095703D">
        <w:rPr>
          <w:rFonts w:asciiTheme="majorBidi" w:eastAsia="GaramondPremrPro" w:hAnsiTheme="majorBidi" w:cstheme="majorBidi"/>
          <w:sz w:val="24"/>
          <w:szCs w:val="24"/>
        </w:rPr>
        <w:t xml:space="preserve">. This increased consideration of the importance of </w:t>
      </w:r>
      <w:r w:rsidR="00B83FE5">
        <w:rPr>
          <w:rFonts w:asciiTheme="majorBidi" w:eastAsia="GaramondPremrPro" w:hAnsiTheme="majorBidi" w:cstheme="majorBidi"/>
          <w:sz w:val="24"/>
          <w:szCs w:val="24"/>
        </w:rPr>
        <w:t>unpaid work</w:t>
      </w:r>
      <w:r w:rsidR="0095703D">
        <w:rPr>
          <w:rFonts w:asciiTheme="majorBidi" w:eastAsia="GaramondPremrPro" w:hAnsiTheme="majorBidi" w:cstheme="majorBidi"/>
          <w:sz w:val="24"/>
          <w:szCs w:val="24"/>
        </w:rPr>
        <w:t xml:space="preserve"> in improving human development coincides directly with the broadened definition of subsistence production, which Wallerstein argues is already becoming increasingly prevalent in modern economies</w:t>
      </w:r>
      <w:r w:rsidR="00B83FE5">
        <w:rPr>
          <w:rFonts w:asciiTheme="majorBidi" w:eastAsia="GaramondPremrPro" w:hAnsiTheme="majorBidi" w:cstheme="majorBidi"/>
          <w:sz w:val="24"/>
          <w:szCs w:val="24"/>
        </w:rPr>
        <w:t xml:space="preserve"> (2004, p. 33)</w:t>
      </w:r>
      <w:r w:rsidR="0095703D">
        <w:rPr>
          <w:rFonts w:asciiTheme="majorBidi" w:eastAsia="GaramondPremrPro" w:hAnsiTheme="majorBidi" w:cstheme="majorBidi"/>
          <w:sz w:val="24"/>
          <w:szCs w:val="24"/>
        </w:rPr>
        <w:t>.</w:t>
      </w:r>
      <w:r w:rsidR="008E5DBB">
        <w:rPr>
          <w:rFonts w:asciiTheme="majorBidi" w:eastAsia="GaramondPremrPro" w:hAnsiTheme="majorBidi" w:cstheme="majorBidi"/>
          <w:sz w:val="24"/>
          <w:szCs w:val="24"/>
        </w:rPr>
        <w:t xml:space="preserve"> How then, </w:t>
      </w:r>
      <w:r w:rsidR="00B83FE5">
        <w:rPr>
          <w:rFonts w:asciiTheme="majorBidi" w:eastAsia="GaramondPremrPro" w:hAnsiTheme="majorBidi" w:cstheme="majorBidi"/>
          <w:sz w:val="24"/>
          <w:szCs w:val="24"/>
        </w:rPr>
        <w:t>can these positions be implemented</w:t>
      </w:r>
      <w:r w:rsidR="008E5DBB">
        <w:rPr>
          <w:rFonts w:asciiTheme="majorBidi" w:eastAsia="GaramondPremrPro" w:hAnsiTheme="majorBidi" w:cstheme="majorBidi"/>
          <w:sz w:val="24"/>
          <w:szCs w:val="24"/>
        </w:rPr>
        <w:t xml:space="preserve"> t</w:t>
      </w:r>
      <w:r w:rsidR="00B83FE5">
        <w:rPr>
          <w:rFonts w:asciiTheme="majorBidi" w:eastAsia="GaramondPremrPro" w:hAnsiTheme="majorBidi" w:cstheme="majorBidi"/>
          <w:sz w:val="24"/>
          <w:szCs w:val="24"/>
        </w:rPr>
        <w:t>o improve</w:t>
      </w:r>
      <w:r w:rsidR="008E5DBB">
        <w:rPr>
          <w:rFonts w:asciiTheme="majorBidi" w:eastAsia="GaramondPremrPro" w:hAnsiTheme="majorBidi" w:cstheme="majorBidi"/>
          <w:sz w:val="24"/>
          <w:szCs w:val="24"/>
        </w:rPr>
        <w:t xml:space="preserve"> </w:t>
      </w:r>
      <w:r w:rsidR="00D95B45">
        <w:rPr>
          <w:rFonts w:asciiTheme="majorBidi" w:eastAsia="GaramondPremrPro" w:hAnsiTheme="majorBidi" w:cstheme="majorBidi"/>
          <w:sz w:val="24"/>
          <w:szCs w:val="24"/>
        </w:rPr>
        <w:t>human welfare?</w:t>
      </w:r>
      <w:r w:rsidR="0041503E">
        <w:rPr>
          <w:rFonts w:asciiTheme="majorBidi" w:eastAsia="GaramondPremrPro" w:hAnsiTheme="majorBidi" w:cstheme="majorBidi"/>
          <w:sz w:val="24"/>
          <w:szCs w:val="24"/>
        </w:rPr>
        <w:t xml:space="preserve"> Nobel</w:t>
      </w:r>
      <w:r w:rsidR="004904C6">
        <w:rPr>
          <w:rFonts w:asciiTheme="majorBidi" w:eastAsia="GaramondPremrPro" w:hAnsiTheme="majorBidi" w:cstheme="majorBidi"/>
          <w:sz w:val="24"/>
          <w:szCs w:val="24"/>
        </w:rPr>
        <w:t xml:space="preserve"> Prize winning Economist Amartya Sen has already defined the mechanism by which households secure entitlement to resources, a combination of endowment, production possibilities, and exchange conditions (</w:t>
      </w:r>
      <w:r w:rsidR="0052045D">
        <w:rPr>
          <w:rFonts w:asciiTheme="majorBidi" w:eastAsia="GaramondPremrPro" w:hAnsiTheme="majorBidi" w:cstheme="majorBidi"/>
          <w:sz w:val="24"/>
          <w:szCs w:val="24"/>
        </w:rPr>
        <w:t>1999</w:t>
      </w:r>
      <w:r w:rsidR="004904C6">
        <w:rPr>
          <w:rFonts w:asciiTheme="majorBidi" w:eastAsia="GaramondPremrPro" w:hAnsiTheme="majorBidi" w:cstheme="majorBidi"/>
          <w:sz w:val="24"/>
          <w:szCs w:val="24"/>
        </w:rPr>
        <w:t>, Kindle loc. 3085).</w:t>
      </w:r>
    </w:p>
    <w:p w14:paraId="05324C56" w14:textId="6748BE74" w:rsidR="00B05109" w:rsidRDefault="00B05109" w:rsidP="00B05109">
      <w:pPr>
        <w:spacing w:line="480" w:lineRule="auto"/>
        <w:ind w:firstLine="720"/>
        <w:rPr>
          <w:rFonts w:ascii="Times New Roman" w:hAnsi="Times New Roman" w:cs="Times New Roman"/>
          <w:bCs/>
          <w:iCs/>
          <w:sz w:val="24"/>
          <w:szCs w:val="24"/>
        </w:rPr>
      </w:pPr>
      <w:r>
        <w:rPr>
          <w:rFonts w:asciiTheme="majorBidi" w:hAnsiTheme="majorBidi" w:cstheme="majorBidi"/>
          <w:b/>
          <w:bCs/>
          <w:sz w:val="24"/>
          <w:szCs w:val="24"/>
        </w:rPr>
        <w:t xml:space="preserve">Entitlement to progress. </w:t>
      </w:r>
      <w:r>
        <w:rPr>
          <w:rFonts w:ascii="Times New Roman" w:hAnsi="Times New Roman" w:cs="Times New Roman"/>
          <w:sz w:val="24"/>
          <w:szCs w:val="24"/>
        </w:rPr>
        <w:t xml:space="preserve">Prominent development economist Amartya </w:t>
      </w:r>
      <w:r>
        <w:rPr>
          <w:rFonts w:ascii="Times New Roman" w:hAnsi="Times New Roman" w:cs="Times New Roman"/>
          <w:bCs/>
          <w:iCs/>
          <w:sz w:val="24"/>
          <w:szCs w:val="24"/>
        </w:rPr>
        <w:t>Sen has done groundbreaking work in the field of human development and famine reduction, and I would argue that his scholarship provides a cornerstone upon which the previously discussed UNDP agenda can be based. Sen argued (1999) that famine can exist in the presence of abundant food. It is the lack of entitlement to that food that creates famine (loc. 3063). In his analysis, there are three components of entitlement (Sen, 1999, loc. 3085): endowment, production possibilities, and exchange conditions. Each of these is necessary in order to attain entitlement.</w:t>
      </w:r>
    </w:p>
    <w:p w14:paraId="77502E59" w14:textId="10FE0EDC" w:rsidR="0095703D" w:rsidRDefault="00B05109" w:rsidP="00B05109">
      <w:pPr>
        <w:spacing w:line="480" w:lineRule="auto"/>
        <w:ind w:firstLine="720"/>
        <w:rPr>
          <w:rFonts w:ascii="Times New Roman" w:hAnsi="Times New Roman" w:cs="Times New Roman"/>
          <w:bCs/>
          <w:iCs/>
          <w:sz w:val="24"/>
          <w:szCs w:val="24"/>
        </w:rPr>
      </w:pPr>
      <w:r>
        <w:rPr>
          <w:rFonts w:ascii="Times New Roman" w:hAnsi="Times New Roman" w:cs="Times New Roman"/>
          <w:bCs/>
          <w:iCs/>
          <w:sz w:val="24"/>
          <w:szCs w:val="24"/>
        </w:rPr>
        <w:t xml:space="preserve">If a person or family has at its disposal productive resources (endowment) and an opportunity to use them (possibilities) to create things of sufficient value (exchange conditions), they are able to secure entitlement. I would like to expand this analysis of entitlement beyond famine to all of Sen’s constituent components of development: political participation, education, </w:t>
      </w:r>
      <w:r>
        <w:rPr>
          <w:rFonts w:ascii="Times New Roman" w:hAnsi="Times New Roman" w:cs="Times New Roman"/>
          <w:bCs/>
          <w:iCs/>
          <w:sz w:val="24"/>
          <w:szCs w:val="24"/>
        </w:rPr>
        <w:lastRenderedPageBreak/>
        <w:t>healthcare (</w:t>
      </w:r>
      <w:r w:rsidR="0060558E">
        <w:rPr>
          <w:rFonts w:ascii="Times New Roman" w:hAnsi="Times New Roman" w:cs="Times New Roman"/>
          <w:bCs/>
          <w:iCs/>
          <w:sz w:val="24"/>
          <w:szCs w:val="24"/>
        </w:rPr>
        <w:t xml:space="preserve">Kindle </w:t>
      </w:r>
      <w:r>
        <w:rPr>
          <w:rFonts w:ascii="Times New Roman" w:hAnsi="Times New Roman" w:cs="Times New Roman"/>
          <w:bCs/>
          <w:iCs/>
          <w:sz w:val="24"/>
          <w:szCs w:val="24"/>
        </w:rPr>
        <w:t>loc. 223), and other sorts of freedom that allow people to build the “kinds of lives that [</w:t>
      </w:r>
      <w:r w:rsidR="00FC73E3">
        <w:rPr>
          <w:rFonts w:ascii="Times New Roman" w:hAnsi="Times New Roman" w:cs="Times New Roman"/>
          <w:bCs/>
          <w:iCs/>
          <w:sz w:val="24"/>
          <w:szCs w:val="24"/>
        </w:rPr>
        <w:t>they</w:t>
      </w:r>
      <w:r>
        <w:rPr>
          <w:rFonts w:ascii="Times New Roman" w:hAnsi="Times New Roman" w:cs="Times New Roman"/>
          <w:bCs/>
          <w:iCs/>
          <w:sz w:val="24"/>
          <w:szCs w:val="24"/>
        </w:rPr>
        <w:t>] have reason to value</w:t>
      </w:r>
      <w:r w:rsidR="0060558E">
        <w:rPr>
          <w:rFonts w:ascii="Times New Roman" w:hAnsi="Times New Roman" w:cs="Times New Roman"/>
          <w:bCs/>
          <w:iCs/>
          <w:sz w:val="24"/>
          <w:szCs w:val="24"/>
        </w:rPr>
        <w:t>” (Kindle loc. 300)</w:t>
      </w:r>
      <w:r>
        <w:rPr>
          <w:rFonts w:ascii="Times New Roman" w:hAnsi="Times New Roman" w:cs="Times New Roman"/>
          <w:bCs/>
          <w:iCs/>
          <w:sz w:val="24"/>
          <w:szCs w:val="24"/>
        </w:rPr>
        <w:t>. For individuals, families, villages, and countries to secure these sorts of freedom, absolute expansion of these freedoms is not sufficient. Isolated pockets of poverty</w:t>
      </w:r>
      <w:r w:rsidR="00A95353">
        <w:rPr>
          <w:rFonts w:ascii="Times New Roman" w:hAnsi="Times New Roman" w:cs="Times New Roman"/>
          <w:bCs/>
          <w:iCs/>
          <w:sz w:val="24"/>
          <w:szCs w:val="24"/>
        </w:rPr>
        <w:t xml:space="preserve"> and </w:t>
      </w:r>
      <w:r>
        <w:rPr>
          <w:rFonts w:ascii="Times New Roman" w:hAnsi="Times New Roman" w:cs="Times New Roman"/>
          <w:bCs/>
          <w:iCs/>
          <w:sz w:val="24"/>
          <w:szCs w:val="24"/>
        </w:rPr>
        <w:t>alienated groups must have opportunities to utilize their endowments for their own benefit.</w:t>
      </w:r>
    </w:p>
    <w:p w14:paraId="7D8CBE9F" w14:textId="44600C72" w:rsidR="008662EB" w:rsidRPr="008662EB" w:rsidRDefault="008662EB" w:rsidP="008662EB">
      <w:pPr>
        <w:spacing w:line="480" w:lineRule="auto"/>
        <w:rPr>
          <w:rFonts w:ascii="Times New Roman" w:hAnsi="Times New Roman" w:cs="Times New Roman"/>
          <w:b/>
          <w:iCs/>
          <w:sz w:val="24"/>
          <w:szCs w:val="24"/>
        </w:rPr>
      </w:pPr>
      <w:r>
        <w:rPr>
          <w:rFonts w:ascii="Times New Roman" w:hAnsi="Times New Roman" w:cs="Times New Roman"/>
          <w:b/>
          <w:iCs/>
          <w:sz w:val="24"/>
          <w:szCs w:val="24"/>
        </w:rPr>
        <w:t>Agency, Work, and Entitlement in U.S. Refugee Resettlement</w:t>
      </w:r>
    </w:p>
    <w:p w14:paraId="44CA15AC" w14:textId="7BF61618" w:rsidR="005A1856" w:rsidRDefault="008662EB" w:rsidP="008662EB">
      <w:pPr>
        <w:spacing w:line="480" w:lineRule="auto"/>
        <w:ind w:firstLine="720"/>
        <w:rPr>
          <w:rFonts w:asciiTheme="majorBidi" w:eastAsia="GaramondPremrPro" w:hAnsiTheme="majorBidi" w:cstheme="majorBidi"/>
          <w:sz w:val="24"/>
          <w:szCs w:val="24"/>
        </w:rPr>
      </w:pPr>
      <w:r>
        <w:rPr>
          <w:rFonts w:asciiTheme="majorBidi" w:hAnsiTheme="majorBidi" w:cstheme="majorBidi"/>
          <w:sz w:val="24"/>
          <w:szCs w:val="24"/>
        </w:rPr>
        <w:t>The United Nations Development Programme’s 2015 Human Development Report asserts that “t</w:t>
      </w:r>
      <w:r w:rsidR="00624049" w:rsidRPr="004661EE">
        <w:rPr>
          <w:rFonts w:asciiTheme="majorBidi" w:eastAsia="GaramondPremrPro" w:hAnsiTheme="majorBidi" w:cstheme="majorBidi"/>
          <w:sz w:val="24"/>
          <w:szCs w:val="24"/>
        </w:rPr>
        <w:t>he link between work and human development is not automatic. It depends on the quality of work, the conditions of work, the societal value of work and so on</w:t>
      </w:r>
      <w:r>
        <w:rPr>
          <w:rFonts w:asciiTheme="majorBidi" w:eastAsia="GaramondPremrPro" w:hAnsiTheme="majorBidi" w:cstheme="majorBidi"/>
          <w:sz w:val="24"/>
          <w:szCs w:val="24"/>
        </w:rPr>
        <w:t>” (p.5). Furthermore, Darrow has established that contradictions in American refugee resettlement policy create</w:t>
      </w:r>
      <w:r w:rsidR="003B7D63">
        <w:rPr>
          <w:rFonts w:asciiTheme="majorBidi" w:eastAsia="GaramondPremrPro" w:hAnsiTheme="majorBidi" w:cstheme="majorBidi"/>
          <w:sz w:val="24"/>
          <w:szCs w:val="24"/>
        </w:rPr>
        <w:t xml:space="preserve"> warped </w:t>
      </w:r>
      <w:r>
        <w:rPr>
          <w:rFonts w:asciiTheme="majorBidi" w:eastAsia="GaramondPremrPro" w:hAnsiTheme="majorBidi" w:cstheme="majorBidi"/>
          <w:sz w:val="24"/>
          <w:szCs w:val="24"/>
        </w:rPr>
        <w:t xml:space="preserve">incentives for </w:t>
      </w:r>
      <w:r w:rsidR="003B7D63">
        <w:rPr>
          <w:rFonts w:asciiTheme="majorBidi" w:eastAsia="GaramondPremrPro" w:hAnsiTheme="majorBidi" w:cstheme="majorBidi"/>
          <w:sz w:val="24"/>
          <w:szCs w:val="24"/>
        </w:rPr>
        <w:t xml:space="preserve">domestic </w:t>
      </w:r>
      <w:r>
        <w:rPr>
          <w:rFonts w:asciiTheme="majorBidi" w:eastAsia="GaramondPremrPro" w:hAnsiTheme="majorBidi" w:cstheme="majorBidi"/>
          <w:sz w:val="24"/>
          <w:szCs w:val="24"/>
        </w:rPr>
        <w:t>refugee aid workers</w:t>
      </w:r>
      <w:r w:rsidR="003B7D63">
        <w:rPr>
          <w:rFonts w:asciiTheme="majorBidi" w:eastAsia="GaramondPremrPro" w:hAnsiTheme="majorBidi" w:cstheme="majorBidi"/>
          <w:sz w:val="24"/>
          <w:szCs w:val="24"/>
        </w:rPr>
        <w:t xml:space="preserve">. These aid workers are </w:t>
      </w:r>
      <w:r>
        <w:rPr>
          <w:rFonts w:asciiTheme="majorBidi" w:eastAsia="GaramondPremrPro" w:hAnsiTheme="majorBidi" w:cstheme="majorBidi"/>
          <w:sz w:val="24"/>
          <w:szCs w:val="24"/>
        </w:rPr>
        <w:t>tasked with supporting refugees</w:t>
      </w:r>
      <w:r w:rsidR="003B7D63">
        <w:rPr>
          <w:rFonts w:asciiTheme="majorBidi" w:eastAsia="GaramondPremrPro" w:hAnsiTheme="majorBidi" w:cstheme="majorBidi"/>
          <w:sz w:val="24"/>
          <w:szCs w:val="24"/>
        </w:rPr>
        <w:t xml:space="preserve"> who are selected for resettlement based soley upon excessive vulnerability and an ability to show a worthiness of humanitarian aid. Upon resettlement, however, the abrupt reframing of </w:t>
      </w:r>
      <w:r w:rsidR="006D65B0">
        <w:rPr>
          <w:rFonts w:asciiTheme="majorBidi" w:eastAsia="GaramondPremrPro" w:hAnsiTheme="majorBidi" w:cstheme="majorBidi"/>
          <w:sz w:val="24"/>
          <w:szCs w:val="24"/>
        </w:rPr>
        <w:t xml:space="preserve">refugees as inherently immoral and undeserving of public assistance forces aid workers to objectify their clients and force them into low paying, predatory work with little opportunity to progress beyond </w:t>
      </w:r>
      <w:r w:rsidR="00423BF8">
        <w:rPr>
          <w:rFonts w:asciiTheme="majorBidi" w:eastAsia="GaramondPremrPro" w:hAnsiTheme="majorBidi" w:cstheme="majorBidi"/>
          <w:sz w:val="24"/>
          <w:szCs w:val="24"/>
        </w:rPr>
        <w:t>immediate need alleviation</w:t>
      </w:r>
      <w:r w:rsidR="006D65B0">
        <w:rPr>
          <w:rFonts w:asciiTheme="majorBidi" w:eastAsia="GaramondPremrPro" w:hAnsiTheme="majorBidi" w:cstheme="majorBidi"/>
          <w:sz w:val="24"/>
          <w:szCs w:val="24"/>
        </w:rPr>
        <w:t xml:space="preserve">. </w:t>
      </w:r>
    </w:p>
    <w:p w14:paraId="0A295653" w14:textId="48CE3CEA" w:rsidR="00423BF8" w:rsidRDefault="00423BF8" w:rsidP="008662EB">
      <w:pPr>
        <w:spacing w:line="480" w:lineRule="auto"/>
        <w:ind w:firstLine="720"/>
        <w:rPr>
          <w:rFonts w:ascii="Times New Roman" w:hAnsi="Times New Roman" w:cs="Times New Roman"/>
          <w:bCs/>
          <w:iCs/>
          <w:sz w:val="24"/>
          <w:szCs w:val="24"/>
        </w:rPr>
      </w:pPr>
      <w:r>
        <w:rPr>
          <w:rFonts w:asciiTheme="majorBidi" w:eastAsia="GaramondPremrPro" w:hAnsiTheme="majorBidi" w:cstheme="majorBidi"/>
          <w:sz w:val="24"/>
          <w:szCs w:val="24"/>
        </w:rPr>
        <w:t>These “survival jobs” (Darrow, 2018, Kindle loc. 2064) fall far short of meeting the UNDP guidelines for socially productive work and deny individuals the opportunity to develop productive endowments beyond basic menial labor. Such restrictions upon the individual’s endowment force already exceedingly vulnerable people curtail their production and seek entitlement in predatory markets under extremely unfavorable exchange conditions. Taken in whole, as newly resettled refugees are abruptly stripped</w:t>
      </w:r>
      <w:r w:rsidR="00C25D47">
        <w:rPr>
          <w:rFonts w:asciiTheme="majorBidi" w:eastAsia="GaramondPremrPro" w:hAnsiTheme="majorBidi" w:cstheme="majorBidi"/>
          <w:sz w:val="24"/>
          <w:szCs w:val="24"/>
        </w:rPr>
        <w:t>, without having had the opportunity to develop themselves and their households according to their new environment,</w:t>
      </w:r>
      <w:r>
        <w:rPr>
          <w:rFonts w:asciiTheme="majorBidi" w:eastAsia="GaramondPremrPro" w:hAnsiTheme="majorBidi" w:cstheme="majorBidi"/>
          <w:sz w:val="24"/>
          <w:szCs w:val="24"/>
        </w:rPr>
        <w:t xml:space="preserve"> of their status as deserving of humanitarian aid they are</w:t>
      </w:r>
      <w:r w:rsidR="00C25D47">
        <w:rPr>
          <w:rFonts w:asciiTheme="majorBidi" w:eastAsia="GaramondPremrPro" w:hAnsiTheme="majorBidi" w:cstheme="majorBidi"/>
          <w:sz w:val="24"/>
          <w:szCs w:val="24"/>
        </w:rPr>
        <w:t xml:space="preserve"> also</w:t>
      </w:r>
      <w:r>
        <w:rPr>
          <w:rFonts w:asciiTheme="majorBidi" w:eastAsia="GaramondPremrPro" w:hAnsiTheme="majorBidi" w:cstheme="majorBidi"/>
          <w:sz w:val="24"/>
          <w:szCs w:val="24"/>
        </w:rPr>
        <w:t xml:space="preserve"> stripped of </w:t>
      </w:r>
      <w:r w:rsidR="00323D49">
        <w:rPr>
          <w:rFonts w:asciiTheme="majorBidi" w:eastAsia="GaramondPremrPro" w:hAnsiTheme="majorBidi" w:cstheme="majorBidi"/>
          <w:sz w:val="24"/>
          <w:szCs w:val="24"/>
        </w:rPr>
        <w:t xml:space="preserve">their individual power to secure the </w:t>
      </w:r>
      <w:r w:rsidR="00323D49">
        <w:rPr>
          <w:rFonts w:asciiTheme="majorBidi" w:eastAsia="GaramondPremrPro" w:hAnsiTheme="majorBidi" w:cstheme="majorBidi"/>
          <w:sz w:val="24"/>
          <w:szCs w:val="24"/>
        </w:rPr>
        <w:lastRenderedPageBreak/>
        <w:t>entitlements necessary to pursue the</w:t>
      </w:r>
      <w:r>
        <w:rPr>
          <w:rFonts w:asciiTheme="majorBidi" w:eastAsia="GaramondPremrPro" w:hAnsiTheme="majorBidi" w:cstheme="majorBidi"/>
          <w:sz w:val="24"/>
          <w:szCs w:val="24"/>
        </w:rPr>
        <w:t xml:space="preserve"> </w:t>
      </w:r>
      <w:r w:rsidR="00323D49">
        <w:rPr>
          <w:rFonts w:ascii="Times New Roman" w:hAnsi="Times New Roman" w:cs="Times New Roman"/>
          <w:bCs/>
          <w:iCs/>
          <w:sz w:val="24"/>
          <w:szCs w:val="24"/>
        </w:rPr>
        <w:t>“kinds of lives that [they] have reason to value” (Kindle loc. 300).</w:t>
      </w:r>
    </w:p>
    <w:p w14:paraId="2B03B965" w14:textId="126096F2" w:rsidR="006D7A90" w:rsidRDefault="00163DEA" w:rsidP="008662EB">
      <w:pPr>
        <w:spacing w:line="480" w:lineRule="auto"/>
        <w:ind w:firstLine="720"/>
        <w:rPr>
          <w:rFonts w:asciiTheme="majorBidi" w:eastAsia="GaramondPremrPro" w:hAnsiTheme="majorBidi" w:cstheme="majorBidi"/>
          <w:sz w:val="24"/>
          <w:szCs w:val="24"/>
        </w:rPr>
      </w:pPr>
      <w:r>
        <w:rPr>
          <w:rFonts w:asciiTheme="majorBidi" w:eastAsia="GaramondPremrPro" w:hAnsiTheme="majorBidi" w:cstheme="majorBidi"/>
          <w:sz w:val="24"/>
          <w:szCs w:val="24"/>
        </w:rPr>
        <w:t xml:space="preserve">In conducting interviews with refugee caseworkers in the United States, Darrow finds that the previously discussed worthy/unworthy frame and the lack of material support for resettlement agencies </w:t>
      </w:r>
      <w:r w:rsidR="00261201">
        <w:rPr>
          <w:rFonts w:asciiTheme="majorBidi" w:eastAsia="GaramondPremrPro" w:hAnsiTheme="majorBidi" w:cstheme="majorBidi"/>
          <w:sz w:val="24"/>
          <w:szCs w:val="24"/>
        </w:rPr>
        <w:t>drives</w:t>
      </w:r>
      <w:r>
        <w:rPr>
          <w:rFonts w:asciiTheme="majorBidi" w:eastAsia="GaramondPremrPro" w:hAnsiTheme="majorBidi" w:cstheme="majorBidi"/>
          <w:sz w:val="24"/>
          <w:szCs w:val="24"/>
        </w:rPr>
        <w:t xml:space="preserve"> advocates to blame clients for their own hardships. Under these pressures, assigned advocates see refugees who attempt to exert such basic individualism as an insistence upon pursuing </w:t>
      </w:r>
      <w:r w:rsidR="00C71319">
        <w:rPr>
          <w:rFonts w:asciiTheme="majorBidi" w:eastAsia="GaramondPremrPro" w:hAnsiTheme="majorBidi" w:cstheme="majorBidi"/>
          <w:sz w:val="24"/>
          <w:szCs w:val="24"/>
        </w:rPr>
        <w:t>a preferred field of work as being uncooperative and inherently flawed.</w:t>
      </w:r>
      <w:r w:rsidR="00261201">
        <w:rPr>
          <w:rFonts w:asciiTheme="majorBidi" w:eastAsia="GaramondPremrPro" w:hAnsiTheme="majorBidi" w:cstheme="majorBidi"/>
          <w:sz w:val="24"/>
          <w:szCs w:val="24"/>
        </w:rPr>
        <w:t xml:space="preserve"> She thus argues that the worthy/unworthy frame should be redefined according to a “rights-based </w:t>
      </w:r>
      <w:r w:rsidR="007C29D8">
        <w:rPr>
          <w:rFonts w:asciiTheme="majorBidi" w:eastAsia="GaramondPremrPro" w:hAnsiTheme="majorBidi" w:cstheme="majorBidi"/>
          <w:sz w:val="24"/>
          <w:szCs w:val="24"/>
        </w:rPr>
        <w:t>approach” in</w:t>
      </w:r>
      <w:r w:rsidR="00261201">
        <w:rPr>
          <w:rFonts w:asciiTheme="majorBidi" w:eastAsia="GaramondPremrPro" w:hAnsiTheme="majorBidi" w:cstheme="majorBidi"/>
          <w:sz w:val="24"/>
          <w:szCs w:val="24"/>
        </w:rPr>
        <w:t xml:space="preserve"> which refugees, regardless of success or ability to participate in the labor market, are seen individuals deserving of dignity and self-determination (Kindle loc. 2351).</w:t>
      </w:r>
      <w:r w:rsidR="007C29D8">
        <w:rPr>
          <w:rFonts w:asciiTheme="majorBidi" w:eastAsia="GaramondPremrPro" w:hAnsiTheme="majorBidi" w:cstheme="majorBidi"/>
          <w:sz w:val="24"/>
          <w:szCs w:val="24"/>
        </w:rPr>
        <w:t xml:space="preserve"> The question thus becomes- </w:t>
      </w:r>
      <w:r w:rsidR="006F2F62">
        <w:rPr>
          <w:rFonts w:asciiTheme="majorBidi" w:eastAsia="GaramondPremrPro" w:hAnsiTheme="majorBidi" w:cstheme="majorBidi"/>
          <w:sz w:val="24"/>
          <w:szCs w:val="24"/>
        </w:rPr>
        <w:t>how can resettlement agencies with extremely limited resources apply a rights-based approach while still encouraging self-sufficiency?</w:t>
      </w:r>
    </w:p>
    <w:p w14:paraId="7014569F" w14:textId="77777777" w:rsidR="007A6885" w:rsidRDefault="00042445" w:rsidP="008662EB">
      <w:pPr>
        <w:spacing w:line="480" w:lineRule="auto"/>
        <w:ind w:firstLine="720"/>
        <w:rPr>
          <w:rFonts w:asciiTheme="majorBidi" w:eastAsia="GaramondPremrPro" w:hAnsiTheme="majorBidi" w:cstheme="majorBidi"/>
          <w:sz w:val="24"/>
          <w:szCs w:val="24"/>
        </w:rPr>
      </w:pPr>
      <w:r>
        <w:rPr>
          <w:rFonts w:asciiTheme="majorBidi" w:eastAsia="GaramondPremrPro" w:hAnsiTheme="majorBidi" w:cstheme="majorBidi"/>
          <w:sz w:val="24"/>
          <w:szCs w:val="24"/>
        </w:rPr>
        <w:t xml:space="preserve">To answer this question, I will </w:t>
      </w:r>
      <w:r w:rsidR="004543AC">
        <w:rPr>
          <w:rFonts w:asciiTheme="majorBidi" w:eastAsia="GaramondPremrPro" w:hAnsiTheme="majorBidi" w:cstheme="majorBidi"/>
          <w:sz w:val="24"/>
          <w:szCs w:val="24"/>
        </w:rPr>
        <w:t>refer</w:t>
      </w:r>
      <w:r>
        <w:rPr>
          <w:rFonts w:asciiTheme="majorBidi" w:eastAsia="GaramondPremrPro" w:hAnsiTheme="majorBidi" w:cstheme="majorBidi"/>
          <w:sz w:val="24"/>
          <w:szCs w:val="24"/>
        </w:rPr>
        <w:t xml:space="preserve"> to my </w:t>
      </w:r>
      <w:r w:rsidR="004543AC">
        <w:rPr>
          <w:rFonts w:asciiTheme="majorBidi" w:eastAsia="GaramondPremrPro" w:hAnsiTheme="majorBidi" w:cstheme="majorBidi"/>
          <w:sz w:val="24"/>
          <w:szCs w:val="24"/>
        </w:rPr>
        <w:t xml:space="preserve">previously stated </w:t>
      </w:r>
      <w:r>
        <w:rPr>
          <w:rFonts w:asciiTheme="majorBidi" w:eastAsia="GaramondPremrPro" w:hAnsiTheme="majorBidi" w:cstheme="majorBidi"/>
          <w:sz w:val="24"/>
          <w:szCs w:val="24"/>
        </w:rPr>
        <w:t xml:space="preserve">interest in the reverse </w:t>
      </w:r>
      <w:r w:rsidR="004543AC">
        <w:rPr>
          <w:rFonts w:asciiTheme="majorBidi" w:eastAsia="GaramondPremrPro" w:hAnsiTheme="majorBidi" w:cstheme="majorBidi"/>
          <w:sz w:val="24"/>
          <w:szCs w:val="24"/>
        </w:rPr>
        <w:t>implications</w:t>
      </w:r>
      <w:r>
        <w:rPr>
          <w:rFonts w:asciiTheme="majorBidi" w:eastAsia="GaramondPremrPro" w:hAnsiTheme="majorBidi" w:cstheme="majorBidi"/>
          <w:sz w:val="24"/>
          <w:szCs w:val="24"/>
        </w:rPr>
        <w:t xml:space="preserve"> of Arthur Lewis’ dual labor market. Rather than rely on low marginal productivity of subsistence labor to drive refugees into survival-jobs, I would argue that deliberate efforts geared toward improving the productivity of subsistence labor, as broadly defined by Wallerstein</w:t>
      </w:r>
      <w:r w:rsidR="004543AC">
        <w:rPr>
          <w:rFonts w:asciiTheme="majorBidi" w:eastAsia="GaramondPremrPro" w:hAnsiTheme="majorBidi" w:cstheme="majorBidi"/>
          <w:sz w:val="24"/>
          <w:szCs w:val="24"/>
        </w:rPr>
        <w:t>, may have the potential to reduce the urgency and pressure to prematurely drive refugees into a labor market that does not provide favorable opportunities</w:t>
      </w:r>
      <w:r w:rsidR="007732F3">
        <w:rPr>
          <w:rFonts w:asciiTheme="majorBidi" w:eastAsia="GaramondPremrPro" w:hAnsiTheme="majorBidi" w:cstheme="majorBidi"/>
          <w:sz w:val="24"/>
          <w:szCs w:val="24"/>
        </w:rPr>
        <w:t xml:space="preserve"> or potential for advancement</w:t>
      </w:r>
      <w:r w:rsidR="004543AC">
        <w:rPr>
          <w:rFonts w:asciiTheme="majorBidi" w:eastAsia="GaramondPremrPro" w:hAnsiTheme="majorBidi" w:cstheme="majorBidi"/>
          <w:sz w:val="24"/>
          <w:szCs w:val="24"/>
        </w:rPr>
        <w:t xml:space="preserve">. </w:t>
      </w:r>
    </w:p>
    <w:p w14:paraId="4E071CCE" w14:textId="025A849D" w:rsidR="007C29D8" w:rsidRDefault="00E70A89" w:rsidP="008662EB">
      <w:pPr>
        <w:spacing w:line="480" w:lineRule="auto"/>
        <w:ind w:firstLine="720"/>
        <w:rPr>
          <w:rFonts w:asciiTheme="majorBidi" w:eastAsia="GaramondPremrPro" w:hAnsiTheme="majorBidi" w:cstheme="majorBidi"/>
          <w:sz w:val="24"/>
          <w:szCs w:val="24"/>
        </w:rPr>
      </w:pPr>
      <w:r>
        <w:rPr>
          <w:rFonts w:asciiTheme="majorBidi" w:eastAsia="GaramondPremrPro" w:hAnsiTheme="majorBidi" w:cstheme="majorBidi"/>
          <w:sz w:val="24"/>
          <w:szCs w:val="24"/>
        </w:rPr>
        <w:t xml:space="preserve">This is not to say that paid work should be removed from the equation, but only that an increased focus on </w:t>
      </w:r>
      <w:r w:rsidR="001414DE">
        <w:rPr>
          <w:rFonts w:asciiTheme="majorBidi" w:eastAsia="GaramondPremrPro" w:hAnsiTheme="majorBidi" w:cstheme="majorBidi"/>
          <w:sz w:val="24"/>
          <w:szCs w:val="24"/>
        </w:rPr>
        <w:t>development of infrastructure to socialize resources and distribute costs at the community level</w:t>
      </w:r>
      <w:r w:rsidR="00E01C9D">
        <w:rPr>
          <w:rFonts w:asciiTheme="majorBidi" w:eastAsia="GaramondPremrPro" w:hAnsiTheme="majorBidi" w:cstheme="majorBidi"/>
          <w:sz w:val="24"/>
          <w:szCs w:val="24"/>
        </w:rPr>
        <w:t xml:space="preserve"> may increase marginal productivity and provide a degree of safe space and time through which refugees would have the opportunity to increase the productivity or their endowments, establish new possibilities for production, and pursue more favorable exchange </w:t>
      </w:r>
      <w:r w:rsidR="00E01C9D">
        <w:rPr>
          <w:rFonts w:asciiTheme="majorBidi" w:eastAsia="GaramondPremrPro" w:hAnsiTheme="majorBidi" w:cstheme="majorBidi"/>
          <w:sz w:val="24"/>
          <w:szCs w:val="24"/>
        </w:rPr>
        <w:lastRenderedPageBreak/>
        <w:t>conditions</w:t>
      </w:r>
      <w:r w:rsidR="001414DE">
        <w:rPr>
          <w:rFonts w:asciiTheme="majorBidi" w:eastAsia="GaramondPremrPro" w:hAnsiTheme="majorBidi" w:cstheme="majorBidi"/>
          <w:sz w:val="24"/>
          <w:szCs w:val="24"/>
        </w:rPr>
        <w:t>.</w:t>
      </w:r>
      <w:r w:rsidR="00E01C9D">
        <w:rPr>
          <w:rFonts w:asciiTheme="majorBidi" w:eastAsia="GaramondPremrPro" w:hAnsiTheme="majorBidi" w:cstheme="majorBidi"/>
          <w:sz w:val="24"/>
          <w:szCs w:val="24"/>
        </w:rPr>
        <w:t xml:space="preserve"> Thereby, they may be able to achieve more prosperity in securing entitlement to pursue the sort of life that have reason to value. </w:t>
      </w:r>
      <w:r w:rsidR="001414DE">
        <w:rPr>
          <w:rFonts w:asciiTheme="majorBidi" w:eastAsia="GaramondPremrPro" w:hAnsiTheme="majorBidi" w:cstheme="majorBidi"/>
          <w:sz w:val="24"/>
          <w:szCs w:val="24"/>
        </w:rPr>
        <w:t>This could involve e</w:t>
      </w:r>
      <w:r>
        <w:rPr>
          <w:rFonts w:asciiTheme="majorBidi" w:eastAsia="GaramondPremrPro" w:hAnsiTheme="majorBidi" w:cstheme="majorBidi"/>
          <w:sz w:val="24"/>
          <w:szCs w:val="24"/>
        </w:rPr>
        <w:t xml:space="preserve">ducation programs, </w:t>
      </w:r>
      <w:r w:rsidR="001414DE">
        <w:rPr>
          <w:rFonts w:asciiTheme="majorBidi" w:eastAsia="GaramondPremrPro" w:hAnsiTheme="majorBidi" w:cstheme="majorBidi"/>
          <w:sz w:val="24"/>
          <w:szCs w:val="24"/>
        </w:rPr>
        <w:t xml:space="preserve">shared </w:t>
      </w:r>
      <w:r>
        <w:rPr>
          <w:rFonts w:asciiTheme="majorBidi" w:eastAsia="GaramondPremrPro" w:hAnsiTheme="majorBidi" w:cstheme="majorBidi"/>
          <w:sz w:val="24"/>
          <w:szCs w:val="24"/>
        </w:rPr>
        <w:t>transportation resources and mutual aid in the realms of childcare</w:t>
      </w:r>
      <w:r w:rsidR="001414DE">
        <w:rPr>
          <w:rFonts w:asciiTheme="majorBidi" w:eastAsia="GaramondPremrPro" w:hAnsiTheme="majorBidi" w:cstheme="majorBidi"/>
          <w:sz w:val="24"/>
          <w:szCs w:val="24"/>
        </w:rPr>
        <w:t xml:space="preserve"> and daily errands. These are all basic tasks that inflict upon refugee communities’ burdens unnecessarily disproportionate to their actual value. Relegation to survival-jobs, however, greatly reduces refugees’ ability to develop the social capital and </w:t>
      </w:r>
      <w:r w:rsidR="00E01C9D">
        <w:rPr>
          <w:rFonts w:asciiTheme="majorBidi" w:eastAsia="GaramondPremrPro" w:hAnsiTheme="majorBidi" w:cstheme="majorBidi"/>
          <w:sz w:val="24"/>
          <w:szCs w:val="24"/>
        </w:rPr>
        <w:t xml:space="preserve">build </w:t>
      </w:r>
      <w:r w:rsidR="001414DE">
        <w:rPr>
          <w:rFonts w:asciiTheme="majorBidi" w:eastAsia="GaramondPremrPro" w:hAnsiTheme="majorBidi" w:cstheme="majorBidi"/>
          <w:sz w:val="24"/>
          <w:szCs w:val="24"/>
        </w:rPr>
        <w:t xml:space="preserve">such capacity at the community level. </w:t>
      </w:r>
      <w:r w:rsidR="00E01C9D">
        <w:rPr>
          <w:rFonts w:asciiTheme="majorBidi" w:eastAsia="GaramondPremrPro" w:hAnsiTheme="majorBidi" w:cstheme="majorBidi"/>
          <w:sz w:val="24"/>
          <w:szCs w:val="24"/>
        </w:rPr>
        <w:t>Therefore, domestic resettlement agencies may find that the funds that they currently spend on rushing clients to survival-jobs may be put to better use in providing an environment that values personal agency and facilitates interdependence rather than paternalistic needs-alleviation.</w:t>
      </w:r>
    </w:p>
    <w:p w14:paraId="659E2A2A" w14:textId="255EF060" w:rsidR="00EA1B34" w:rsidRDefault="00EA1B34" w:rsidP="00EA1B34">
      <w:pPr>
        <w:spacing w:line="480" w:lineRule="auto"/>
        <w:ind w:firstLine="720"/>
        <w:jc w:val="center"/>
        <w:rPr>
          <w:rFonts w:asciiTheme="majorBidi" w:eastAsia="GaramondPremrPro" w:hAnsiTheme="majorBidi" w:cstheme="majorBidi"/>
          <w:b/>
          <w:bCs/>
          <w:sz w:val="24"/>
          <w:szCs w:val="24"/>
        </w:rPr>
      </w:pPr>
      <w:r w:rsidRPr="003F0CC2">
        <w:rPr>
          <w:rFonts w:asciiTheme="majorBidi" w:eastAsia="GaramondPremrPro" w:hAnsiTheme="majorBidi" w:cstheme="majorBidi"/>
          <w:b/>
          <w:bCs/>
          <w:sz w:val="24"/>
          <w:szCs w:val="24"/>
        </w:rPr>
        <w:t>Section 3: Conclusion</w:t>
      </w:r>
    </w:p>
    <w:p w14:paraId="23D5F422" w14:textId="6CBF64BE" w:rsidR="0099482B" w:rsidRDefault="003F0CC2" w:rsidP="003F0CC2">
      <w:pPr>
        <w:spacing w:line="480" w:lineRule="auto"/>
        <w:ind w:firstLine="720"/>
        <w:rPr>
          <w:rFonts w:asciiTheme="majorBidi" w:eastAsia="GaramondPremrPro" w:hAnsiTheme="majorBidi" w:cstheme="majorBidi"/>
          <w:sz w:val="24"/>
          <w:szCs w:val="24"/>
        </w:rPr>
      </w:pPr>
      <w:r>
        <w:rPr>
          <w:rFonts w:asciiTheme="majorBidi" w:eastAsia="GaramondPremrPro" w:hAnsiTheme="majorBidi" w:cstheme="majorBidi"/>
          <w:sz w:val="24"/>
          <w:szCs w:val="24"/>
        </w:rPr>
        <w:t xml:space="preserve">According to both my personal anecdotal experience and Jessica Darrow’s qualitative research, U.S. resettlement policy forces domestic agencies to </w:t>
      </w:r>
      <w:r w:rsidR="006066D0">
        <w:rPr>
          <w:rFonts w:asciiTheme="majorBidi" w:eastAsia="GaramondPremrPro" w:hAnsiTheme="majorBidi" w:cstheme="majorBidi"/>
          <w:sz w:val="24"/>
          <w:szCs w:val="24"/>
        </w:rPr>
        <w:t>simultaneously</w:t>
      </w:r>
      <w:r>
        <w:rPr>
          <w:rFonts w:asciiTheme="majorBidi" w:eastAsia="GaramondPremrPro" w:hAnsiTheme="majorBidi" w:cstheme="majorBidi"/>
          <w:sz w:val="24"/>
          <w:szCs w:val="24"/>
        </w:rPr>
        <w:t xml:space="preserve"> provide aid and comfort to the world’s most vulnerable peoples while treating them like inherently flawed and immoral targets that are undeserving of special consideration. These conflicting pressures drive even self-selected advocates to exert power over refugees, condemn insubordination, and force refugees to sacrifice personal potential for realization of basic freedoms. </w:t>
      </w:r>
      <w:r w:rsidR="00695E55">
        <w:rPr>
          <w:rFonts w:asciiTheme="majorBidi" w:eastAsia="GaramondPremrPro" w:hAnsiTheme="majorBidi" w:cstheme="majorBidi"/>
          <w:sz w:val="24"/>
          <w:szCs w:val="24"/>
        </w:rPr>
        <w:t xml:space="preserve">USCRI’s GuideStar profile states that their success is confirmed by the high rate at which clients achieve economic self-sufficiency within 180 days of resettlement. It appears, however, that this economic self-sufficiency comes at the cost of objectifying vulnerable peoples, demanding obedience, and cutting short individual’s potential for growth and self-actualization. </w:t>
      </w:r>
    </w:p>
    <w:p w14:paraId="463852DD" w14:textId="11595943" w:rsidR="003F0CC2" w:rsidRDefault="0099482B" w:rsidP="003F0CC2">
      <w:pPr>
        <w:spacing w:line="480" w:lineRule="auto"/>
        <w:ind w:firstLine="720"/>
        <w:rPr>
          <w:rFonts w:asciiTheme="majorBidi" w:eastAsia="GaramondPremrPro" w:hAnsiTheme="majorBidi" w:cstheme="majorBidi"/>
          <w:sz w:val="24"/>
          <w:szCs w:val="24"/>
        </w:rPr>
      </w:pPr>
      <w:r>
        <w:rPr>
          <w:rFonts w:asciiTheme="majorBidi" w:eastAsia="GaramondPremrPro" w:hAnsiTheme="majorBidi" w:cstheme="majorBidi"/>
          <w:sz w:val="24"/>
          <w:szCs w:val="24"/>
        </w:rPr>
        <w:t xml:space="preserve">These results are not specific to Albany or U.S. Committee for Refugees and Immigrants, and they are not meant to demonize people who work exceedingly hard to </w:t>
      </w:r>
      <w:r w:rsidR="006066D0">
        <w:rPr>
          <w:rFonts w:asciiTheme="majorBidi" w:eastAsia="GaramondPremrPro" w:hAnsiTheme="majorBidi" w:cstheme="majorBidi"/>
          <w:sz w:val="24"/>
          <w:szCs w:val="24"/>
        </w:rPr>
        <w:t xml:space="preserve">do what little they can while constrained in a predatory framework. In my work, I have personally experienced these pressures, and I know that they are natural responses to the intense demands for service and the </w:t>
      </w:r>
      <w:r w:rsidR="006066D0">
        <w:rPr>
          <w:rFonts w:asciiTheme="majorBidi" w:eastAsia="GaramondPremrPro" w:hAnsiTheme="majorBidi" w:cstheme="majorBidi"/>
          <w:sz w:val="24"/>
          <w:szCs w:val="24"/>
        </w:rPr>
        <w:lastRenderedPageBreak/>
        <w:t xml:space="preserve">sparse resources available. Some effort must be made, however, to resist these pressures to objectify traumatized people, take time value them as people, and recognize that they have rights to self-determination regardless of whether they concede to participation in work that essentially forces them to sacrifice potential for future advancement. </w:t>
      </w:r>
    </w:p>
    <w:p w14:paraId="2BC21118" w14:textId="7589A7CF" w:rsidR="004D3F56" w:rsidRDefault="004D3F56" w:rsidP="003F0CC2">
      <w:pPr>
        <w:spacing w:line="480" w:lineRule="auto"/>
        <w:ind w:firstLine="720"/>
        <w:rPr>
          <w:rFonts w:asciiTheme="majorBidi" w:eastAsia="GaramondPremrPro" w:hAnsiTheme="majorBidi" w:cstheme="majorBidi"/>
          <w:sz w:val="24"/>
          <w:szCs w:val="24"/>
        </w:rPr>
      </w:pPr>
      <w:r>
        <w:rPr>
          <w:rFonts w:asciiTheme="majorBidi" w:eastAsia="GaramondPremrPro" w:hAnsiTheme="majorBidi" w:cstheme="majorBidi"/>
          <w:sz w:val="24"/>
          <w:szCs w:val="24"/>
        </w:rPr>
        <w:t xml:space="preserve">This is not an impossible task. Although the United States leads the world in absolute numbers of refugees resettled, other countries with comparable resettlement rates do not so strongly thrust premature labor market participation upon refugees. </w:t>
      </w:r>
      <w:r w:rsidR="00606692">
        <w:rPr>
          <w:rFonts w:asciiTheme="majorBidi" w:eastAsia="GaramondPremrPro" w:hAnsiTheme="majorBidi" w:cstheme="majorBidi"/>
          <w:sz w:val="24"/>
          <w:szCs w:val="24"/>
        </w:rPr>
        <w:t>The United States is capable of providing similar scaffolding. As long</w:t>
      </w:r>
      <w:r w:rsidR="00976D35">
        <w:rPr>
          <w:rFonts w:asciiTheme="majorBidi" w:eastAsia="GaramondPremrPro" w:hAnsiTheme="majorBidi" w:cstheme="majorBidi"/>
          <w:sz w:val="24"/>
          <w:szCs w:val="24"/>
        </w:rPr>
        <w:t xml:space="preserve"> as</w:t>
      </w:r>
      <w:r w:rsidR="00606692">
        <w:rPr>
          <w:rFonts w:asciiTheme="majorBidi" w:eastAsia="GaramondPremrPro" w:hAnsiTheme="majorBidi" w:cstheme="majorBidi"/>
          <w:sz w:val="24"/>
          <w:szCs w:val="24"/>
        </w:rPr>
        <w:t xml:space="preserve"> the U.S. remains unwilling to do so, however, I argue that reconfiguration of support programs and creative initiatives to build community interdependence may help increase access to resources and more widely distribute costs. I have personally seen how difficult it is for many refugees to simply get to the grocery store, commute to work, or make their way to doctor appointments. These difficulties combined with a lack of childcare, unfamiliar norms, and lack of English language skills often make the simplest errands prohibitively demanding. Resources diverted to solving </w:t>
      </w:r>
      <w:r w:rsidR="00CE77A7">
        <w:rPr>
          <w:rFonts w:asciiTheme="majorBidi" w:eastAsia="GaramondPremrPro" w:hAnsiTheme="majorBidi" w:cstheme="majorBidi"/>
          <w:sz w:val="24"/>
          <w:szCs w:val="24"/>
        </w:rPr>
        <w:t>these basic problems may relieve pressure</w:t>
      </w:r>
      <w:r w:rsidR="00E23FD4">
        <w:rPr>
          <w:rFonts w:asciiTheme="majorBidi" w:eastAsia="GaramondPremrPro" w:hAnsiTheme="majorBidi" w:cstheme="majorBidi"/>
          <w:sz w:val="24"/>
          <w:szCs w:val="24"/>
        </w:rPr>
        <w:t>s</w:t>
      </w:r>
      <w:r w:rsidR="00CE77A7">
        <w:rPr>
          <w:rFonts w:asciiTheme="majorBidi" w:eastAsia="GaramondPremrPro" w:hAnsiTheme="majorBidi" w:cstheme="majorBidi"/>
          <w:sz w:val="24"/>
          <w:szCs w:val="24"/>
        </w:rPr>
        <w:t xml:space="preserve"> and create some room in which refugees may exert agency and </w:t>
      </w:r>
      <w:r w:rsidR="00E23FD4">
        <w:rPr>
          <w:rFonts w:asciiTheme="majorBidi" w:eastAsia="GaramondPremrPro" w:hAnsiTheme="majorBidi" w:cstheme="majorBidi"/>
          <w:sz w:val="24"/>
          <w:szCs w:val="24"/>
        </w:rPr>
        <w:t xml:space="preserve">find ways to pursue more gratifying work. </w:t>
      </w:r>
    </w:p>
    <w:p w14:paraId="3CF7B1E7" w14:textId="0570AE95" w:rsidR="00DB523B" w:rsidRDefault="00DB523B" w:rsidP="003F0CC2">
      <w:pPr>
        <w:spacing w:line="480" w:lineRule="auto"/>
        <w:ind w:firstLine="720"/>
        <w:rPr>
          <w:rFonts w:asciiTheme="majorBidi" w:eastAsia="GaramondPremrPro" w:hAnsiTheme="majorBidi" w:cstheme="majorBidi"/>
          <w:sz w:val="24"/>
          <w:szCs w:val="24"/>
        </w:rPr>
      </w:pPr>
    </w:p>
    <w:p w14:paraId="4EE63E6E" w14:textId="71F5D38E" w:rsidR="00DB523B" w:rsidRDefault="00DB523B" w:rsidP="003F0CC2">
      <w:pPr>
        <w:spacing w:line="480" w:lineRule="auto"/>
        <w:ind w:firstLine="720"/>
        <w:rPr>
          <w:rFonts w:asciiTheme="majorBidi" w:eastAsia="GaramondPremrPro" w:hAnsiTheme="majorBidi" w:cstheme="majorBidi"/>
          <w:sz w:val="24"/>
          <w:szCs w:val="24"/>
        </w:rPr>
      </w:pPr>
    </w:p>
    <w:p w14:paraId="7EC1E75E" w14:textId="6FD5F9DB" w:rsidR="00DB523B" w:rsidRDefault="00DB523B" w:rsidP="003F0CC2">
      <w:pPr>
        <w:spacing w:line="480" w:lineRule="auto"/>
        <w:ind w:firstLine="720"/>
        <w:rPr>
          <w:rFonts w:asciiTheme="majorBidi" w:eastAsia="GaramondPremrPro" w:hAnsiTheme="majorBidi" w:cstheme="majorBidi"/>
          <w:sz w:val="24"/>
          <w:szCs w:val="24"/>
        </w:rPr>
      </w:pPr>
    </w:p>
    <w:p w14:paraId="7EDF385F" w14:textId="5482916B" w:rsidR="00DB523B" w:rsidRDefault="00DB523B" w:rsidP="003F0CC2">
      <w:pPr>
        <w:spacing w:line="480" w:lineRule="auto"/>
        <w:ind w:firstLine="720"/>
        <w:rPr>
          <w:rFonts w:asciiTheme="majorBidi" w:eastAsia="GaramondPremrPro" w:hAnsiTheme="majorBidi" w:cstheme="majorBidi"/>
          <w:sz w:val="24"/>
          <w:szCs w:val="24"/>
        </w:rPr>
      </w:pPr>
    </w:p>
    <w:p w14:paraId="301187EB" w14:textId="2B98183E" w:rsidR="00DB523B" w:rsidRDefault="00DB523B" w:rsidP="003F0CC2">
      <w:pPr>
        <w:spacing w:line="480" w:lineRule="auto"/>
        <w:ind w:firstLine="720"/>
        <w:rPr>
          <w:rFonts w:asciiTheme="majorBidi" w:eastAsia="GaramondPremrPro" w:hAnsiTheme="majorBidi" w:cstheme="majorBidi"/>
          <w:sz w:val="24"/>
          <w:szCs w:val="24"/>
        </w:rPr>
      </w:pPr>
    </w:p>
    <w:p w14:paraId="04E6BC26" w14:textId="22CCA512" w:rsidR="00DB523B" w:rsidRDefault="00DB523B" w:rsidP="003F0CC2">
      <w:pPr>
        <w:spacing w:line="480" w:lineRule="auto"/>
        <w:ind w:firstLine="720"/>
        <w:rPr>
          <w:rFonts w:asciiTheme="majorBidi" w:eastAsia="GaramondPremrPro" w:hAnsiTheme="majorBidi" w:cstheme="majorBidi"/>
          <w:sz w:val="24"/>
          <w:szCs w:val="24"/>
        </w:rPr>
      </w:pPr>
    </w:p>
    <w:p w14:paraId="1FE55DE9" w14:textId="3D507A3A" w:rsidR="00DB523B" w:rsidRDefault="00DB523B" w:rsidP="003F0CC2">
      <w:pPr>
        <w:spacing w:line="480" w:lineRule="auto"/>
        <w:ind w:firstLine="720"/>
        <w:rPr>
          <w:rFonts w:asciiTheme="majorBidi" w:eastAsia="GaramondPremrPro" w:hAnsiTheme="majorBidi" w:cstheme="majorBidi"/>
          <w:sz w:val="24"/>
          <w:szCs w:val="24"/>
        </w:rPr>
      </w:pPr>
    </w:p>
    <w:p w14:paraId="536DE0F4" w14:textId="77777777" w:rsidR="00DB523B" w:rsidRPr="003F0CC2" w:rsidRDefault="00DB523B" w:rsidP="003F0CC2">
      <w:pPr>
        <w:spacing w:line="480" w:lineRule="auto"/>
        <w:ind w:firstLine="720"/>
        <w:rPr>
          <w:rFonts w:asciiTheme="majorBidi" w:eastAsia="GaramondPremrPro" w:hAnsiTheme="majorBidi" w:cstheme="majorBidi"/>
          <w:sz w:val="24"/>
          <w:szCs w:val="24"/>
        </w:rPr>
      </w:pPr>
    </w:p>
    <w:p w14:paraId="022A90EB" w14:textId="222152EC" w:rsidR="00153C80" w:rsidRDefault="00E9683B" w:rsidP="00E9683B">
      <w:pPr>
        <w:spacing w:line="480" w:lineRule="auto"/>
        <w:ind w:left="720" w:hanging="720"/>
        <w:jc w:val="center"/>
        <w:rPr>
          <w:rFonts w:asciiTheme="majorBidi" w:eastAsia="GaramondPremrPro" w:hAnsiTheme="majorBidi" w:cstheme="majorBidi"/>
          <w:sz w:val="24"/>
          <w:szCs w:val="24"/>
        </w:rPr>
      </w:pPr>
      <w:r>
        <w:rPr>
          <w:rFonts w:asciiTheme="majorBidi" w:eastAsia="GaramondPremrPro" w:hAnsiTheme="majorBidi" w:cstheme="majorBidi"/>
          <w:sz w:val="24"/>
          <w:szCs w:val="24"/>
        </w:rPr>
        <w:lastRenderedPageBreak/>
        <w:t>Works Cited</w:t>
      </w:r>
    </w:p>
    <w:p w14:paraId="56BA69F8" w14:textId="2DFEA7BB" w:rsidR="00E9683B" w:rsidRPr="00E9683B" w:rsidRDefault="00E9683B" w:rsidP="00153C80">
      <w:pPr>
        <w:spacing w:line="480" w:lineRule="auto"/>
        <w:ind w:left="720" w:hanging="720"/>
        <w:rPr>
          <w:rFonts w:asciiTheme="majorBidi" w:eastAsia="GaramondPremrPro" w:hAnsiTheme="majorBidi" w:cstheme="majorBidi"/>
          <w:sz w:val="24"/>
          <w:szCs w:val="24"/>
        </w:rPr>
      </w:pPr>
      <w:r>
        <w:rPr>
          <w:rFonts w:asciiTheme="majorBidi" w:eastAsia="GaramondPremrPro" w:hAnsiTheme="majorBidi" w:cstheme="majorBidi"/>
          <w:sz w:val="24"/>
          <w:szCs w:val="24"/>
        </w:rPr>
        <w:t xml:space="preserve">Costanza, Robert et al. (2012). </w:t>
      </w:r>
      <w:r w:rsidRPr="00E9683B">
        <w:rPr>
          <w:rFonts w:asciiTheme="majorBidi" w:eastAsia="GaramondPremrPro" w:hAnsiTheme="majorBidi" w:cstheme="majorBidi"/>
          <w:i/>
          <w:iCs/>
          <w:sz w:val="24"/>
          <w:szCs w:val="24"/>
        </w:rPr>
        <w:t xml:space="preserve">Building a Sustainable and Desirable Economy-in-Society-in-Nature. </w:t>
      </w:r>
      <w:r>
        <w:rPr>
          <w:rFonts w:asciiTheme="majorBidi" w:eastAsia="GaramondPremrPro" w:hAnsiTheme="majorBidi" w:cstheme="majorBidi"/>
          <w:sz w:val="24"/>
          <w:szCs w:val="24"/>
        </w:rPr>
        <w:t>Report to the United Nations 2012 Rio+20 Conference.</w:t>
      </w:r>
    </w:p>
    <w:p w14:paraId="257FE5DD" w14:textId="2EE9B466" w:rsidR="00153C80" w:rsidRDefault="00153C80" w:rsidP="00153C80">
      <w:pPr>
        <w:spacing w:line="480" w:lineRule="auto"/>
        <w:ind w:left="720" w:hanging="720"/>
        <w:rPr>
          <w:rFonts w:asciiTheme="majorBidi" w:eastAsia="GaramondPremrPro" w:hAnsiTheme="majorBidi" w:cstheme="majorBidi"/>
          <w:sz w:val="24"/>
          <w:szCs w:val="24"/>
        </w:rPr>
      </w:pPr>
      <w:r>
        <w:rPr>
          <w:rFonts w:asciiTheme="majorBidi" w:eastAsia="GaramondPremrPro" w:hAnsiTheme="majorBidi" w:cstheme="majorBidi"/>
          <w:sz w:val="24"/>
          <w:szCs w:val="24"/>
        </w:rPr>
        <w:t xml:space="preserve">Darrow, Jessica. </w:t>
      </w:r>
      <w:r w:rsidR="00E9683B">
        <w:rPr>
          <w:rFonts w:asciiTheme="majorBidi" w:eastAsia="GaramondPremrPro" w:hAnsiTheme="majorBidi" w:cstheme="majorBidi"/>
          <w:sz w:val="24"/>
          <w:szCs w:val="24"/>
        </w:rPr>
        <w:t xml:space="preserve">(2018). </w:t>
      </w:r>
      <w:r>
        <w:rPr>
          <w:rFonts w:asciiTheme="majorBidi" w:eastAsia="GaramondPremrPro" w:hAnsiTheme="majorBidi" w:cstheme="majorBidi"/>
          <w:sz w:val="24"/>
          <w:szCs w:val="24"/>
        </w:rPr>
        <w:t xml:space="preserve">“Working it out in practice: Tensions embedded in the U.S. refugee resettlement program resolved through implementation. In Garnier, Adele et al (eds.), </w:t>
      </w:r>
      <w:r>
        <w:rPr>
          <w:rFonts w:asciiTheme="majorBidi" w:eastAsia="GaramondPremrPro" w:hAnsiTheme="majorBidi" w:cstheme="majorBidi"/>
          <w:i/>
          <w:iCs/>
          <w:sz w:val="24"/>
          <w:szCs w:val="24"/>
        </w:rPr>
        <w:t>Refugee Resettlement: Power, Politics, and Humanitarian Governance.</w:t>
      </w:r>
      <w:r>
        <w:rPr>
          <w:rFonts w:asciiTheme="majorBidi" w:eastAsia="GaramondPremrPro" w:hAnsiTheme="majorBidi" w:cstheme="majorBidi"/>
          <w:sz w:val="24"/>
          <w:szCs w:val="24"/>
        </w:rPr>
        <w:t xml:space="preserve"> New York: </w:t>
      </w:r>
      <w:proofErr w:type="spellStart"/>
      <w:r>
        <w:rPr>
          <w:rFonts w:asciiTheme="majorBidi" w:eastAsia="GaramondPremrPro" w:hAnsiTheme="majorBidi" w:cstheme="majorBidi"/>
          <w:sz w:val="24"/>
          <w:szCs w:val="24"/>
        </w:rPr>
        <w:t>Berghahn</w:t>
      </w:r>
      <w:proofErr w:type="spellEnd"/>
      <w:r>
        <w:rPr>
          <w:rFonts w:asciiTheme="majorBidi" w:eastAsia="GaramondPremrPro" w:hAnsiTheme="majorBidi" w:cstheme="majorBidi"/>
          <w:sz w:val="24"/>
          <w:szCs w:val="24"/>
        </w:rPr>
        <w:t xml:space="preserve"> Books.</w:t>
      </w:r>
    </w:p>
    <w:p w14:paraId="2C0ED9CD" w14:textId="1357EB47" w:rsidR="00E9683B" w:rsidRDefault="00E9683B" w:rsidP="00153C80">
      <w:pPr>
        <w:spacing w:line="480" w:lineRule="auto"/>
        <w:ind w:left="720" w:hanging="720"/>
        <w:rPr>
          <w:rFonts w:asciiTheme="majorBidi" w:eastAsia="GaramondPremrPro" w:hAnsiTheme="majorBidi" w:cstheme="majorBidi"/>
          <w:sz w:val="24"/>
          <w:szCs w:val="24"/>
        </w:rPr>
      </w:pPr>
      <w:proofErr w:type="spellStart"/>
      <w:r>
        <w:rPr>
          <w:rFonts w:asciiTheme="majorBidi" w:eastAsia="GaramondPremrPro" w:hAnsiTheme="majorBidi" w:cstheme="majorBidi"/>
          <w:sz w:val="24"/>
          <w:szCs w:val="24"/>
        </w:rPr>
        <w:t>Guidestar</w:t>
      </w:r>
      <w:proofErr w:type="spellEnd"/>
      <w:r>
        <w:rPr>
          <w:rFonts w:asciiTheme="majorBidi" w:eastAsia="GaramondPremrPro" w:hAnsiTheme="majorBidi" w:cstheme="majorBidi"/>
          <w:sz w:val="24"/>
          <w:szCs w:val="24"/>
        </w:rPr>
        <w:t xml:space="preserve">. (2018). U.S. Committee for Refugees and Immigrants, Inc. Retrieved from </w:t>
      </w:r>
      <w:hyperlink r:id="rId5" w:history="1">
        <w:r w:rsidRPr="00290268">
          <w:rPr>
            <w:rStyle w:val="Hyperlink"/>
            <w:rFonts w:asciiTheme="majorBidi" w:eastAsia="GaramondPremrPro" w:hAnsiTheme="majorBidi" w:cstheme="majorBidi"/>
            <w:sz w:val="24"/>
            <w:szCs w:val="24"/>
          </w:rPr>
          <w:t>https://www.guidestar.org/profile/13-1878704</w:t>
        </w:r>
      </w:hyperlink>
      <w:r>
        <w:rPr>
          <w:rFonts w:asciiTheme="majorBidi" w:eastAsia="GaramondPremrPro" w:hAnsiTheme="majorBidi" w:cstheme="majorBidi"/>
          <w:sz w:val="24"/>
          <w:szCs w:val="24"/>
        </w:rPr>
        <w:t xml:space="preserve">.  </w:t>
      </w:r>
    </w:p>
    <w:p w14:paraId="467E7180" w14:textId="524C3F57" w:rsidR="00153C80" w:rsidRDefault="00153C80" w:rsidP="00153C80">
      <w:pPr>
        <w:widowControl w:val="0"/>
        <w:spacing w:line="480" w:lineRule="auto"/>
        <w:ind w:left="720" w:hanging="720"/>
        <w:jc w:val="both"/>
        <w:rPr>
          <w:rFonts w:ascii="Times New Roman" w:hAnsi="Times New Roman" w:cs="Times New Roman"/>
          <w:sz w:val="24"/>
          <w:szCs w:val="24"/>
        </w:rPr>
      </w:pPr>
      <w:r w:rsidRPr="00FE5151">
        <w:rPr>
          <w:rFonts w:ascii="Times New Roman" w:hAnsi="Times New Roman" w:cs="Times New Roman"/>
          <w:sz w:val="24"/>
          <w:szCs w:val="24"/>
        </w:rPr>
        <w:t>Jahan, S</w:t>
      </w:r>
      <w:r w:rsidR="00E9683B">
        <w:rPr>
          <w:rFonts w:ascii="Times New Roman" w:hAnsi="Times New Roman" w:cs="Times New Roman"/>
          <w:sz w:val="24"/>
          <w:szCs w:val="24"/>
        </w:rPr>
        <w:t>elim et al</w:t>
      </w:r>
      <w:r w:rsidRPr="00FE5151">
        <w:rPr>
          <w:rFonts w:ascii="Times New Roman" w:hAnsi="Times New Roman" w:cs="Times New Roman"/>
          <w:sz w:val="24"/>
          <w:szCs w:val="24"/>
        </w:rPr>
        <w:t>. (2015). Human Development Report 2015: Work for Human Development. New York: United Nations Development Programme.</w:t>
      </w:r>
    </w:p>
    <w:p w14:paraId="0D1F636E" w14:textId="35C6E132" w:rsidR="00153C80" w:rsidRPr="00153C80" w:rsidRDefault="00153C80" w:rsidP="00153C80">
      <w:pPr>
        <w:spacing w:line="480" w:lineRule="auto"/>
        <w:ind w:left="720" w:hanging="720"/>
        <w:rPr>
          <w:rFonts w:ascii="Times New Roman" w:hAnsi="Times New Roman" w:cs="Times New Roman"/>
          <w:sz w:val="24"/>
          <w:szCs w:val="24"/>
        </w:rPr>
      </w:pPr>
      <w:r w:rsidRPr="006D6FCE">
        <w:rPr>
          <w:rFonts w:ascii="Times New Roman" w:hAnsi="Times New Roman" w:cs="Times New Roman"/>
          <w:sz w:val="24"/>
          <w:szCs w:val="24"/>
        </w:rPr>
        <w:t>Lewis, W.</w:t>
      </w:r>
      <w:r w:rsidR="00E9683B">
        <w:rPr>
          <w:rFonts w:ascii="Times New Roman" w:hAnsi="Times New Roman" w:cs="Times New Roman"/>
          <w:sz w:val="24"/>
          <w:szCs w:val="24"/>
        </w:rPr>
        <w:t xml:space="preserve"> </w:t>
      </w:r>
      <w:r w:rsidRPr="006D6FCE">
        <w:rPr>
          <w:rFonts w:ascii="Times New Roman" w:hAnsi="Times New Roman" w:cs="Times New Roman"/>
          <w:sz w:val="24"/>
          <w:szCs w:val="24"/>
        </w:rPr>
        <w:t>A</w:t>
      </w:r>
      <w:r w:rsidR="00E9683B">
        <w:rPr>
          <w:rFonts w:ascii="Times New Roman" w:hAnsi="Times New Roman" w:cs="Times New Roman"/>
          <w:sz w:val="24"/>
          <w:szCs w:val="24"/>
        </w:rPr>
        <w:t>rthur</w:t>
      </w:r>
      <w:r w:rsidRPr="006D6FCE">
        <w:rPr>
          <w:rFonts w:ascii="Times New Roman" w:hAnsi="Times New Roman" w:cs="Times New Roman"/>
          <w:sz w:val="24"/>
          <w:szCs w:val="24"/>
        </w:rPr>
        <w:t xml:space="preserve">. (1954). Economic development with unlimited supplies of labour. In </w:t>
      </w:r>
      <w:proofErr w:type="spellStart"/>
      <w:r w:rsidRPr="006D6FCE">
        <w:rPr>
          <w:rFonts w:ascii="Times New Roman" w:hAnsi="Times New Roman" w:cs="Times New Roman"/>
          <w:sz w:val="24"/>
          <w:szCs w:val="24"/>
        </w:rPr>
        <w:t>Kanth</w:t>
      </w:r>
      <w:proofErr w:type="spellEnd"/>
      <w:r w:rsidRPr="006D6FCE">
        <w:rPr>
          <w:rFonts w:ascii="Times New Roman" w:hAnsi="Times New Roman" w:cs="Times New Roman"/>
          <w:sz w:val="24"/>
          <w:szCs w:val="24"/>
        </w:rPr>
        <w:t xml:space="preserve">, R. (Ed.) (1994) </w:t>
      </w:r>
      <w:r w:rsidRPr="006D6FCE">
        <w:rPr>
          <w:rFonts w:ascii="Times New Roman" w:hAnsi="Times New Roman" w:cs="Times New Roman"/>
          <w:i/>
          <w:sz w:val="24"/>
          <w:szCs w:val="24"/>
        </w:rPr>
        <w:t>Paradigms in Economic Development: Classic Perspectives, Critiques, and Reflections</w:t>
      </w:r>
      <w:r w:rsidRPr="006D6FCE">
        <w:rPr>
          <w:rFonts w:ascii="Times New Roman" w:hAnsi="Times New Roman" w:cs="Times New Roman"/>
          <w:sz w:val="24"/>
          <w:szCs w:val="24"/>
        </w:rPr>
        <w:t xml:space="preserve">, 59-98. New York: M.E. Sharpe, Inc. </w:t>
      </w:r>
    </w:p>
    <w:p w14:paraId="575657E7" w14:textId="0328258C" w:rsidR="00153C80" w:rsidRPr="00E9683B" w:rsidRDefault="00153C80" w:rsidP="00E9683B">
      <w:pPr>
        <w:spacing w:line="480" w:lineRule="auto"/>
        <w:ind w:left="720" w:hanging="720"/>
        <w:rPr>
          <w:rFonts w:ascii="Times New Roman" w:hAnsi="Times New Roman" w:cs="Times New Roman"/>
          <w:sz w:val="24"/>
          <w:szCs w:val="24"/>
        </w:rPr>
      </w:pPr>
      <w:r w:rsidRPr="00147881">
        <w:rPr>
          <w:rFonts w:ascii="Times New Roman" w:hAnsi="Times New Roman" w:cs="Times New Roman"/>
          <w:sz w:val="24"/>
          <w:szCs w:val="24"/>
        </w:rPr>
        <w:t>Sen, A</w:t>
      </w:r>
      <w:r w:rsidR="00E9683B">
        <w:rPr>
          <w:rFonts w:ascii="Times New Roman" w:hAnsi="Times New Roman" w:cs="Times New Roman"/>
          <w:sz w:val="24"/>
          <w:szCs w:val="24"/>
        </w:rPr>
        <w:t>martya</w:t>
      </w:r>
      <w:r w:rsidRPr="00147881">
        <w:rPr>
          <w:rFonts w:ascii="Times New Roman" w:hAnsi="Times New Roman" w:cs="Times New Roman"/>
          <w:sz w:val="24"/>
          <w:szCs w:val="24"/>
        </w:rPr>
        <w:t>. (1999).</w:t>
      </w:r>
      <w:r>
        <w:rPr>
          <w:rFonts w:ascii="Times New Roman" w:hAnsi="Times New Roman" w:cs="Times New Roman"/>
          <w:sz w:val="24"/>
          <w:szCs w:val="24"/>
        </w:rPr>
        <w:t xml:space="preserve"> </w:t>
      </w:r>
      <w:r w:rsidRPr="00147881">
        <w:rPr>
          <w:rFonts w:ascii="Times New Roman" w:hAnsi="Times New Roman" w:cs="Times New Roman"/>
          <w:i/>
          <w:sz w:val="24"/>
          <w:szCs w:val="24"/>
        </w:rPr>
        <w:t>Development As Freedom</w:t>
      </w:r>
      <w:r w:rsidRPr="00147881">
        <w:rPr>
          <w:rFonts w:ascii="Times New Roman" w:hAnsi="Times New Roman" w:cs="Times New Roman"/>
          <w:sz w:val="24"/>
          <w:szCs w:val="24"/>
        </w:rPr>
        <w:t xml:space="preserve"> [Kindle Version]. New York: Anchor Books. </w:t>
      </w:r>
    </w:p>
    <w:p w14:paraId="1F8E8B35" w14:textId="36594386" w:rsidR="00CB242A" w:rsidRDefault="00153C80" w:rsidP="00153C80">
      <w:pPr>
        <w:spacing w:line="480" w:lineRule="auto"/>
        <w:ind w:left="720" w:hanging="720"/>
        <w:rPr>
          <w:rStyle w:val="Hyperlink"/>
          <w:rFonts w:asciiTheme="majorBidi" w:hAnsiTheme="majorBidi" w:cstheme="majorBidi"/>
          <w:sz w:val="24"/>
          <w:szCs w:val="24"/>
        </w:rPr>
      </w:pPr>
      <w:r>
        <w:rPr>
          <w:rFonts w:asciiTheme="majorBidi" w:eastAsia="GaramondPremrPro" w:hAnsiTheme="majorBidi" w:cstheme="majorBidi"/>
          <w:sz w:val="24"/>
          <w:szCs w:val="24"/>
        </w:rPr>
        <w:t xml:space="preserve">United States Department of State. (2018). Reception and Placement. </w:t>
      </w:r>
      <w:hyperlink r:id="rId6" w:history="1">
        <w:r w:rsidRPr="00290268">
          <w:rPr>
            <w:rStyle w:val="Hyperlink"/>
            <w:rFonts w:asciiTheme="majorBidi" w:hAnsiTheme="majorBidi" w:cstheme="majorBidi"/>
            <w:sz w:val="24"/>
            <w:szCs w:val="24"/>
          </w:rPr>
          <w:t>https://www.state.gov/j/prm/ra/receptionplacement/</w:t>
        </w:r>
      </w:hyperlink>
    </w:p>
    <w:p w14:paraId="69E9461F" w14:textId="36DFB4E9" w:rsidR="00E9683B" w:rsidRPr="003444A0" w:rsidRDefault="00E9683B" w:rsidP="00E9683B">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Wallerstein, Immanuel. (2004). </w:t>
      </w:r>
      <w:r>
        <w:rPr>
          <w:rFonts w:ascii="Times New Roman" w:hAnsi="Times New Roman" w:cs="Times New Roman"/>
          <w:i/>
          <w:sz w:val="24"/>
          <w:szCs w:val="24"/>
        </w:rPr>
        <w:t>World-Systems Analysis: An Introduction</w:t>
      </w:r>
      <w:r>
        <w:rPr>
          <w:rFonts w:ascii="Times New Roman" w:hAnsi="Times New Roman" w:cs="Times New Roman"/>
          <w:sz w:val="24"/>
          <w:szCs w:val="24"/>
        </w:rPr>
        <w:t>. [Kindle Version]. Duke University Press.</w:t>
      </w:r>
    </w:p>
    <w:p w14:paraId="19804BD1" w14:textId="77777777" w:rsidR="00E9683B" w:rsidRPr="004661EE" w:rsidRDefault="00E9683B" w:rsidP="00153C80">
      <w:pPr>
        <w:spacing w:line="480" w:lineRule="auto"/>
        <w:ind w:left="720" w:hanging="720"/>
        <w:rPr>
          <w:rFonts w:asciiTheme="majorBidi" w:eastAsia="GaramondPremrPro" w:hAnsiTheme="majorBidi" w:cstheme="majorBidi"/>
          <w:sz w:val="24"/>
          <w:szCs w:val="24"/>
        </w:rPr>
      </w:pPr>
    </w:p>
    <w:p w14:paraId="1BBEC448" w14:textId="77777777" w:rsidR="00506C18" w:rsidRPr="004661EE" w:rsidRDefault="00506C18">
      <w:pPr>
        <w:spacing w:line="480" w:lineRule="auto"/>
        <w:rPr>
          <w:rFonts w:asciiTheme="majorBidi" w:hAnsiTheme="majorBidi" w:cstheme="majorBidi"/>
          <w:b/>
          <w:bCs/>
          <w:sz w:val="24"/>
          <w:szCs w:val="24"/>
        </w:rPr>
      </w:pPr>
    </w:p>
    <w:sectPr w:rsidR="00506C18" w:rsidRPr="004661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Lucida Grande">
    <w:panose1 w:val="020B0604020202020204"/>
    <w:charset w:val="00"/>
    <w:family w:val="auto"/>
    <w:pitch w:val="variable"/>
    <w:sig w:usb0="E1000AEF" w:usb1="5000A1FF" w:usb2="00000000" w:usb3="00000000" w:csb0="000001BF" w:csb1="00000000"/>
  </w:font>
  <w:font w:name="GaramondPremrPro">
    <w:altName w:val="Batang"/>
    <w:panose1 w:val="020B0604020202020204"/>
    <w:charset w:val="81"/>
    <w:family w:val="roman"/>
    <w:notTrueType/>
    <w:pitch w:val="default"/>
    <w:sig w:usb0="00000001" w:usb1="09060000" w:usb2="00000010" w:usb3="00000000" w:csb0="00080000" w:csb1="00000000"/>
  </w:font>
  <w:font w:name="MS Mincho">
    <w:altName w:val="ＭＳ 明朝"/>
    <w:panose1 w:val="02020609040205080304"/>
    <w:charset w:val="80"/>
    <w:family w:val="modern"/>
    <w:pitch w:val="fixed"/>
    <w:sig w:usb0="E00002FF" w:usb1="6AC7FDFB" w:usb2="08000012" w:usb3="00000000" w:csb0="0002009F" w:csb1="00000000"/>
  </w:font>
  <w:font w:name="Yu Gothic Light">
    <w:altName w:val="游ゴシック Light"/>
    <w:panose1 w:val="020B0300000000000000"/>
    <w:charset w:val="8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F3FDB"/>
    <w:multiLevelType w:val="hybridMultilevel"/>
    <w:tmpl w:val="F9723F42"/>
    <w:lvl w:ilvl="0" w:tplc="121E7F02">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266804"/>
    <w:multiLevelType w:val="hybridMultilevel"/>
    <w:tmpl w:val="4C20FA0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5327343A"/>
    <w:multiLevelType w:val="hybridMultilevel"/>
    <w:tmpl w:val="E99EEA0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7"/>
  <w:proofState w:spelling="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00840"/>
    <w:rsid w:val="00021AE1"/>
    <w:rsid w:val="00021D59"/>
    <w:rsid w:val="000300C5"/>
    <w:rsid w:val="000368BF"/>
    <w:rsid w:val="00037B56"/>
    <w:rsid w:val="00042445"/>
    <w:rsid w:val="00065092"/>
    <w:rsid w:val="0006790C"/>
    <w:rsid w:val="00080767"/>
    <w:rsid w:val="00082504"/>
    <w:rsid w:val="00085FF6"/>
    <w:rsid w:val="000909CD"/>
    <w:rsid w:val="00097514"/>
    <w:rsid w:val="000A4DB8"/>
    <w:rsid w:val="000D77D0"/>
    <w:rsid w:val="000E1296"/>
    <w:rsid w:val="001045A4"/>
    <w:rsid w:val="001414DE"/>
    <w:rsid w:val="0015130E"/>
    <w:rsid w:val="00153C80"/>
    <w:rsid w:val="00163DEA"/>
    <w:rsid w:val="001844F4"/>
    <w:rsid w:val="001942FA"/>
    <w:rsid w:val="001A1E2B"/>
    <w:rsid w:val="001B3E41"/>
    <w:rsid w:val="001B609A"/>
    <w:rsid w:val="001C3C6F"/>
    <w:rsid w:val="001D1E05"/>
    <w:rsid w:val="001E362D"/>
    <w:rsid w:val="001E7D32"/>
    <w:rsid w:val="00204C6F"/>
    <w:rsid w:val="00206DC6"/>
    <w:rsid w:val="0020709A"/>
    <w:rsid w:val="002078F7"/>
    <w:rsid w:val="0021489A"/>
    <w:rsid w:val="002151F9"/>
    <w:rsid w:val="00226AAF"/>
    <w:rsid w:val="0022748A"/>
    <w:rsid w:val="00237986"/>
    <w:rsid w:val="0024080F"/>
    <w:rsid w:val="002479BD"/>
    <w:rsid w:val="0025217D"/>
    <w:rsid w:val="00257EE1"/>
    <w:rsid w:val="002605A5"/>
    <w:rsid w:val="00261201"/>
    <w:rsid w:val="00265D62"/>
    <w:rsid w:val="00286B6C"/>
    <w:rsid w:val="00287638"/>
    <w:rsid w:val="00293832"/>
    <w:rsid w:val="002A5116"/>
    <w:rsid w:val="002B3D47"/>
    <w:rsid w:val="002D17C8"/>
    <w:rsid w:val="002D1F5B"/>
    <w:rsid w:val="002D5907"/>
    <w:rsid w:val="002E5355"/>
    <w:rsid w:val="002E5434"/>
    <w:rsid w:val="002E749E"/>
    <w:rsid w:val="002F2DC0"/>
    <w:rsid w:val="003035BC"/>
    <w:rsid w:val="00316A3E"/>
    <w:rsid w:val="00323D49"/>
    <w:rsid w:val="003412EC"/>
    <w:rsid w:val="00353F59"/>
    <w:rsid w:val="00380F00"/>
    <w:rsid w:val="003945EF"/>
    <w:rsid w:val="003B4086"/>
    <w:rsid w:val="003B7D63"/>
    <w:rsid w:val="003D1799"/>
    <w:rsid w:val="003D2533"/>
    <w:rsid w:val="003D26C9"/>
    <w:rsid w:val="003D312F"/>
    <w:rsid w:val="003F0CC2"/>
    <w:rsid w:val="003F2229"/>
    <w:rsid w:val="003F74F6"/>
    <w:rsid w:val="0041503E"/>
    <w:rsid w:val="00423BF8"/>
    <w:rsid w:val="00442E00"/>
    <w:rsid w:val="004502D6"/>
    <w:rsid w:val="004543AC"/>
    <w:rsid w:val="0045571D"/>
    <w:rsid w:val="004645B8"/>
    <w:rsid w:val="004661EE"/>
    <w:rsid w:val="00486023"/>
    <w:rsid w:val="004904C6"/>
    <w:rsid w:val="004D3F56"/>
    <w:rsid w:val="004D77F5"/>
    <w:rsid w:val="004F3CD3"/>
    <w:rsid w:val="00506C18"/>
    <w:rsid w:val="0051636D"/>
    <w:rsid w:val="005174FF"/>
    <w:rsid w:val="0052045D"/>
    <w:rsid w:val="00541EAB"/>
    <w:rsid w:val="00587796"/>
    <w:rsid w:val="005A1856"/>
    <w:rsid w:val="005A55A3"/>
    <w:rsid w:val="005B043D"/>
    <w:rsid w:val="005B48D7"/>
    <w:rsid w:val="005B5D58"/>
    <w:rsid w:val="005B6C31"/>
    <w:rsid w:val="005D2B8A"/>
    <w:rsid w:val="005D5E2D"/>
    <w:rsid w:val="0060519B"/>
    <w:rsid w:val="0060558E"/>
    <w:rsid w:val="00606692"/>
    <w:rsid w:val="006066D0"/>
    <w:rsid w:val="00610F6B"/>
    <w:rsid w:val="00624049"/>
    <w:rsid w:val="00660AB2"/>
    <w:rsid w:val="00692401"/>
    <w:rsid w:val="00695E55"/>
    <w:rsid w:val="006A2A37"/>
    <w:rsid w:val="006C0908"/>
    <w:rsid w:val="006D037F"/>
    <w:rsid w:val="006D30A7"/>
    <w:rsid w:val="006D65B0"/>
    <w:rsid w:val="006D7A90"/>
    <w:rsid w:val="006F14E7"/>
    <w:rsid w:val="006F1527"/>
    <w:rsid w:val="006F2F62"/>
    <w:rsid w:val="00712F33"/>
    <w:rsid w:val="00715DB8"/>
    <w:rsid w:val="00717C35"/>
    <w:rsid w:val="00721D87"/>
    <w:rsid w:val="007421E1"/>
    <w:rsid w:val="0075656F"/>
    <w:rsid w:val="007732F3"/>
    <w:rsid w:val="00776D4E"/>
    <w:rsid w:val="007A3036"/>
    <w:rsid w:val="007A6885"/>
    <w:rsid w:val="007B1B98"/>
    <w:rsid w:val="007C1883"/>
    <w:rsid w:val="007C29D8"/>
    <w:rsid w:val="007D1FE0"/>
    <w:rsid w:val="007E1EAD"/>
    <w:rsid w:val="007F0F03"/>
    <w:rsid w:val="00810146"/>
    <w:rsid w:val="008142EE"/>
    <w:rsid w:val="00824A55"/>
    <w:rsid w:val="008338A4"/>
    <w:rsid w:val="00834734"/>
    <w:rsid w:val="00842184"/>
    <w:rsid w:val="0086329E"/>
    <w:rsid w:val="008662EB"/>
    <w:rsid w:val="00880CC6"/>
    <w:rsid w:val="00892133"/>
    <w:rsid w:val="008A4C5E"/>
    <w:rsid w:val="008B5D28"/>
    <w:rsid w:val="008B6C62"/>
    <w:rsid w:val="008C0DFF"/>
    <w:rsid w:val="008C64FE"/>
    <w:rsid w:val="008E29DD"/>
    <w:rsid w:val="008E5DBB"/>
    <w:rsid w:val="008F77B1"/>
    <w:rsid w:val="0092535D"/>
    <w:rsid w:val="00927883"/>
    <w:rsid w:val="00930BD3"/>
    <w:rsid w:val="0094677E"/>
    <w:rsid w:val="00952E33"/>
    <w:rsid w:val="0095703D"/>
    <w:rsid w:val="00971E0D"/>
    <w:rsid w:val="00973795"/>
    <w:rsid w:val="00974CDC"/>
    <w:rsid w:val="00976D35"/>
    <w:rsid w:val="0099482B"/>
    <w:rsid w:val="009A5C17"/>
    <w:rsid w:val="009B53CC"/>
    <w:rsid w:val="009C00CA"/>
    <w:rsid w:val="009C6D67"/>
    <w:rsid w:val="009E5A72"/>
    <w:rsid w:val="00A0218C"/>
    <w:rsid w:val="00A262E9"/>
    <w:rsid w:val="00A33253"/>
    <w:rsid w:val="00A4617D"/>
    <w:rsid w:val="00A54ADB"/>
    <w:rsid w:val="00A84C9C"/>
    <w:rsid w:val="00A95353"/>
    <w:rsid w:val="00A956AD"/>
    <w:rsid w:val="00AA1F7D"/>
    <w:rsid w:val="00AA23FD"/>
    <w:rsid w:val="00AD07AC"/>
    <w:rsid w:val="00AD0BD6"/>
    <w:rsid w:val="00AF53F4"/>
    <w:rsid w:val="00B05109"/>
    <w:rsid w:val="00B059F0"/>
    <w:rsid w:val="00B50A07"/>
    <w:rsid w:val="00B73BFC"/>
    <w:rsid w:val="00B83FE5"/>
    <w:rsid w:val="00B919F6"/>
    <w:rsid w:val="00BA53BC"/>
    <w:rsid w:val="00BC5474"/>
    <w:rsid w:val="00BD513C"/>
    <w:rsid w:val="00BD61ED"/>
    <w:rsid w:val="00BE09E8"/>
    <w:rsid w:val="00BE12C4"/>
    <w:rsid w:val="00C11C8A"/>
    <w:rsid w:val="00C172F8"/>
    <w:rsid w:val="00C25D47"/>
    <w:rsid w:val="00C37BB8"/>
    <w:rsid w:val="00C4458A"/>
    <w:rsid w:val="00C47363"/>
    <w:rsid w:val="00C71319"/>
    <w:rsid w:val="00C74CA6"/>
    <w:rsid w:val="00C77E64"/>
    <w:rsid w:val="00C8246F"/>
    <w:rsid w:val="00C904C9"/>
    <w:rsid w:val="00C94188"/>
    <w:rsid w:val="00CA30F6"/>
    <w:rsid w:val="00CA34F7"/>
    <w:rsid w:val="00CB242A"/>
    <w:rsid w:val="00CB4386"/>
    <w:rsid w:val="00CC0623"/>
    <w:rsid w:val="00CC10A0"/>
    <w:rsid w:val="00CE18D6"/>
    <w:rsid w:val="00CE5665"/>
    <w:rsid w:val="00CE77A7"/>
    <w:rsid w:val="00D05A2D"/>
    <w:rsid w:val="00D33FB0"/>
    <w:rsid w:val="00D40ABC"/>
    <w:rsid w:val="00D44079"/>
    <w:rsid w:val="00D47B56"/>
    <w:rsid w:val="00D50681"/>
    <w:rsid w:val="00D95B45"/>
    <w:rsid w:val="00DA0003"/>
    <w:rsid w:val="00DB523B"/>
    <w:rsid w:val="00DE563C"/>
    <w:rsid w:val="00E01C9D"/>
    <w:rsid w:val="00E23FD4"/>
    <w:rsid w:val="00E272F5"/>
    <w:rsid w:val="00E30106"/>
    <w:rsid w:val="00E4378D"/>
    <w:rsid w:val="00E451EC"/>
    <w:rsid w:val="00E53914"/>
    <w:rsid w:val="00E70A89"/>
    <w:rsid w:val="00E85B98"/>
    <w:rsid w:val="00E86659"/>
    <w:rsid w:val="00E86E66"/>
    <w:rsid w:val="00E9683B"/>
    <w:rsid w:val="00EA1B34"/>
    <w:rsid w:val="00EC1492"/>
    <w:rsid w:val="00EC6689"/>
    <w:rsid w:val="00EC67CF"/>
    <w:rsid w:val="00EC68B9"/>
    <w:rsid w:val="00ED23E4"/>
    <w:rsid w:val="00ED463A"/>
    <w:rsid w:val="00EE5E46"/>
    <w:rsid w:val="00EF419A"/>
    <w:rsid w:val="00F00840"/>
    <w:rsid w:val="00F12518"/>
    <w:rsid w:val="00F20F7A"/>
    <w:rsid w:val="00F33F98"/>
    <w:rsid w:val="00F33FBC"/>
    <w:rsid w:val="00F375C8"/>
    <w:rsid w:val="00F47668"/>
    <w:rsid w:val="00F56F02"/>
    <w:rsid w:val="00F645E9"/>
    <w:rsid w:val="00F646CB"/>
    <w:rsid w:val="00F74BB6"/>
    <w:rsid w:val="00F831BC"/>
    <w:rsid w:val="00FA0CCE"/>
    <w:rsid w:val="00FC73E3"/>
    <w:rsid w:val="00FC78E9"/>
    <w:rsid w:val="00FD0EFE"/>
    <w:rsid w:val="00FD6A9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8F005E5"/>
  <w15:docId w15:val="{DFEE6950-CD56-D841-9ABB-E599911DE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5D28"/>
    <w:pPr>
      <w:ind w:left="720"/>
      <w:contextualSpacing/>
    </w:pPr>
  </w:style>
  <w:style w:type="character" w:styleId="Hyperlink">
    <w:name w:val="Hyperlink"/>
    <w:basedOn w:val="DefaultParagraphFont"/>
    <w:uiPriority w:val="99"/>
    <w:unhideWhenUsed/>
    <w:rsid w:val="003D1799"/>
    <w:rPr>
      <w:color w:val="0563C1" w:themeColor="hyperlink"/>
      <w:u w:val="single"/>
    </w:rPr>
  </w:style>
  <w:style w:type="character" w:customStyle="1" w:styleId="UnresolvedMention1">
    <w:name w:val="Unresolved Mention1"/>
    <w:basedOn w:val="DefaultParagraphFont"/>
    <w:uiPriority w:val="99"/>
    <w:semiHidden/>
    <w:unhideWhenUsed/>
    <w:rsid w:val="003D1799"/>
    <w:rPr>
      <w:color w:val="605E5C"/>
      <w:shd w:val="clear" w:color="auto" w:fill="E1DFDD"/>
    </w:rPr>
  </w:style>
  <w:style w:type="character" w:styleId="CommentReference">
    <w:name w:val="annotation reference"/>
    <w:basedOn w:val="DefaultParagraphFont"/>
    <w:uiPriority w:val="99"/>
    <w:semiHidden/>
    <w:unhideWhenUsed/>
    <w:rsid w:val="001B3E41"/>
    <w:rPr>
      <w:sz w:val="18"/>
      <w:szCs w:val="18"/>
    </w:rPr>
  </w:style>
  <w:style w:type="paragraph" w:styleId="CommentText">
    <w:name w:val="annotation text"/>
    <w:basedOn w:val="Normal"/>
    <w:link w:val="CommentTextChar"/>
    <w:uiPriority w:val="99"/>
    <w:semiHidden/>
    <w:unhideWhenUsed/>
    <w:rsid w:val="001B3E41"/>
    <w:rPr>
      <w:sz w:val="24"/>
      <w:szCs w:val="24"/>
    </w:rPr>
  </w:style>
  <w:style w:type="character" w:customStyle="1" w:styleId="CommentTextChar">
    <w:name w:val="Comment Text Char"/>
    <w:basedOn w:val="DefaultParagraphFont"/>
    <w:link w:val="CommentText"/>
    <w:uiPriority w:val="99"/>
    <w:semiHidden/>
    <w:rsid w:val="001B3E41"/>
    <w:rPr>
      <w:sz w:val="24"/>
      <w:szCs w:val="24"/>
    </w:rPr>
  </w:style>
  <w:style w:type="paragraph" w:styleId="CommentSubject">
    <w:name w:val="annotation subject"/>
    <w:basedOn w:val="CommentText"/>
    <w:next w:val="CommentText"/>
    <w:link w:val="CommentSubjectChar"/>
    <w:uiPriority w:val="99"/>
    <w:semiHidden/>
    <w:unhideWhenUsed/>
    <w:rsid w:val="001B3E41"/>
    <w:rPr>
      <w:b/>
      <w:bCs/>
      <w:sz w:val="20"/>
      <w:szCs w:val="20"/>
    </w:rPr>
  </w:style>
  <w:style w:type="character" w:customStyle="1" w:styleId="CommentSubjectChar">
    <w:name w:val="Comment Subject Char"/>
    <w:basedOn w:val="CommentTextChar"/>
    <w:link w:val="CommentSubject"/>
    <w:uiPriority w:val="99"/>
    <w:semiHidden/>
    <w:rsid w:val="001B3E41"/>
    <w:rPr>
      <w:b/>
      <w:bCs/>
      <w:sz w:val="20"/>
      <w:szCs w:val="20"/>
    </w:rPr>
  </w:style>
  <w:style w:type="paragraph" w:styleId="BalloonText">
    <w:name w:val="Balloon Text"/>
    <w:basedOn w:val="Normal"/>
    <w:link w:val="BalloonTextChar"/>
    <w:uiPriority w:val="99"/>
    <w:semiHidden/>
    <w:unhideWhenUsed/>
    <w:rsid w:val="001B3E4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B3E41"/>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98177750">
      <w:bodyDiv w:val="1"/>
      <w:marLeft w:val="0"/>
      <w:marRight w:val="0"/>
      <w:marTop w:val="0"/>
      <w:marBottom w:val="0"/>
      <w:divBdr>
        <w:top w:val="none" w:sz="0" w:space="0" w:color="auto"/>
        <w:left w:val="none" w:sz="0" w:space="0" w:color="auto"/>
        <w:bottom w:val="none" w:sz="0" w:space="0" w:color="auto"/>
        <w:right w:val="none" w:sz="0" w:space="0" w:color="auto"/>
      </w:divBdr>
      <w:divsChild>
        <w:div w:id="1209955159">
          <w:marLeft w:val="0"/>
          <w:marRight w:val="0"/>
          <w:marTop w:val="0"/>
          <w:marBottom w:val="0"/>
          <w:divBdr>
            <w:top w:val="none" w:sz="0" w:space="0" w:color="auto"/>
            <w:left w:val="none" w:sz="0" w:space="0" w:color="auto"/>
            <w:bottom w:val="none" w:sz="0" w:space="0" w:color="auto"/>
            <w:right w:val="none" w:sz="0" w:space="0" w:color="auto"/>
          </w:divBdr>
        </w:div>
        <w:div w:id="420215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tate.gov/j/prm/ra/receptionplacement/" TargetMode="External"/><Relationship Id="rId5" Type="http://schemas.openxmlformats.org/officeDocument/2006/relationships/hyperlink" Target="https://www.guidestar.org/profile/13-1878704"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2460</TotalTime>
  <Pages>22</Pages>
  <Words>6251</Words>
  <Characters>35632</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Lute, Sam S</dc:creator>
  <cp:keywords/>
  <dc:description/>
  <cp:lastModifiedBy>Lute, Sam S</cp:lastModifiedBy>
  <cp:revision>164</cp:revision>
  <dcterms:created xsi:type="dcterms:W3CDTF">2018-10-30T20:56:00Z</dcterms:created>
  <dcterms:modified xsi:type="dcterms:W3CDTF">2018-11-14T22:44:00Z</dcterms:modified>
</cp:coreProperties>
</file>