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9F48D7" w14:textId="77777777" w:rsidR="003D479A" w:rsidRDefault="003D479A" w:rsidP="003D479A">
      <w:pPr>
        <w:widowControl w:val="0"/>
        <w:autoSpaceDE w:val="0"/>
        <w:autoSpaceDN w:val="0"/>
        <w:adjustRightInd w:val="0"/>
        <w:spacing w:after="320"/>
        <w:jc w:val="center"/>
        <w:rPr>
          <w:rFonts w:ascii="Times" w:hAnsi="Times" w:cs="Times"/>
          <w:b/>
          <w:bCs/>
          <w:sz w:val="48"/>
          <w:szCs w:val="32"/>
        </w:rPr>
      </w:pPr>
      <w:r w:rsidRPr="0094110E">
        <w:rPr>
          <w:rFonts w:ascii="Times" w:hAnsi="Times" w:cs="Times"/>
          <w:b/>
          <w:bCs/>
          <w:sz w:val="48"/>
          <w:szCs w:val="32"/>
        </w:rPr>
        <w:t xml:space="preserve">Computational Sciences </w:t>
      </w:r>
    </w:p>
    <w:p w14:paraId="1ABA0ECA" w14:textId="09EC69C8" w:rsidR="003D479A" w:rsidRDefault="003D479A" w:rsidP="003D479A">
      <w:pPr>
        <w:widowControl w:val="0"/>
        <w:autoSpaceDE w:val="0"/>
        <w:autoSpaceDN w:val="0"/>
        <w:adjustRightInd w:val="0"/>
        <w:spacing w:after="320"/>
        <w:jc w:val="center"/>
        <w:rPr>
          <w:rFonts w:ascii="Times" w:hAnsi="Times" w:cs="Times"/>
          <w:b/>
          <w:bCs/>
          <w:sz w:val="48"/>
          <w:szCs w:val="32"/>
        </w:rPr>
      </w:pPr>
      <w:r w:rsidRPr="0094110E">
        <w:rPr>
          <w:rFonts w:ascii="Times" w:hAnsi="Times" w:cs="Times"/>
          <w:b/>
          <w:bCs/>
          <w:sz w:val="48"/>
          <w:szCs w:val="32"/>
        </w:rPr>
        <w:t xml:space="preserve">Ph.D. </w:t>
      </w:r>
      <w:r w:rsidR="00B206C7">
        <w:rPr>
          <w:rFonts w:ascii="Times" w:hAnsi="Times" w:cs="Times"/>
          <w:b/>
          <w:bCs/>
          <w:sz w:val="48"/>
          <w:szCs w:val="32"/>
        </w:rPr>
        <w:t>Student Handbook</w:t>
      </w:r>
    </w:p>
    <w:p w14:paraId="6ED61513" w14:textId="77777777" w:rsidR="003D479A" w:rsidRDefault="003D479A" w:rsidP="003D479A">
      <w:pPr>
        <w:widowControl w:val="0"/>
        <w:autoSpaceDE w:val="0"/>
        <w:autoSpaceDN w:val="0"/>
        <w:adjustRightInd w:val="0"/>
        <w:spacing w:after="320"/>
        <w:jc w:val="center"/>
        <w:rPr>
          <w:rFonts w:ascii="Times" w:hAnsi="Times" w:cs="Times"/>
          <w:b/>
          <w:bCs/>
          <w:sz w:val="48"/>
          <w:szCs w:val="32"/>
        </w:rPr>
      </w:pPr>
      <w:r>
        <w:rPr>
          <w:rFonts w:ascii="Times" w:hAnsi="Times" w:cs="Times"/>
          <w:b/>
          <w:bCs/>
          <w:sz w:val="48"/>
          <w:szCs w:val="32"/>
        </w:rPr>
        <w:t>Middle Tennessee State University</w:t>
      </w:r>
    </w:p>
    <w:p w14:paraId="7AF66638" w14:textId="77777777" w:rsidR="006342CB" w:rsidRDefault="006342CB" w:rsidP="006342CB">
      <w:pPr>
        <w:pStyle w:val="ListParagraph"/>
        <w:ind w:left="0"/>
        <w:jc w:val="center"/>
        <w:rPr>
          <w:rFonts w:ascii="Times" w:hAnsi="Times"/>
        </w:rPr>
      </w:pPr>
      <w:r w:rsidRPr="008D21C9">
        <w:rPr>
          <w:rFonts w:ascii="Times" w:hAnsi="Times"/>
        </w:rPr>
        <w:t>http://www.mtsu.edu/</w:t>
      </w:r>
      <w:r>
        <w:rPr>
          <w:rFonts w:ascii="Times" w:hAnsi="Times"/>
        </w:rPr>
        <w:t>COMS</w:t>
      </w:r>
    </w:p>
    <w:p w14:paraId="59BC6CDA" w14:textId="77777777" w:rsidR="006342CB" w:rsidRDefault="006342CB" w:rsidP="006342CB">
      <w:pPr>
        <w:pStyle w:val="ListParagraph"/>
        <w:ind w:left="0"/>
        <w:jc w:val="center"/>
        <w:rPr>
          <w:rFonts w:ascii="Times" w:hAnsi="Times"/>
        </w:rPr>
      </w:pPr>
    </w:p>
    <w:p w14:paraId="193E0299" w14:textId="60EB48F9" w:rsidR="006342CB" w:rsidRDefault="006342CB" w:rsidP="006342CB">
      <w:pPr>
        <w:pStyle w:val="ListParagraph"/>
        <w:ind w:left="0"/>
        <w:jc w:val="center"/>
        <w:rPr>
          <w:rFonts w:ascii="Times" w:hAnsi="Times"/>
        </w:rPr>
      </w:pPr>
      <w:r>
        <w:rPr>
          <w:rFonts w:ascii="Times" w:hAnsi="Times"/>
        </w:rPr>
        <w:t>Facebook – MTSU Computational Sciences Program</w:t>
      </w:r>
    </w:p>
    <w:p w14:paraId="3D5B72D1" w14:textId="77777777" w:rsidR="006342CB" w:rsidRPr="006342CB" w:rsidRDefault="006342CB" w:rsidP="006342CB">
      <w:pPr>
        <w:pStyle w:val="ListParagraph"/>
        <w:ind w:left="0"/>
        <w:jc w:val="center"/>
        <w:rPr>
          <w:rFonts w:ascii="Times" w:hAnsi="Times"/>
        </w:rPr>
      </w:pPr>
    </w:p>
    <w:p w14:paraId="25F374DD" w14:textId="77777777" w:rsidR="003D479A" w:rsidRPr="0094110E" w:rsidRDefault="003D479A" w:rsidP="003D479A">
      <w:pPr>
        <w:widowControl w:val="0"/>
        <w:autoSpaceDE w:val="0"/>
        <w:autoSpaceDN w:val="0"/>
        <w:adjustRightInd w:val="0"/>
        <w:spacing w:after="320"/>
        <w:rPr>
          <w:rFonts w:ascii="Adobe Garamond Pro" w:hAnsi="Adobe Garamond Pro" w:cs="Adobe Garamond Pro"/>
          <w:i/>
          <w:color w:val="000000"/>
          <w:szCs w:val="21"/>
        </w:rPr>
      </w:pPr>
      <w:r w:rsidRPr="0094110E">
        <w:rPr>
          <w:rFonts w:ascii="Adobe Garamond Pro" w:hAnsi="Adobe Garamond Pro" w:cs="Adobe Garamond Pro"/>
          <w:i/>
          <w:color w:val="000000"/>
          <w:szCs w:val="21"/>
        </w:rPr>
        <w:t xml:space="preserve">“The most scientifically important and economically promising research frontiers in the 21st century will be conquered by those most skilled with advanced computing technologies and computational science applications.”   </w:t>
      </w:r>
    </w:p>
    <w:p w14:paraId="07D6F89D" w14:textId="77777777" w:rsidR="003D479A" w:rsidRDefault="003D479A" w:rsidP="003D479A">
      <w:pPr>
        <w:widowControl w:val="0"/>
        <w:autoSpaceDE w:val="0"/>
        <w:autoSpaceDN w:val="0"/>
        <w:adjustRightInd w:val="0"/>
        <w:spacing w:after="320"/>
        <w:rPr>
          <w:rFonts w:ascii="Adobe Garamond Pro" w:hAnsi="Adobe Garamond Pro" w:cs="Adobe Garamond Pro"/>
          <w:color w:val="000000"/>
          <w:sz w:val="21"/>
          <w:szCs w:val="21"/>
        </w:rPr>
      </w:pPr>
      <w:r>
        <w:rPr>
          <w:rFonts w:ascii="Adobe Garamond Pro" w:hAnsi="Adobe Garamond Pro" w:cs="Adobe Garamond Pro"/>
          <w:color w:val="000000"/>
          <w:sz w:val="21"/>
          <w:szCs w:val="21"/>
        </w:rPr>
        <w:t>-Computational Science: Ensuring America’s Competitiveness, President’s Information Technology Advisory Committee, 2005</w:t>
      </w:r>
    </w:p>
    <w:p w14:paraId="5D0C4699" w14:textId="74BE805D" w:rsidR="003D479A" w:rsidRDefault="00D442C9" w:rsidP="003D479A">
      <w:pPr>
        <w:widowControl w:val="0"/>
        <w:autoSpaceDE w:val="0"/>
        <w:autoSpaceDN w:val="0"/>
        <w:adjustRightInd w:val="0"/>
        <w:spacing w:after="320"/>
        <w:rPr>
          <w:rFonts w:ascii="Adobe Garamond Pro" w:hAnsi="Adobe Garamond Pro" w:cs="Adobe Garamond Pro"/>
          <w:color w:val="000000"/>
          <w:sz w:val="21"/>
          <w:szCs w:val="21"/>
        </w:rPr>
      </w:pPr>
      <w:r>
        <w:rPr>
          <w:rFonts w:ascii="Adobe Garamond Pro" w:hAnsi="Adobe Garamond Pro" w:cs="Adobe Garamond Pro"/>
          <w:noProof/>
          <w:color w:val="000000"/>
          <w:sz w:val="21"/>
          <w:szCs w:val="21"/>
          <w:lang w:eastAsia="en-US"/>
        </w:rPr>
        <mc:AlternateContent>
          <mc:Choice Requires="wps">
            <w:drawing>
              <wp:anchor distT="0" distB="0" distL="114300" distR="114300" simplePos="0" relativeHeight="251661312" behindDoc="0" locked="0" layoutInCell="1" allowOverlap="1" wp14:anchorId="3B58981E" wp14:editId="08F0E279">
                <wp:simplePos x="0" y="0"/>
                <wp:positionH relativeFrom="column">
                  <wp:posOffset>45720</wp:posOffset>
                </wp:positionH>
                <wp:positionV relativeFrom="paragraph">
                  <wp:posOffset>1662430</wp:posOffset>
                </wp:positionV>
                <wp:extent cx="3637280" cy="3637280"/>
                <wp:effectExtent l="50800" t="25400" r="71120" b="96520"/>
                <wp:wrapThrough wrapText="bothSides">
                  <wp:wrapPolygon edited="0">
                    <wp:start x="8749" y="-151"/>
                    <wp:lineTo x="3469" y="0"/>
                    <wp:lineTo x="3469" y="2413"/>
                    <wp:lineTo x="1358" y="2413"/>
                    <wp:lineTo x="1358" y="4827"/>
                    <wp:lineTo x="151" y="4827"/>
                    <wp:lineTo x="-302" y="9654"/>
                    <wp:lineTo x="-302" y="13877"/>
                    <wp:lineTo x="151" y="15084"/>
                    <wp:lineTo x="1207" y="16894"/>
                    <wp:lineTo x="3318" y="19609"/>
                    <wp:lineTo x="7391" y="21721"/>
                    <wp:lineTo x="9050" y="22022"/>
                    <wp:lineTo x="12520" y="22022"/>
                    <wp:lineTo x="13575" y="21721"/>
                    <wp:lineTo x="18251" y="19307"/>
                    <wp:lineTo x="18402" y="19307"/>
                    <wp:lineTo x="20514" y="16894"/>
                    <wp:lineTo x="21419" y="14480"/>
                    <wp:lineTo x="21872" y="12218"/>
                    <wp:lineTo x="21872" y="9654"/>
                    <wp:lineTo x="21419" y="7240"/>
                    <wp:lineTo x="20212" y="4827"/>
                    <wp:lineTo x="18251" y="2564"/>
                    <wp:lineTo x="18101" y="1961"/>
                    <wp:lineTo x="13726" y="0"/>
                    <wp:lineTo x="12821" y="-151"/>
                    <wp:lineTo x="8749" y="-151"/>
                  </wp:wrapPolygon>
                </wp:wrapThrough>
                <wp:docPr id="6" name="Oval 6"/>
                <wp:cNvGraphicFramePr/>
                <a:graphic xmlns:a="http://schemas.openxmlformats.org/drawingml/2006/main">
                  <a:graphicData uri="http://schemas.microsoft.com/office/word/2010/wordprocessingShape">
                    <wps:wsp>
                      <wps:cNvSpPr/>
                      <wps:spPr>
                        <a:xfrm>
                          <a:off x="0" y="0"/>
                          <a:ext cx="3637280" cy="3637280"/>
                        </a:xfrm>
                        <a:prstGeom prst="ellipse">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6" o:spid="_x0000_s1026" style="position:absolute;margin-left:3.6pt;margin-top:130.9pt;width:286.4pt;height:286.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" filled="f" strokecolor="black [3213]">
                <v:shadow on="t" opacity="22937f" mv:blur="40000f" origin=",.5" offset="0,23000emu"/>
                <w10:wrap type="through"/>
              </v:oval>
            </w:pict>
          </mc:Fallback>
        </mc:AlternateContent>
      </w:r>
      <w:r>
        <w:rPr>
          <w:rFonts w:ascii="Times" w:hAnsi="Times" w:cs="Times"/>
          <w:b/>
          <w:bCs/>
          <w:noProof/>
          <w:sz w:val="48"/>
          <w:szCs w:val="32"/>
          <w:lang w:eastAsia="en-US"/>
        </w:rPr>
        <mc:AlternateContent>
          <mc:Choice Requires="wps">
            <w:drawing>
              <wp:anchor distT="0" distB="0" distL="114300" distR="114300" simplePos="0" relativeHeight="251665408" behindDoc="0" locked="0" layoutInCell="1" allowOverlap="1" wp14:anchorId="5D753877" wp14:editId="508B3EB1">
                <wp:simplePos x="0" y="0"/>
                <wp:positionH relativeFrom="column">
                  <wp:posOffset>401320</wp:posOffset>
                </wp:positionH>
                <wp:positionV relativeFrom="paragraph">
                  <wp:posOffset>3542030</wp:posOffset>
                </wp:positionV>
                <wp:extent cx="1160145" cy="914400"/>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1160145" cy="9144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2CF7B04" w14:textId="77777777" w:rsidR="00975AB0" w:rsidRPr="003C4C34" w:rsidRDefault="00975AB0">
                            <w:pPr>
                              <w:rPr>
                                <w:sz w:val="36"/>
                                <w:szCs w:val="36"/>
                              </w:rPr>
                            </w:pPr>
                            <w:r w:rsidRPr="003C4C34">
                              <w:rPr>
                                <w:sz w:val="36"/>
                                <w:szCs w:val="36"/>
                              </w:rPr>
                              <w:t xml:space="preserve">Computer </w:t>
                            </w:r>
                          </w:p>
                          <w:p w14:paraId="1CAF33D4" w14:textId="77777777" w:rsidR="00975AB0" w:rsidRPr="003C4C34" w:rsidRDefault="00975AB0">
                            <w:pPr>
                              <w:rPr>
                                <w:sz w:val="36"/>
                                <w:szCs w:val="36"/>
                              </w:rPr>
                            </w:pPr>
                            <w:r w:rsidRPr="003C4C34">
                              <w:rPr>
                                <w:sz w:val="36"/>
                                <w:szCs w:val="36"/>
                              </w:rPr>
                              <w:t>Science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0,0l0,21600,21600,21600,21600,0xe">
                <v:stroke joinstyle="miter"/>
                <v:path gradientshapeok="t" o:connecttype="rect"/>
              </v:shapetype>
              <v:shape id="Text Box 9" o:spid="_x0000_s1026" type="#_x0000_t202" style="position:absolute;margin-left:31.6pt;margin-top:278.9pt;width:91.35pt;height:1in;z-index:25166540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" filled="f" stroked="f">
                <v:textbox>
                  <w:txbxContent>
                    <w:p w14:paraId="72CF7B04" w14:textId="77777777" w:rsidR="00975AB0" w:rsidRPr="003C4C34" w:rsidRDefault="00975AB0">
                      <w:pPr>
                        <w:rPr>
                          <w:sz w:val="36"/>
                          <w:szCs w:val="36"/>
                        </w:rPr>
                      </w:pPr>
                      <w:r w:rsidRPr="003C4C34">
                        <w:rPr>
                          <w:sz w:val="36"/>
                          <w:szCs w:val="36"/>
                        </w:rPr>
                        <w:t xml:space="preserve">Computer </w:t>
                      </w:r>
                    </w:p>
                    <w:p w14:paraId="1CAF33D4" w14:textId="77777777" w:rsidR="00975AB0" w:rsidRPr="003C4C34" w:rsidRDefault="00975AB0">
                      <w:pPr>
                        <w:rPr>
                          <w:sz w:val="36"/>
                          <w:szCs w:val="36"/>
                        </w:rPr>
                      </w:pPr>
                      <w:r w:rsidRPr="003C4C34">
                        <w:rPr>
                          <w:sz w:val="36"/>
                          <w:szCs w:val="36"/>
                        </w:rPr>
                        <w:t>Science</w:t>
                      </w:r>
                    </w:p>
                  </w:txbxContent>
                </v:textbox>
                <w10:wrap type="square"/>
              </v:shape>
            </w:pict>
          </mc:Fallback>
        </mc:AlternateContent>
      </w:r>
      <w:r>
        <w:rPr>
          <w:rFonts w:ascii="Adobe Garamond Pro" w:hAnsi="Adobe Garamond Pro" w:cs="Adobe Garamond Pro"/>
          <w:noProof/>
          <w:color w:val="000000"/>
          <w:sz w:val="21"/>
          <w:szCs w:val="21"/>
          <w:lang w:eastAsia="en-US"/>
        </w:rPr>
        <mc:AlternateContent>
          <mc:Choice Requires="wps">
            <w:drawing>
              <wp:anchor distT="0" distB="0" distL="114300" distR="114300" simplePos="0" relativeHeight="251663360" behindDoc="0" locked="0" layoutInCell="1" allowOverlap="1" wp14:anchorId="61665BB6" wp14:editId="5E752EA4">
                <wp:simplePos x="0" y="0"/>
                <wp:positionH relativeFrom="column">
                  <wp:posOffset>1854200</wp:posOffset>
                </wp:positionH>
                <wp:positionV relativeFrom="paragraph">
                  <wp:posOffset>1694815</wp:posOffset>
                </wp:positionV>
                <wp:extent cx="3637280" cy="3637280"/>
                <wp:effectExtent l="50800" t="25400" r="71120" b="96520"/>
                <wp:wrapThrough wrapText="bothSides">
                  <wp:wrapPolygon edited="0">
                    <wp:start x="8749" y="-151"/>
                    <wp:lineTo x="3469" y="0"/>
                    <wp:lineTo x="3469" y="2413"/>
                    <wp:lineTo x="1358" y="2413"/>
                    <wp:lineTo x="1358" y="4827"/>
                    <wp:lineTo x="151" y="4827"/>
                    <wp:lineTo x="-302" y="9654"/>
                    <wp:lineTo x="-302" y="13877"/>
                    <wp:lineTo x="151" y="15084"/>
                    <wp:lineTo x="1207" y="16894"/>
                    <wp:lineTo x="3318" y="19609"/>
                    <wp:lineTo x="7391" y="21721"/>
                    <wp:lineTo x="9050" y="22022"/>
                    <wp:lineTo x="12520" y="22022"/>
                    <wp:lineTo x="13575" y="21721"/>
                    <wp:lineTo x="18251" y="19307"/>
                    <wp:lineTo x="18402" y="19307"/>
                    <wp:lineTo x="20514" y="16894"/>
                    <wp:lineTo x="21419" y="14480"/>
                    <wp:lineTo x="21872" y="12218"/>
                    <wp:lineTo x="21872" y="9654"/>
                    <wp:lineTo x="21419" y="7240"/>
                    <wp:lineTo x="20212" y="4827"/>
                    <wp:lineTo x="18251" y="2564"/>
                    <wp:lineTo x="18101" y="1961"/>
                    <wp:lineTo x="13726" y="0"/>
                    <wp:lineTo x="12821" y="-151"/>
                    <wp:lineTo x="8749" y="-151"/>
                  </wp:wrapPolygon>
                </wp:wrapThrough>
                <wp:docPr id="7" name="Oval 7"/>
                <wp:cNvGraphicFramePr/>
                <a:graphic xmlns:a="http://schemas.openxmlformats.org/drawingml/2006/main">
                  <a:graphicData uri="http://schemas.microsoft.com/office/word/2010/wordprocessingShape">
                    <wps:wsp>
                      <wps:cNvSpPr/>
                      <wps:spPr>
                        <a:xfrm>
                          <a:off x="0" y="0"/>
                          <a:ext cx="3637280" cy="3637280"/>
                        </a:xfrm>
                        <a:prstGeom prst="ellipse">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7" o:spid="_x0000_s1026" style="position:absolute;margin-left:146pt;margin-top:133.45pt;width:286.4pt;height:286.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" filled="f" strokecolor="black [3213]">
                <v:shadow on="t" opacity="22937f" mv:blur="40000f" origin=",.5" offset="0,23000emu"/>
                <w10:wrap type="through"/>
              </v:oval>
            </w:pict>
          </mc:Fallback>
        </mc:AlternateContent>
      </w:r>
      <w:r>
        <w:rPr>
          <w:rFonts w:ascii="Adobe Garamond Pro" w:hAnsi="Adobe Garamond Pro" w:cs="Adobe Garamond Pro"/>
          <w:noProof/>
          <w:color w:val="000000"/>
          <w:sz w:val="21"/>
          <w:szCs w:val="21"/>
          <w:lang w:eastAsia="en-US"/>
        </w:rPr>
        <mc:AlternateContent>
          <mc:Choice Requires="wps">
            <w:drawing>
              <wp:anchor distT="0" distB="0" distL="114300" distR="114300" simplePos="0" relativeHeight="251667456" behindDoc="0" locked="0" layoutInCell="1" allowOverlap="1" wp14:anchorId="15917306" wp14:editId="4248BCFF">
                <wp:simplePos x="0" y="0"/>
                <wp:positionH relativeFrom="column">
                  <wp:posOffset>2006600</wp:posOffset>
                </wp:positionH>
                <wp:positionV relativeFrom="paragraph">
                  <wp:posOffset>2810510</wp:posOffset>
                </wp:positionV>
                <wp:extent cx="1629410" cy="914400"/>
                <wp:effectExtent l="0" t="0" r="0" b="0"/>
                <wp:wrapSquare wrapText="bothSides"/>
                <wp:docPr id="11" name="Text Box 11"/>
                <wp:cNvGraphicFramePr/>
                <a:graphic xmlns:a="http://schemas.openxmlformats.org/drawingml/2006/main">
                  <a:graphicData uri="http://schemas.microsoft.com/office/word/2010/wordprocessingShape">
                    <wps:wsp>
                      <wps:cNvSpPr txBox="1"/>
                      <wps:spPr>
                        <a:xfrm>
                          <a:off x="0" y="0"/>
                          <a:ext cx="1629410" cy="9144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6C1D375" w14:textId="77777777" w:rsidR="00975AB0" w:rsidRPr="003C4C34" w:rsidRDefault="00975AB0" w:rsidP="003C4C34">
                            <w:pPr>
                              <w:jc w:val="center"/>
                              <w:rPr>
                                <w:sz w:val="36"/>
                                <w:szCs w:val="36"/>
                              </w:rPr>
                            </w:pPr>
                            <w:r w:rsidRPr="003C4C34">
                              <w:rPr>
                                <w:sz w:val="36"/>
                                <w:szCs w:val="36"/>
                              </w:rPr>
                              <w:t>Computational</w:t>
                            </w:r>
                          </w:p>
                          <w:p w14:paraId="24D9E4B4" w14:textId="77777777" w:rsidR="00975AB0" w:rsidRPr="003C4C34" w:rsidRDefault="00975AB0" w:rsidP="003C4C34">
                            <w:pPr>
                              <w:jc w:val="center"/>
                              <w:rPr>
                                <w:sz w:val="36"/>
                                <w:szCs w:val="36"/>
                              </w:rPr>
                            </w:pPr>
                            <w:r w:rsidRPr="003C4C34">
                              <w:rPr>
                                <w:sz w:val="36"/>
                                <w:szCs w:val="36"/>
                              </w:rPr>
                              <w:t>Science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1" o:spid="_x0000_s1027" type="#_x0000_t202" style="position:absolute;margin-left:158pt;margin-top:221.3pt;width:128.3pt;height:1in;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" filled="f" stroked="f">
                <v:textbox>
                  <w:txbxContent>
                    <w:p w14:paraId="16C1D375" w14:textId="77777777" w:rsidR="00975AB0" w:rsidRPr="003C4C34" w:rsidRDefault="00975AB0" w:rsidP="003C4C34">
                      <w:pPr>
                        <w:jc w:val="center"/>
                        <w:rPr>
                          <w:sz w:val="36"/>
                          <w:szCs w:val="36"/>
                        </w:rPr>
                      </w:pPr>
                      <w:r w:rsidRPr="003C4C34">
                        <w:rPr>
                          <w:sz w:val="36"/>
                          <w:szCs w:val="36"/>
                        </w:rPr>
                        <w:t>Computational</w:t>
                      </w:r>
                    </w:p>
                    <w:p w14:paraId="24D9E4B4" w14:textId="77777777" w:rsidR="00975AB0" w:rsidRPr="003C4C34" w:rsidRDefault="00975AB0" w:rsidP="003C4C34">
                      <w:pPr>
                        <w:jc w:val="center"/>
                        <w:rPr>
                          <w:sz w:val="36"/>
                          <w:szCs w:val="36"/>
                        </w:rPr>
                      </w:pPr>
                      <w:r w:rsidRPr="003C4C34">
                        <w:rPr>
                          <w:sz w:val="36"/>
                          <w:szCs w:val="36"/>
                        </w:rPr>
                        <w:t>Science</w:t>
                      </w:r>
                    </w:p>
                  </w:txbxContent>
                </v:textbox>
                <w10:wrap type="square"/>
              </v:shape>
            </w:pict>
          </mc:Fallback>
        </mc:AlternateContent>
      </w:r>
      <w:r>
        <w:rPr>
          <w:rFonts w:ascii="Times" w:hAnsi="Times" w:cs="Times"/>
          <w:b/>
          <w:bCs/>
          <w:noProof/>
          <w:sz w:val="48"/>
          <w:szCs w:val="32"/>
          <w:lang w:eastAsia="en-US"/>
        </w:rPr>
        <mc:AlternateContent>
          <mc:Choice Requires="wps">
            <w:drawing>
              <wp:anchor distT="0" distB="0" distL="114300" distR="114300" simplePos="0" relativeHeight="251664384" behindDoc="0" locked="0" layoutInCell="1" allowOverlap="1" wp14:anchorId="402550A2" wp14:editId="0EB22F30">
                <wp:simplePos x="0" y="0"/>
                <wp:positionH relativeFrom="column">
                  <wp:posOffset>1610360</wp:posOffset>
                </wp:positionH>
                <wp:positionV relativeFrom="paragraph">
                  <wp:posOffset>768350</wp:posOffset>
                </wp:positionV>
                <wp:extent cx="2544445" cy="914400"/>
                <wp:effectExtent l="0" t="0" r="0" b="0"/>
                <wp:wrapSquare wrapText="bothSides"/>
                <wp:docPr id="8" name="Text Box 8"/>
                <wp:cNvGraphicFramePr/>
                <a:graphic xmlns:a="http://schemas.openxmlformats.org/drawingml/2006/main">
                  <a:graphicData uri="http://schemas.microsoft.com/office/word/2010/wordprocessingShape">
                    <wps:wsp>
                      <wps:cNvSpPr txBox="1"/>
                      <wps:spPr>
                        <a:xfrm>
                          <a:off x="0" y="0"/>
                          <a:ext cx="2544445" cy="9144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A5CB595" w14:textId="77777777" w:rsidR="00975AB0" w:rsidRPr="003C4C34" w:rsidRDefault="00975AB0" w:rsidP="003C4C34">
                            <w:pPr>
                              <w:jc w:val="center"/>
                              <w:rPr>
                                <w:sz w:val="36"/>
                                <w:szCs w:val="36"/>
                              </w:rPr>
                            </w:pPr>
                            <w:r w:rsidRPr="003C4C34">
                              <w:rPr>
                                <w:sz w:val="36"/>
                                <w:szCs w:val="36"/>
                              </w:rPr>
                              <w:t>Applied Mathematics</w:t>
                            </w:r>
                          </w:p>
                          <w:p w14:paraId="01AF0EE4" w14:textId="77777777" w:rsidR="00975AB0" w:rsidRPr="003C4C34" w:rsidRDefault="00975AB0" w:rsidP="003C4C34">
                            <w:pPr>
                              <w:jc w:val="center"/>
                              <w:rPr>
                                <w:sz w:val="36"/>
                                <w:szCs w:val="36"/>
                              </w:rPr>
                            </w:pPr>
                            <w:r w:rsidRPr="003C4C34">
                              <w:rPr>
                                <w:sz w:val="36"/>
                                <w:szCs w:val="36"/>
                              </w:rPr>
                              <w:t>And Numerical Methods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 id="Text Box 8" o:spid="_x0000_s1028" type="#_x0000_t202" style="position:absolute;margin-left:126.8pt;margin-top:60.5pt;width:200.35pt;height:1in;z-index:25166438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" filled="f" stroked="f">
                <v:textbox>
                  <w:txbxContent>
                    <w:p w14:paraId="6A5CB595" w14:textId="77777777" w:rsidR="00975AB0" w:rsidRPr="003C4C34" w:rsidRDefault="00975AB0" w:rsidP="003C4C34">
                      <w:pPr>
                        <w:jc w:val="center"/>
                        <w:rPr>
                          <w:sz w:val="36"/>
                          <w:szCs w:val="36"/>
                        </w:rPr>
                      </w:pPr>
                      <w:r w:rsidRPr="003C4C34">
                        <w:rPr>
                          <w:sz w:val="36"/>
                          <w:szCs w:val="36"/>
                        </w:rPr>
                        <w:t>Applied Mathematics</w:t>
                      </w:r>
                    </w:p>
                    <w:p w14:paraId="01AF0EE4" w14:textId="77777777" w:rsidR="00975AB0" w:rsidRPr="003C4C34" w:rsidRDefault="00975AB0" w:rsidP="003C4C34">
                      <w:pPr>
                        <w:jc w:val="center"/>
                        <w:rPr>
                          <w:sz w:val="36"/>
                          <w:szCs w:val="36"/>
                        </w:rPr>
                      </w:pPr>
                      <w:r w:rsidRPr="003C4C34">
                        <w:rPr>
                          <w:sz w:val="36"/>
                          <w:szCs w:val="36"/>
                        </w:rPr>
                        <w:t>And Numerical Methods</w:t>
                      </w:r>
                    </w:p>
                  </w:txbxContent>
                </v:textbox>
                <w10:wrap type="square"/>
              </v:shape>
            </w:pict>
          </mc:Fallback>
        </mc:AlternateContent>
      </w:r>
      <w:r>
        <w:rPr>
          <w:rFonts w:ascii="Adobe Garamond Pro" w:hAnsi="Adobe Garamond Pro" w:cs="Adobe Garamond Pro"/>
          <w:noProof/>
          <w:color w:val="000000"/>
          <w:sz w:val="21"/>
          <w:szCs w:val="21"/>
          <w:lang w:eastAsia="en-US"/>
        </w:rPr>
        <mc:AlternateContent>
          <mc:Choice Requires="wps">
            <w:drawing>
              <wp:anchor distT="0" distB="0" distL="114300" distR="114300" simplePos="0" relativeHeight="251659264" behindDoc="0" locked="0" layoutInCell="1" allowOverlap="1" wp14:anchorId="179D8A1B" wp14:editId="0B8F2CB1">
                <wp:simplePos x="0" y="0"/>
                <wp:positionH relativeFrom="column">
                  <wp:posOffset>1000760</wp:posOffset>
                </wp:positionH>
                <wp:positionV relativeFrom="paragraph">
                  <wp:posOffset>36195</wp:posOffset>
                </wp:positionV>
                <wp:extent cx="3637280" cy="3637280"/>
                <wp:effectExtent l="50800" t="25400" r="71120" b="96520"/>
                <wp:wrapThrough wrapText="bothSides">
                  <wp:wrapPolygon edited="0">
                    <wp:start x="8749" y="-151"/>
                    <wp:lineTo x="3469" y="0"/>
                    <wp:lineTo x="3469" y="2413"/>
                    <wp:lineTo x="1358" y="2413"/>
                    <wp:lineTo x="1358" y="4827"/>
                    <wp:lineTo x="151" y="4827"/>
                    <wp:lineTo x="-302" y="9654"/>
                    <wp:lineTo x="-302" y="13877"/>
                    <wp:lineTo x="151" y="15084"/>
                    <wp:lineTo x="1207" y="16894"/>
                    <wp:lineTo x="3318" y="19609"/>
                    <wp:lineTo x="7391" y="21721"/>
                    <wp:lineTo x="9050" y="22022"/>
                    <wp:lineTo x="12520" y="22022"/>
                    <wp:lineTo x="13575" y="21721"/>
                    <wp:lineTo x="18251" y="19307"/>
                    <wp:lineTo x="18402" y="19307"/>
                    <wp:lineTo x="20514" y="16894"/>
                    <wp:lineTo x="21419" y="14480"/>
                    <wp:lineTo x="21872" y="12218"/>
                    <wp:lineTo x="21872" y="9654"/>
                    <wp:lineTo x="21419" y="7240"/>
                    <wp:lineTo x="20212" y="4827"/>
                    <wp:lineTo x="18251" y="2564"/>
                    <wp:lineTo x="18101" y="1961"/>
                    <wp:lineTo x="13726" y="0"/>
                    <wp:lineTo x="12821" y="-151"/>
                    <wp:lineTo x="8749" y="-151"/>
                  </wp:wrapPolygon>
                </wp:wrapThrough>
                <wp:docPr id="2" name="Oval 2"/>
                <wp:cNvGraphicFramePr/>
                <a:graphic xmlns:a="http://schemas.openxmlformats.org/drawingml/2006/main">
                  <a:graphicData uri="http://schemas.microsoft.com/office/word/2010/wordprocessingShape">
                    <wps:wsp>
                      <wps:cNvSpPr/>
                      <wps:spPr>
                        <a:xfrm>
                          <a:off x="0" y="0"/>
                          <a:ext cx="3637280" cy="3637280"/>
                        </a:xfrm>
                        <a:prstGeom prst="ellipse">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o:spid="_x0000_s1026" style="position:absolute;margin-left:78.8pt;margin-top:2.85pt;width:286.4pt;height:286.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" filled="f" strokecolor="black [3213]">
                <v:shadow on="t" opacity="22937f" mv:blur="40000f" origin=",.5" offset="0,23000emu"/>
                <w10:wrap type="through"/>
              </v:oval>
            </w:pict>
          </mc:Fallback>
        </mc:AlternateContent>
      </w:r>
    </w:p>
    <w:p w14:paraId="3AFD31D3" w14:textId="77777777" w:rsidR="003D479A" w:rsidRDefault="003D479A">
      <w:pPr>
        <w:rPr>
          <w:rFonts w:ascii="Times" w:hAnsi="Times" w:cs="Times"/>
          <w:b/>
          <w:bCs/>
          <w:sz w:val="48"/>
          <w:szCs w:val="32"/>
        </w:rPr>
      </w:pPr>
    </w:p>
    <w:p w14:paraId="1E6D481E" w14:textId="4B4F7502" w:rsidR="003D479A" w:rsidRDefault="00D442C9">
      <w:pPr>
        <w:rPr>
          <w:rFonts w:asciiTheme="majorHAnsi" w:eastAsiaTheme="majorEastAsia" w:hAnsiTheme="majorHAnsi" w:cstheme="majorBidi"/>
          <w:spacing w:val="5"/>
          <w:sz w:val="52"/>
          <w:szCs w:val="52"/>
          <w:lang w:eastAsia="en-US"/>
        </w:rPr>
      </w:pPr>
      <w:r>
        <w:rPr>
          <w:rFonts w:ascii="Adobe Garamond Pro" w:hAnsi="Adobe Garamond Pro" w:cs="Adobe Garamond Pro"/>
          <w:noProof/>
          <w:color w:val="000000"/>
          <w:sz w:val="21"/>
          <w:szCs w:val="21"/>
          <w:lang w:eastAsia="en-US"/>
        </w:rPr>
        <mc:AlternateContent>
          <mc:Choice Requires="wps">
            <w:drawing>
              <wp:anchor distT="0" distB="0" distL="114300" distR="114300" simplePos="0" relativeHeight="251666432" behindDoc="0" locked="0" layoutInCell="1" allowOverlap="1" wp14:anchorId="154537E9" wp14:editId="75CC8675">
                <wp:simplePos x="0" y="0"/>
                <wp:positionH relativeFrom="column">
                  <wp:posOffset>3997960</wp:posOffset>
                </wp:positionH>
                <wp:positionV relativeFrom="paragraph">
                  <wp:posOffset>2795905</wp:posOffset>
                </wp:positionV>
                <wp:extent cx="1152525" cy="914400"/>
                <wp:effectExtent l="0" t="0" r="0" b="0"/>
                <wp:wrapSquare wrapText="bothSides"/>
                <wp:docPr id="10" name="Text Box 10"/>
                <wp:cNvGraphicFramePr/>
                <a:graphic xmlns:a="http://schemas.openxmlformats.org/drawingml/2006/main">
                  <a:graphicData uri="http://schemas.microsoft.com/office/word/2010/wordprocessingShape">
                    <wps:wsp>
                      <wps:cNvSpPr txBox="1"/>
                      <wps:spPr>
                        <a:xfrm>
                          <a:off x="0" y="0"/>
                          <a:ext cx="1152525" cy="9144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0FC830D" w14:textId="77777777" w:rsidR="00975AB0" w:rsidRPr="003C4C34" w:rsidRDefault="00975AB0">
                            <w:pPr>
                              <w:rPr>
                                <w:sz w:val="36"/>
                                <w:szCs w:val="36"/>
                              </w:rPr>
                            </w:pPr>
                            <w:r w:rsidRPr="003C4C34">
                              <w:rPr>
                                <w:sz w:val="36"/>
                                <w:szCs w:val="36"/>
                              </w:rPr>
                              <w:t xml:space="preserve">Science </w:t>
                            </w:r>
                          </w:p>
                          <w:p w14:paraId="723C3866" w14:textId="77777777" w:rsidR="00975AB0" w:rsidRPr="003C4C34" w:rsidRDefault="00975AB0">
                            <w:pPr>
                              <w:rPr>
                                <w:sz w:val="36"/>
                                <w:szCs w:val="36"/>
                              </w:rPr>
                            </w:pPr>
                            <w:r w:rsidRPr="003C4C34">
                              <w:rPr>
                                <w:sz w:val="36"/>
                                <w:szCs w:val="36"/>
                              </w:rPr>
                              <w:t>Discipline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0" o:spid="_x0000_s1029" type="#_x0000_t202" style="position:absolute;margin-left:314.8pt;margin-top:220.15pt;width:90.75pt;height:1in;z-index:25166643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" filled="f" stroked="f">
                <v:textbox>
                  <w:txbxContent>
                    <w:p w14:paraId="00FC830D" w14:textId="77777777" w:rsidR="00975AB0" w:rsidRPr="003C4C34" w:rsidRDefault="00975AB0">
                      <w:pPr>
                        <w:rPr>
                          <w:sz w:val="36"/>
                          <w:szCs w:val="36"/>
                        </w:rPr>
                      </w:pPr>
                      <w:r w:rsidRPr="003C4C34">
                        <w:rPr>
                          <w:sz w:val="36"/>
                          <w:szCs w:val="36"/>
                        </w:rPr>
                        <w:t xml:space="preserve">Science </w:t>
                      </w:r>
                    </w:p>
                    <w:p w14:paraId="723C3866" w14:textId="77777777" w:rsidR="00975AB0" w:rsidRPr="003C4C34" w:rsidRDefault="00975AB0">
                      <w:pPr>
                        <w:rPr>
                          <w:sz w:val="36"/>
                          <w:szCs w:val="36"/>
                        </w:rPr>
                      </w:pPr>
                      <w:r w:rsidRPr="003C4C34">
                        <w:rPr>
                          <w:sz w:val="36"/>
                          <w:szCs w:val="36"/>
                        </w:rPr>
                        <w:t>Discipline</w:t>
                      </w:r>
                    </w:p>
                  </w:txbxContent>
                </v:textbox>
                <w10:wrap type="square"/>
              </v:shape>
            </w:pict>
          </mc:Fallback>
        </mc:AlternateContent>
      </w:r>
      <w:r w:rsidR="003D479A">
        <w:br w:type="page"/>
      </w:r>
    </w:p>
    <w:p w14:paraId="5B70EC7A" w14:textId="77777777" w:rsidR="00A81C6C" w:rsidRPr="002620CD" w:rsidRDefault="00A81C6C" w:rsidP="00A81C6C">
      <w:pPr>
        <w:widowControl w:val="0"/>
        <w:autoSpaceDE w:val="0"/>
        <w:autoSpaceDN w:val="0"/>
        <w:adjustRightInd w:val="0"/>
        <w:spacing w:after="400" w:line="400" w:lineRule="atLeast"/>
        <w:jc w:val="center"/>
        <w:rPr>
          <w:rFonts w:asciiTheme="majorHAnsi" w:hAnsiTheme="majorHAnsi" w:cs="Arial"/>
          <w:b/>
          <w:sz w:val="28"/>
          <w:szCs w:val="28"/>
        </w:rPr>
      </w:pPr>
      <w:r w:rsidRPr="002620CD">
        <w:rPr>
          <w:rFonts w:asciiTheme="majorHAnsi" w:hAnsiTheme="majorHAnsi" w:cs="Arial"/>
          <w:b/>
          <w:sz w:val="28"/>
          <w:szCs w:val="28"/>
        </w:rPr>
        <w:lastRenderedPageBreak/>
        <w:t>Computational Science Program Mission Statement</w:t>
      </w:r>
    </w:p>
    <w:p w14:paraId="162CFAC9" w14:textId="77777777" w:rsidR="00A81C6C" w:rsidRPr="0038180F" w:rsidRDefault="00A81C6C" w:rsidP="00A81C6C">
      <w:pPr>
        <w:widowControl w:val="0"/>
        <w:autoSpaceDE w:val="0"/>
        <w:autoSpaceDN w:val="0"/>
        <w:adjustRightInd w:val="0"/>
        <w:spacing w:after="400" w:line="400" w:lineRule="atLeast"/>
        <w:rPr>
          <w:rFonts w:cs="Arial"/>
        </w:rPr>
      </w:pPr>
      <w:r w:rsidRPr="0038180F">
        <w:rPr>
          <w:rFonts w:cs="Arial"/>
        </w:rPr>
        <w:t>The mission of the Computational Science doctoral program is to prepare our students for 21</w:t>
      </w:r>
      <w:r w:rsidRPr="0038180F">
        <w:rPr>
          <w:rFonts w:cs="Arial"/>
          <w:vertAlign w:val="superscript"/>
        </w:rPr>
        <w:t>st</w:t>
      </w:r>
      <w:r w:rsidRPr="0038180F">
        <w:rPr>
          <w:rFonts w:cs="Arial"/>
        </w:rPr>
        <w:t xml:space="preserve"> research careers in academia, government, and industrial laboratories by emphasizing the key role of computation in the physical, biological, and mathematical sciences.  Research-intensive studies in computing, mathematics, and science provide the foundation needed to solve real world problems across the disciplines.  Our program emphasizes both simulation and data-intensive science, giving our students the skills they need to model complex systems and handle the huge volumes of data generated in modern scientific experiments.  Our partnership among Biology, Chemistry, Computer Science, Mathematical Sciences, and Physics and Astronomy faculty results in a unique interdisciplinary education that prepares graduates to adapt and grow as computing systems and scientific research evolves.</w:t>
      </w:r>
    </w:p>
    <w:p w14:paraId="2F90A75A" w14:textId="77777777" w:rsidR="00A81C6C" w:rsidRPr="002620CD" w:rsidRDefault="00A81C6C">
      <w:pPr>
        <w:rPr>
          <w:rFonts w:eastAsiaTheme="majorEastAsia" w:cstheme="majorBidi"/>
          <w:spacing w:val="5"/>
          <w:sz w:val="22"/>
          <w:szCs w:val="22"/>
          <w:lang w:eastAsia="en-US"/>
        </w:rPr>
      </w:pPr>
      <w:r w:rsidRPr="002620CD">
        <w:rPr>
          <w:sz w:val="22"/>
          <w:szCs w:val="22"/>
        </w:rPr>
        <w:br w:type="page"/>
      </w:r>
    </w:p>
    <w:p w14:paraId="61745FEB" w14:textId="6382E4CE" w:rsidR="003D479A" w:rsidRDefault="003D479A" w:rsidP="003D479A">
      <w:pPr>
        <w:pStyle w:val="Title"/>
      </w:pPr>
      <w:r>
        <w:t>Computational Science</w:t>
      </w:r>
    </w:p>
    <w:p w14:paraId="48909CFA" w14:textId="77777777" w:rsidR="003D479A" w:rsidRDefault="003D479A" w:rsidP="0038180F">
      <w:pPr>
        <w:rPr>
          <w:rStyle w:val="SubtleReference"/>
        </w:rPr>
      </w:pPr>
      <w:r w:rsidRPr="00A46117">
        <w:rPr>
          <w:rStyle w:val="SubtleReference"/>
        </w:rPr>
        <w:t>Dr</w:t>
      </w:r>
      <w:r>
        <w:rPr>
          <w:rStyle w:val="SubtleReference"/>
        </w:rPr>
        <w:t>. John Wallin</w:t>
      </w:r>
      <w:r w:rsidRPr="00A46117">
        <w:rPr>
          <w:rStyle w:val="SubtleReference"/>
        </w:rPr>
        <w:t>, Program Director</w:t>
      </w:r>
      <w:r w:rsidRPr="00A46117">
        <w:rPr>
          <w:rStyle w:val="SubtleReference"/>
        </w:rPr>
        <w:br/>
      </w:r>
      <w:r>
        <w:rPr>
          <w:rStyle w:val="SubtleReference"/>
        </w:rPr>
        <w:t>Wiser-Patten Science Hall, 217</w:t>
      </w:r>
      <w:r w:rsidRPr="00A46117">
        <w:rPr>
          <w:rStyle w:val="SubtleReference"/>
        </w:rPr>
        <w:br/>
      </w:r>
      <w:hyperlink r:id="rId9" w:history="1">
        <w:r w:rsidRPr="00432C9D">
          <w:rPr>
            <w:rStyle w:val="Hyperlink"/>
          </w:rPr>
          <w:t>jwallin@mtsu.edu</w:t>
        </w:r>
      </w:hyperlink>
      <w:r w:rsidRPr="00A46117">
        <w:rPr>
          <w:rStyle w:val="SubtleReference"/>
        </w:rPr>
        <w:t xml:space="preserve"> ~ 615-</w:t>
      </w:r>
      <w:r>
        <w:rPr>
          <w:rStyle w:val="SubtleReference"/>
        </w:rPr>
        <w:t>494</w:t>
      </w:r>
      <w:r w:rsidRPr="00A46117">
        <w:rPr>
          <w:rStyle w:val="SubtleReference"/>
        </w:rPr>
        <w:t>-</w:t>
      </w:r>
      <w:r>
        <w:rPr>
          <w:rStyle w:val="SubtleReference"/>
        </w:rPr>
        <w:t>7735</w:t>
      </w:r>
    </w:p>
    <w:p w14:paraId="6EE2FE28" w14:textId="77777777" w:rsidR="003D479A" w:rsidRPr="00A46117" w:rsidRDefault="003D479A" w:rsidP="0038180F">
      <w:pPr>
        <w:rPr>
          <w:rStyle w:val="SubtleReference"/>
          <w:rFonts w:asciiTheme="majorHAnsi" w:eastAsiaTheme="majorEastAsia" w:hAnsiTheme="majorHAnsi" w:cstheme="majorBidi"/>
          <w:spacing w:val="5"/>
          <w:sz w:val="52"/>
          <w:szCs w:val="52"/>
        </w:rPr>
      </w:pPr>
    </w:p>
    <w:p w14:paraId="153D2E7C" w14:textId="77777777" w:rsidR="003D479A" w:rsidRPr="000738F8" w:rsidRDefault="003D479A" w:rsidP="0038180F">
      <w:r w:rsidRPr="000738F8">
        <w:t xml:space="preserve">The Computational Science Ph.D. is an interdisciplinary program in the College of Basic and </w:t>
      </w:r>
      <w:r>
        <w:t>Applied Sciences and includes</w:t>
      </w:r>
      <w:r w:rsidRPr="000738F8">
        <w:t xml:space="preserve"> faculty from the departments of Biology, Chemistry, Computer Science, Mathematical Sciences, and Physics and Astronomy. This program is research intensive and applied in </w:t>
      </w:r>
      <w:proofErr w:type="gramStart"/>
      <w:r w:rsidRPr="000738F8">
        <w:t>nature,</w:t>
      </w:r>
      <w:proofErr w:type="gramEnd"/>
      <w:r w:rsidRPr="000738F8">
        <w:t xml:space="preserve"> seeking to produce graduates with competency in the following three key areas:</w:t>
      </w:r>
    </w:p>
    <w:p w14:paraId="672CF887" w14:textId="77777777" w:rsidR="003D479A" w:rsidRPr="000738F8" w:rsidRDefault="003D479A" w:rsidP="0038180F">
      <w:pPr>
        <w:pStyle w:val="ListParagraph"/>
        <w:numPr>
          <w:ilvl w:val="0"/>
          <w:numId w:val="10"/>
        </w:numPr>
        <w:spacing w:after="200"/>
      </w:pPr>
      <w:proofErr w:type="gramStart"/>
      <w:r w:rsidRPr="000738F8">
        <w:t>mastery</w:t>
      </w:r>
      <w:proofErr w:type="gramEnd"/>
      <w:r w:rsidRPr="000738F8">
        <w:t xml:space="preserve"> of the mathematical methods of computation as applied to scientific research investigations coupled with a firm understanding of the underlying fundamental science in at least one disciplinary specialization;</w:t>
      </w:r>
    </w:p>
    <w:p w14:paraId="434736B3" w14:textId="77777777" w:rsidR="003D479A" w:rsidRPr="000738F8" w:rsidRDefault="003D479A" w:rsidP="0038180F">
      <w:pPr>
        <w:pStyle w:val="ListParagraph"/>
        <w:numPr>
          <w:ilvl w:val="0"/>
          <w:numId w:val="10"/>
        </w:numPr>
        <w:spacing w:after="200"/>
      </w:pPr>
      <w:proofErr w:type="gramStart"/>
      <w:r w:rsidRPr="000738F8">
        <w:t>deep</w:t>
      </w:r>
      <w:proofErr w:type="gramEnd"/>
      <w:r w:rsidRPr="000738F8">
        <w:t xml:space="preserve"> knowledge of programming and computing so that graduates can adapt and grow as computing systems evolve; and</w:t>
      </w:r>
    </w:p>
    <w:p w14:paraId="1E0A3AD6" w14:textId="77777777" w:rsidR="003D479A" w:rsidRDefault="003D479A" w:rsidP="0038180F">
      <w:pPr>
        <w:pStyle w:val="ListParagraph"/>
        <w:numPr>
          <w:ilvl w:val="0"/>
          <w:numId w:val="10"/>
        </w:numPr>
        <w:spacing w:after="200"/>
      </w:pPr>
      <w:proofErr w:type="gramStart"/>
      <w:r w:rsidRPr="000738F8">
        <w:t>skills</w:t>
      </w:r>
      <w:proofErr w:type="gramEnd"/>
      <w:r w:rsidRPr="000738F8">
        <w:t xml:space="preserve"> in effective written and oral communication so that graduates are prepared to assume leadership positions in academia, national labs, and industry.</w:t>
      </w:r>
    </w:p>
    <w:p w14:paraId="569DAB2A" w14:textId="31A9B6CD" w:rsidR="00A81C6C" w:rsidRPr="00A81C6C" w:rsidRDefault="00A81C6C" w:rsidP="0038180F">
      <w:pPr>
        <w:spacing w:after="200"/>
      </w:pPr>
      <w:r w:rsidRPr="00A81C6C">
        <w:rPr>
          <w:rFonts w:cs="Arial"/>
        </w:rPr>
        <w:t xml:space="preserve">The aim of the Computational Science Ph.D. is to be research intensive and applied. From the beginning of their time on campus, students will be involved in research groups and exposed to the breadth of interdisciplinary problems being addressed by individual faculty members and their collaborations. A key goal of the coursework and the early involvement in research is to help students achieve a broader view of computational science as an approach that can be applied within and across traditional disciplines. Graduates of the Ph.D. in Computational Science will be prepared with a unique mix of skills that will permit them to pursue research careers in academia, government, and industry laboratories. </w:t>
      </w:r>
      <w:proofErr w:type="gramStart"/>
      <w:r w:rsidRPr="00A81C6C">
        <w:rPr>
          <w:rFonts w:cs="Arial"/>
        </w:rPr>
        <w:t>A strength</w:t>
      </w:r>
      <w:proofErr w:type="gramEnd"/>
      <w:r w:rsidRPr="00A81C6C">
        <w:rPr>
          <w:rFonts w:cs="Arial"/>
        </w:rPr>
        <w:t xml:space="preserve"> of the Ph.D. in Computational Science is the individual attention available to the students and the strong mentoring relationship between the program faculty and the students.</w:t>
      </w:r>
    </w:p>
    <w:p w14:paraId="097FD400" w14:textId="77777777" w:rsidR="003D479A" w:rsidRPr="00A803AD" w:rsidRDefault="003D479A" w:rsidP="003D479A">
      <w:pPr>
        <w:pStyle w:val="Heading1"/>
        <w:rPr>
          <w:rStyle w:val="Emphasis"/>
          <w:rFonts w:asciiTheme="minorHAnsi" w:eastAsiaTheme="minorEastAsia" w:hAnsiTheme="minorHAnsi" w:cstheme="minorBidi"/>
          <w:b/>
          <w:bCs/>
          <w:sz w:val="22"/>
          <w:szCs w:val="22"/>
        </w:rPr>
      </w:pPr>
      <w:r w:rsidRPr="00A803AD">
        <w:t>Admission Requirements</w:t>
      </w:r>
    </w:p>
    <w:p w14:paraId="07F4B695" w14:textId="77777777" w:rsidR="003D479A" w:rsidRDefault="003D479A" w:rsidP="003D479A">
      <w:r w:rsidRPr="000738F8">
        <w:t>Admission is based on a comprehensive assessment of a candidate’s qualifications including Graduate Record Examination (GRE) scores, undergraduate and graduate grade point average, and letters of recommendation</w:t>
      </w:r>
      <w:r w:rsidRPr="006A374B">
        <w:t>.</w:t>
      </w:r>
    </w:p>
    <w:p w14:paraId="520D168B" w14:textId="77777777" w:rsidR="003D479A" w:rsidRPr="004D0221" w:rsidRDefault="003D479A" w:rsidP="003D479A">
      <w:r w:rsidRPr="000738F8">
        <w:t>Applicants who do not meet these minimums but whose application materials indicate high potential for success may be admitted conditionally. Such students must meet the conditions of their admission in the time stated to remain in the program of study.</w:t>
      </w:r>
    </w:p>
    <w:p w14:paraId="5B26B6F9" w14:textId="77777777" w:rsidR="003D479A" w:rsidRDefault="003D479A" w:rsidP="003D479A">
      <w:pPr>
        <w:pStyle w:val="Heading1"/>
      </w:pPr>
      <w:r>
        <w:t xml:space="preserve">Application Procedures </w:t>
      </w:r>
    </w:p>
    <w:p w14:paraId="77465E8C" w14:textId="77777777" w:rsidR="003D479A" w:rsidRDefault="003D479A" w:rsidP="003D479A">
      <w:pPr>
        <w:rPr>
          <w:rStyle w:val="SubtleEmphasis"/>
          <w:rFonts w:asciiTheme="majorHAnsi" w:eastAsiaTheme="majorEastAsia" w:hAnsiTheme="majorHAnsi" w:cstheme="majorBidi"/>
          <w:b/>
          <w:bCs/>
          <w:sz w:val="28"/>
          <w:szCs w:val="28"/>
        </w:rPr>
      </w:pPr>
      <w:r w:rsidRPr="00A46117">
        <w:rPr>
          <w:rStyle w:val="SubtleEmphasis"/>
        </w:rPr>
        <w:t>All application materials are to be submitted to the College of Graduate Studies</w:t>
      </w:r>
    </w:p>
    <w:p w14:paraId="61A616DF" w14:textId="77777777" w:rsidR="003C4C34" w:rsidRDefault="003D479A" w:rsidP="003D479A">
      <w:r w:rsidRPr="000738F8">
        <w:t>The application deadline is February 15 for those wishing to be considered for graduate assistantships for the following fall. Late applications may be considered, but admission and financial support in the form of an assistantship is not guaranteed</w:t>
      </w:r>
      <w:r>
        <w:t>.</w:t>
      </w:r>
    </w:p>
    <w:p w14:paraId="380BA54F" w14:textId="77777777" w:rsidR="00A81C6C" w:rsidRDefault="00A81C6C" w:rsidP="003D479A"/>
    <w:p w14:paraId="0D37F12E" w14:textId="0439CA1E" w:rsidR="003D479A" w:rsidRDefault="003D479A" w:rsidP="0038180F">
      <w:r>
        <w:t>Applicants must:</w:t>
      </w:r>
    </w:p>
    <w:p w14:paraId="1CFE6DC1" w14:textId="77777777" w:rsidR="008202AC" w:rsidRDefault="008202AC" w:rsidP="0038180F"/>
    <w:p w14:paraId="362C2F3A" w14:textId="77777777" w:rsidR="003D479A" w:rsidRDefault="003D479A" w:rsidP="0038180F">
      <w:pPr>
        <w:pStyle w:val="ListParagraph"/>
        <w:numPr>
          <w:ilvl w:val="0"/>
          <w:numId w:val="11"/>
        </w:numPr>
        <w:spacing w:after="200"/>
        <w:contextualSpacing w:val="0"/>
      </w:pPr>
      <w:proofErr w:type="gramStart"/>
      <w:r>
        <w:t>submit</w:t>
      </w:r>
      <w:proofErr w:type="gramEnd"/>
      <w:r>
        <w:t xml:space="preserve"> an application with the appropriate application fee (online at </w:t>
      </w:r>
      <w:hyperlink r:id="rId10" w:history="1">
        <w:r w:rsidRPr="00EA6609">
          <w:rPr>
            <w:rStyle w:val="Hyperlink"/>
          </w:rPr>
          <w:t>www.mtsu.edu/graduate/apply.shtml</w:t>
        </w:r>
      </w:hyperlink>
      <w:r>
        <w:t>),</w:t>
      </w:r>
    </w:p>
    <w:p w14:paraId="581CA2C7" w14:textId="77777777" w:rsidR="003D479A" w:rsidRPr="00B24191" w:rsidRDefault="003D479A" w:rsidP="0038180F">
      <w:pPr>
        <w:pStyle w:val="ListParagraph"/>
        <w:numPr>
          <w:ilvl w:val="0"/>
          <w:numId w:val="11"/>
        </w:numPr>
        <w:spacing w:after="200"/>
        <w:contextualSpacing w:val="0"/>
        <w:rPr>
          <w:rFonts w:cstheme="minorHAnsi"/>
        </w:rPr>
      </w:pPr>
      <w:proofErr w:type="gramStart"/>
      <w:r w:rsidRPr="00B24191">
        <w:rPr>
          <w:rFonts w:cstheme="minorHAnsi"/>
        </w:rPr>
        <w:t>submit</w:t>
      </w:r>
      <w:proofErr w:type="gramEnd"/>
      <w:r w:rsidRPr="00B24191">
        <w:rPr>
          <w:rFonts w:cstheme="minorHAnsi"/>
        </w:rPr>
        <w:t xml:space="preserve"> official scores for the verbal, quantitative, and analytical writing measures of the GRE that indicate potential for success in the Computational Science program. The GRE is an important measure and is given significant consideration in the admissions review process. Successful applicants typically have Verbal and Quantitative scores at or above the 50th percentile for persons intending graduate study in science with a combined V + Q score exceeding 1,000</w:t>
      </w:r>
      <w:r>
        <w:rPr>
          <w:rFonts w:cstheme="minorHAnsi"/>
        </w:rPr>
        <w:t>,</w:t>
      </w:r>
    </w:p>
    <w:p w14:paraId="5D9D9CE9" w14:textId="77777777" w:rsidR="003D479A" w:rsidRDefault="003D479A" w:rsidP="0038180F">
      <w:pPr>
        <w:pStyle w:val="ListParagraph"/>
        <w:numPr>
          <w:ilvl w:val="0"/>
          <w:numId w:val="11"/>
        </w:numPr>
        <w:spacing w:after="200"/>
        <w:contextualSpacing w:val="0"/>
        <w:rPr>
          <w:rFonts w:cstheme="minorHAnsi"/>
        </w:rPr>
      </w:pPr>
      <w:proofErr w:type="gramStart"/>
      <w:r w:rsidRPr="00F75F50">
        <w:rPr>
          <w:rFonts w:cstheme="minorHAnsi"/>
        </w:rPr>
        <w:t>submit</w:t>
      </w:r>
      <w:proofErr w:type="gramEnd"/>
      <w:r w:rsidRPr="00F75F50">
        <w:rPr>
          <w:rFonts w:cstheme="minorHAnsi"/>
        </w:rPr>
        <w:t xml:space="preserve"> official transcripts showing a GPA in previous academic work that indicates potential for success in advanced study. Successful applicants typically have a minimum 3.5 GPA in their graduate work or a minimum 3.0 GPA when entering with a bachelor’s degree. Applicants should hold a bachelor’s, master’s, or doctoral degree in a science discipline</w:t>
      </w:r>
      <w:r>
        <w:rPr>
          <w:rFonts w:cstheme="minorHAnsi"/>
        </w:rPr>
        <w:t>, and</w:t>
      </w:r>
    </w:p>
    <w:p w14:paraId="029970B6" w14:textId="77777777" w:rsidR="003D479A" w:rsidRPr="00F75F50" w:rsidRDefault="003D479A" w:rsidP="0038180F">
      <w:pPr>
        <w:pStyle w:val="ListParagraph"/>
        <w:numPr>
          <w:ilvl w:val="0"/>
          <w:numId w:val="11"/>
        </w:numPr>
        <w:spacing w:after="200"/>
        <w:contextualSpacing w:val="0"/>
        <w:rPr>
          <w:rFonts w:cstheme="minorHAnsi"/>
        </w:rPr>
      </w:pPr>
      <w:proofErr w:type="gramStart"/>
      <w:r w:rsidRPr="00F75F50">
        <w:rPr>
          <w:rFonts w:cstheme="minorHAnsi"/>
        </w:rPr>
        <w:t>provide</w:t>
      </w:r>
      <w:proofErr w:type="gramEnd"/>
      <w:r w:rsidRPr="00F75F50">
        <w:rPr>
          <w:rFonts w:cstheme="minorHAnsi"/>
        </w:rPr>
        <w:t xml:space="preserve"> letters of recommendation from at least three professors or professionals that address the applicant’s potential to successfully complete a Ph.D. in the Computational Science program.</w:t>
      </w:r>
    </w:p>
    <w:p w14:paraId="5385B654" w14:textId="02DD674E" w:rsidR="003D479A" w:rsidRPr="0038180F" w:rsidRDefault="003D479A" w:rsidP="0038180F">
      <w:pPr>
        <w:rPr>
          <w:rFonts w:asciiTheme="majorHAnsi" w:eastAsiaTheme="majorEastAsia" w:hAnsiTheme="majorHAnsi" w:cstheme="majorBidi"/>
          <w:b/>
          <w:bCs/>
          <w:sz w:val="28"/>
          <w:szCs w:val="28"/>
          <w:lang w:eastAsia="en-US"/>
        </w:rPr>
      </w:pPr>
      <w:r w:rsidRPr="0038180F">
        <w:rPr>
          <w:rFonts w:asciiTheme="majorHAnsi" w:hAnsiTheme="majorHAnsi"/>
          <w:b/>
          <w:sz w:val="28"/>
          <w:szCs w:val="28"/>
        </w:rPr>
        <w:t>Degree Requirements</w:t>
      </w:r>
    </w:p>
    <w:p w14:paraId="4BB0A7E8" w14:textId="77777777" w:rsidR="003D479A" w:rsidRDefault="003D479A" w:rsidP="0038180F">
      <w:r>
        <w:t>The Ph.D. in Computational Science requires completion of 72 semester hours.</w:t>
      </w:r>
    </w:p>
    <w:p w14:paraId="532655A2" w14:textId="77777777" w:rsidR="003D479A" w:rsidRDefault="003D479A" w:rsidP="0038180F">
      <w:r>
        <w:t>Additionally, candidates must:</w:t>
      </w:r>
    </w:p>
    <w:p w14:paraId="67C553A3" w14:textId="77777777" w:rsidR="008202AC" w:rsidRDefault="008202AC" w:rsidP="0038180F"/>
    <w:p w14:paraId="00B00657" w14:textId="77777777" w:rsidR="003D479A" w:rsidRDefault="003D479A" w:rsidP="0038180F">
      <w:pPr>
        <w:pStyle w:val="ListParagraph"/>
        <w:numPr>
          <w:ilvl w:val="0"/>
          <w:numId w:val="9"/>
        </w:numPr>
        <w:spacing w:after="200"/>
        <w:contextualSpacing w:val="0"/>
      </w:pPr>
      <w:proofErr w:type="gramStart"/>
      <w:r>
        <w:t>make</w:t>
      </w:r>
      <w:proofErr w:type="gramEnd"/>
      <w:r>
        <w:t xml:space="preserve"> at least two research presentations at regional, national, or international meetings as the lead or coauthor,</w:t>
      </w:r>
    </w:p>
    <w:p w14:paraId="7BEFECF3" w14:textId="77777777" w:rsidR="003D479A" w:rsidRDefault="003D479A" w:rsidP="0038180F">
      <w:pPr>
        <w:pStyle w:val="ListParagraph"/>
        <w:numPr>
          <w:ilvl w:val="0"/>
          <w:numId w:val="9"/>
        </w:numPr>
        <w:spacing w:after="200"/>
        <w:contextualSpacing w:val="0"/>
      </w:pPr>
      <w:proofErr w:type="gramStart"/>
      <w:r>
        <w:t>be</w:t>
      </w:r>
      <w:proofErr w:type="gramEnd"/>
      <w:r>
        <w:t xml:space="preserve"> lead author or make significant contribution as coauthor of two articles published, in press, or under review in high quality, peer reviewed journals, and </w:t>
      </w:r>
    </w:p>
    <w:p w14:paraId="3E623312" w14:textId="77777777" w:rsidR="003D479A" w:rsidRPr="00156BC5" w:rsidRDefault="003D479A" w:rsidP="0038180F">
      <w:pPr>
        <w:pStyle w:val="ListParagraph"/>
        <w:numPr>
          <w:ilvl w:val="0"/>
          <w:numId w:val="9"/>
        </w:numPr>
        <w:spacing w:after="200"/>
        <w:contextualSpacing w:val="0"/>
      </w:pPr>
      <w:proofErr w:type="gramStart"/>
      <w:r>
        <w:t>in</w:t>
      </w:r>
      <w:proofErr w:type="gramEnd"/>
      <w:r>
        <w:t xml:space="preserve"> collaboration with an MTSU faculty member serving as principal investigator, make a significant contribution to the development of at least one external grant proposal.</w:t>
      </w:r>
    </w:p>
    <w:p w14:paraId="584E043E" w14:textId="77777777" w:rsidR="003C4C34" w:rsidRDefault="003C4C34">
      <w:pPr>
        <w:rPr>
          <w:rFonts w:asciiTheme="majorHAnsi" w:eastAsiaTheme="majorEastAsia" w:hAnsiTheme="majorHAnsi" w:cstheme="majorBidi"/>
          <w:b/>
          <w:bCs/>
          <w:sz w:val="28"/>
          <w:szCs w:val="28"/>
          <w:lang w:eastAsia="en-US"/>
        </w:rPr>
      </w:pPr>
      <w:r>
        <w:br w:type="page"/>
      </w:r>
    </w:p>
    <w:p w14:paraId="44059C09" w14:textId="77777777" w:rsidR="003D479A" w:rsidRDefault="003D479A" w:rsidP="003D479A">
      <w:pPr>
        <w:pStyle w:val="Heading1"/>
      </w:pPr>
      <w:r>
        <w:t>Curriculum</w:t>
      </w:r>
    </w:p>
    <w:p w14:paraId="263FD31F" w14:textId="77777777" w:rsidR="003D479A" w:rsidRPr="002620CD" w:rsidRDefault="003D479A" w:rsidP="003D479A">
      <w:pPr>
        <w:pStyle w:val="Heading4"/>
        <w:rPr>
          <w:rFonts w:asciiTheme="minorHAnsi" w:hAnsiTheme="minorHAnsi"/>
          <w:sz w:val="24"/>
          <w:szCs w:val="24"/>
        </w:rPr>
      </w:pPr>
      <w:r w:rsidRPr="002620CD">
        <w:rPr>
          <w:rFonts w:asciiTheme="minorHAnsi" w:hAnsiTheme="minorHAnsi"/>
          <w:sz w:val="24"/>
          <w:szCs w:val="24"/>
        </w:rPr>
        <w:t>Foundation Courses (11 hours)</w:t>
      </w:r>
    </w:p>
    <w:p w14:paraId="79931B88" w14:textId="0AA291DC" w:rsidR="003D479A" w:rsidRPr="002620CD" w:rsidRDefault="003D479A" w:rsidP="003D479A">
      <w:pPr>
        <w:pStyle w:val="NoSpacing"/>
        <w:rPr>
          <w:sz w:val="24"/>
          <w:szCs w:val="24"/>
        </w:rPr>
      </w:pPr>
      <w:r w:rsidRPr="002620CD">
        <w:rPr>
          <w:sz w:val="24"/>
          <w:szCs w:val="24"/>
        </w:rPr>
        <w:t xml:space="preserve">COMS </w:t>
      </w:r>
      <w:r w:rsidRPr="002620CD">
        <w:rPr>
          <w:sz w:val="24"/>
          <w:szCs w:val="24"/>
        </w:rPr>
        <w:tab/>
        <w:t>6100</w:t>
      </w:r>
      <w:r w:rsidRPr="002620CD">
        <w:rPr>
          <w:sz w:val="24"/>
          <w:szCs w:val="24"/>
        </w:rPr>
        <w:tab/>
      </w:r>
      <w:r w:rsidR="00EF47B4" w:rsidRPr="002620CD">
        <w:rPr>
          <w:sz w:val="24"/>
          <w:szCs w:val="24"/>
        </w:rPr>
        <w:t xml:space="preserve">(3 credits) </w:t>
      </w:r>
      <w:r w:rsidRPr="002620CD">
        <w:rPr>
          <w:sz w:val="24"/>
          <w:szCs w:val="24"/>
        </w:rPr>
        <w:t xml:space="preserve">Fundamentals of Computational Science </w:t>
      </w:r>
    </w:p>
    <w:p w14:paraId="1B94375B" w14:textId="6B429605" w:rsidR="003D479A" w:rsidRPr="002620CD" w:rsidRDefault="003D479A" w:rsidP="003D479A">
      <w:pPr>
        <w:pStyle w:val="NoSpacing"/>
        <w:rPr>
          <w:sz w:val="24"/>
          <w:szCs w:val="24"/>
        </w:rPr>
      </w:pPr>
      <w:r w:rsidRPr="002620CD">
        <w:rPr>
          <w:sz w:val="24"/>
          <w:szCs w:val="24"/>
        </w:rPr>
        <w:t xml:space="preserve">COMS </w:t>
      </w:r>
      <w:r w:rsidRPr="002620CD">
        <w:rPr>
          <w:sz w:val="24"/>
          <w:szCs w:val="24"/>
        </w:rPr>
        <w:tab/>
        <w:t>6500</w:t>
      </w:r>
      <w:r w:rsidRPr="002620CD">
        <w:rPr>
          <w:sz w:val="24"/>
          <w:szCs w:val="24"/>
        </w:rPr>
        <w:tab/>
      </w:r>
      <w:r w:rsidR="00EF47B4" w:rsidRPr="002620CD">
        <w:rPr>
          <w:sz w:val="24"/>
          <w:szCs w:val="24"/>
        </w:rPr>
        <w:t xml:space="preserve">(4 credits) </w:t>
      </w:r>
      <w:r w:rsidRPr="002620CD">
        <w:rPr>
          <w:sz w:val="24"/>
          <w:szCs w:val="24"/>
        </w:rPr>
        <w:t>Fundamentals of Scientific Computing</w:t>
      </w:r>
    </w:p>
    <w:p w14:paraId="201C56C8" w14:textId="6278DE54" w:rsidR="003D479A" w:rsidRPr="002620CD" w:rsidRDefault="003D479A" w:rsidP="003D479A">
      <w:pPr>
        <w:pStyle w:val="NoSpacing"/>
        <w:rPr>
          <w:sz w:val="24"/>
          <w:szCs w:val="24"/>
        </w:rPr>
      </w:pPr>
      <w:r w:rsidRPr="002620CD">
        <w:rPr>
          <w:sz w:val="24"/>
          <w:szCs w:val="24"/>
        </w:rPr>
        <w:t xml:space="preserve">CSCI </w:t>
      </w:r>
      <w:r w:rsidRPr="002620CD">
        <w:rPr>
          <w:sz w:val="24"/>
          <w:szCs w:val="24"/>
        </w:rPr>
        <w:tab/>
        <w:t>6020</w:t>
      </w:r>
      <w:r w:rsidRPr="002620CD">
        <w:rPr>
          <w:sz w:val="24"/>
          <w:szCs w:val="24"/>
        </w:rPr>
        <w:tab/>
      </w:r>
      <w:r w:rsidR="00EF47B4" w:rsidRPr="002620CD">
        <w:rPr>
          <w:sz w:val="24"/>
          <w:szCs w:val="24"/>
        </w:rPr>
        <w:t xml:space="preserve">(4 credits) </w:t>
      </w:r>
      <w:r w:rsidRPr="002620CD">
        <w:rPr>
          <w:sz w:val="24"/>
          <w:szCs w:val="24"/>
        </w:rPr>
        <w:t>Data Abstraction and Programming Fundamentals</w:t>
      </w:r>
    </w:p>
    <w:p w14:paraId="7A39FD63" w14:textId="77777777" w:rsidR="003D479A" w:rsidRPr="002620CD" w:rsidRDefault="003D479A" w:rsidP="003D479A">
      <w:pPr>
        <w:pStyle w:val="NoSpacing"/>
        <w:rPr>
          <w:sz w:val="24"/>
          <w:szCs w:val="24"/>
        </w:rPr>
      </w:pPr>
    </w:p>
    <w:p w14:paraId="1DBAAACA" w14:textId="77777777" w:rsidR="003D479A" w:rsidRPr="002620CD" w:rsidRDefault="003D479A" w:rsidP="003D479A">
      <w:pPr>
        <w:pStyle w:val="NoSpacing"/>
        <w:rPr>
          <w:i/>
          <w:sz w:val="24"/>
          <w:szCs w:val="24"/>
        </w:rPr>
      </w:pPr>
      <w:r w:rsidRPr="002620CD">
        <w:rPr>
          <w:b/>
          <w:bCs/>
          <w:i/>
          <w:sz w:val="24"/>
          <w:szCs w:val="24"/>
        </w:rPr>
        <w:t>Computational Science Core (26 hours)</w:t>
      </w:r>
    </w:p>
    <w:p w14:paraId="1D36C98C" w14:textId="15D16E15" w:rsidR="003D479A" w:rsidRPr="002620CD" w:rsidRDefault="003D479A" w:rsidP="003D479A">
      <w:pPr>
        <w:pStyle w:val="NoSpacing"/>
        <w:rPr>
          <w:sz w:val="24"/>
          <w:szCs w:val="24"/>
        </w:rPr>
      </w:pPr>
      <w:r w:rsidRPr="002620CD">
        <w:rPr>
          <w:sz w:val="24"/>
          <w:szCs w:val="24"/>
        </w:rPr>
        <w:t xml:space="preserve">COMS </w:t>
      </w:r>
      <w:r w:rsidRPr="002620CD">
        <w:rPr>
          <w:sz w:val="24"/>
          <w:szCs w:val="24"/>
        </w:rPr>
        <w:tab/>
        <w:t>7950</w:t>
      </w:r>
      <w:r w:rsidRPr="002620CD">
        <w:rPr>
          <w:sz w:val="24"/>
          <w:szCs w:val="24"/>
        </w:rPr>
        <w:tab/>
      </w:r>
      <w:r w:rsidR="002620CD" w:rsidRPr="002620CD">
        <w:rPr>
          <w:sz w:val="24"/>
          <w:szCs w:val="24"/>
        </w:rPr>
        <w:t>(2</w:t>
      </w:r>
      <w:r w:rsidR="00EF47B4" w:rsidRPr="002620CD">
        <w:rPr>
          <w:sz w:val="24"/>
          <w:szCs w:val="24"/>
        </w:rPr>
        <w:t xml:space="preserve"> credits) </w:t>
      </w:r>
      <w:r w:rsidRPr="002620CD">
        <w:rPr>
          <w:sz w:val="24"/>
          <w:szCs w:val="24"/>
        </w:rPr>
        <w:t>Research Seminar in Computational Science</w:t>
      </w:r>
    </w:p>
    <w:p w14:paraId="59DEC23F" w14:textId="4EEA089D" w:rsidR="003D479A" w:rsidRPr="002620CD" w:rsidRDefault="003D479A" w:rsidP="003D479A">
      <w:pPr>
        <w:pStyle w:val="NoSpacing"/>
        <w:rPr>
          <w:sz w:val="24"/>
          <w:szCs w:val="24"/>
        </w:rPr>
      </w:pPr>
      <w:r w:rsidRPr="002620CD">
        <w:rPr>
          <w:sz w:val="24"/>
          <w:szCs w:val="24"/>
        </w:rPr>
        <w:t xml:space="preserve">COMS </w:t>
      </w:r>
      <w:r w:rsidRPr="002620CD">
        <w:rPr>
          <w:sz w:val="24"/>
          <w:szCs w:val="24"/>
        </w:rPr>
        <w:tab/>
        <w:t>7100</w:t>
      </w:r>
      <w:r w:rsidR="00EF47B4" w:rsidRPr="002620CD">
        <w:rPr>
          <w:sz w:val="24"/>
          <w:szCs w:val="24"/>
        </w:rPr>
        <w:t xml:space="preserve"> </w:t>
      </w:r>
      <w:r w:rsidR="00080CDE" w:rsidRPr="002620CD">
        <w:rPr>
          <w:sz w:val="24"/>
          <w:szCs w:val="24"/>
        </w:rPr>
        <w:tab/>
      </w:r>
      <w:r w:rsidR="002620CD" w:rsidRPr="002620CD">
        <w:rPr>
          <w:sz w:val="24"/>
          <w:szCs w:val="24"/>
        </w:rPr>
        <w:t>(4</w:t>
      </w:r>
      <w:r w:rsidR="00EF47B4" w:rsidRPr="002620CD">
        <w:rPr>
          <w:sz w:val="24"/>
          <w:szCs w:val="24"/>
        </w:rPr>
        <w:t xml:space="preserve"> credits) </w:t>
      </w:r>
      <w:r w:rsidRPr="002620CD">
        <w:rPr>
          <w:sz w:val="24"/>
          <w:szCs w:val="24"/>
        </w:rPr>
        <w:t>Applied Computational Science</w:t>
      </w:r>
    </w:p>
    <w:p w14:paraId="51CEC22D" w14:textId="77CE8484" w:rsidR="003D479A" w:rsidRPr="002620CD" w:rsidRDefault="00EF47B4" w:rsidP="003D479A">
      <w:pPr>
        <w:pStyle w:val="NoSpacing"/>
        <w:rPr>
          <w:sz w:val="24"/>
          <w:szCs w:val="24"/>
        </w:rPr>
      </w:pPr>
      <w:r w:rsidRPr="002620CD">
        <w:rPr>
          <w:sz w:val="24"/>
          <w:szCs w:val="24"/>
        </w:rPr>
        <w:t xml:space="preserve">COMS </w:t>
      </w:r>
      <w:r w:rsidRPr="002620CD">
        <w:rPr>
          <w:sz w:val="24"/>
          <w:szCs w:val="24"/>
        </w:rPr>
        <w:tab/>
        <w:t xml:space="preserve">7300 </w:t>
      </w:r>
      <w:r w:rsidR="00080CDE" w:rsidRPr="002620CD">
        <w:rPr>
          <w:sz w:val="24"/>
          <w:szCs w:val="24"/>
        </w:rPr>
        <w:tab/>
      </w:r>
      <w:r w:rsidRPr="002620CD">
        <w:rPr>
          <w:sz w:val="24"/>
          <w:szCs w:val="24"/>
        </w:rPr>
        <w:t xml:space="preserve">(4 credits) </w:t>
      </w:r>
      <w:r w:rsidR="003D479A" w:rsidRPr="002620CD">
        <w:rPr>
          <w:sz w:val="24"/>
          <w:szCs w:val="24"/>
        </w:rPr>
        <w:t>Numerical Methods</w:t>
      </w:r>
    </w:p>
    <w:p w14:paraId="03FC29A5" w14:textId="48BEC0CD" w:rsidR="003D479A" w:rsidRPr="002620CD" w:rsidRDefault="00EF47B4" w:rsidP="003D479A">
      <w:pPr>
        <w:pStyle w:val="NoSpacing"/>
        <w:rPr>
          <w:sz w:val="24"/>
          <w:szCs w:val="24"/>
        </w:rPr>
      </w:pPr>
      <w:r w:rsidRPr="002620CD">
        <w:rPr>
          <w:sz w:val="24"/>
          <w:szCs w:val="24"/>
        </w:rPr>
        <w:t xml:space="preserve">COMS </w:t>
      </w:r>
      <w:r w:rsidRPr="002620CD">
        <w:rPr>
          <w:sz w:val="24"/>
          <w:szCs w:val="24"/>
        </w:rPr>
        <w:tab/>
        <w:t xml:space="preserve">7800 </w:t>
      </w:r>
      <w:r w:rsidR="00080CDE" w:rsidRPr="002620CD">
        <w:rPr>
          <w:sz w:val="24"/>
          <w:szCs w:val="24"/>
        </w:rPr>
        <w:tab/>
      </w:r>
      <w:r w:rsidRPr="002620CD">
        <w:rPr>
          <w:sz w:val="24"/>
          <w:szCs w:val="24"/>
        </w:rPr>
        <w:t xml:space="preserve">(3 credits) </w:t>
      </w:r>
      <w:r w:rsidR="003D479A" w:rsidRPr="002620CD">
        <w:rPr>
          <w:sz w:val="24"/>
          <w:szCs w:val="24"/>
        </w:rPr>
        <w:t>Teaching Internship</w:t>
      </w:r>
    </w:p>
    <w:p w14:paraId="7BD644A1" w14:textId="462D3B1D" w:rsidR="003D479A" w:rsidRPr="002620CD" w:rsidRDefault="003D479A" w:rsidP="003D479A">
      <w:pPr>
        <w:pStyle w:val="NoSpacing"/>
        <w:rPr>
          <w:sz w:val="24"/>
          <w:szCs w:val="24"/>
        </w:rPr>
      </w:pPr>
      <w:r w:rsidRPr="002620CD">
        <w:rPr>
          <w:sz w:val="24"/>
          <w:szCs w:val="24"/>
        </w:rPr>
        <w:t xml:space="preserve">CSCI </w:t>
      </w:r>
      <w:r w:rsidRPr="002620CD">
        <w:rPr>
          <w:sz w:val="24"/>
          <w:szCs w:val="24"/>
        </w:rPr>
        <w:tab/>
        <w:t>7300</w:t>
      </w:r>
      <w:r w:rsidRPr="002620CD">
        <w:rPr>
          <w:sz w:val="24"/>
          <w:szCs w:val="24"/>
        </w:rPr>
        <w:tab/>
      </w:r>
      <w:r w:rsidR="00EF47B4" w:rsidRPr="002620CD">
        <w:rPr>
          <w:sz w:val="24"/>
          <w:szCs w:val="24"/>
        </w:rPr>
        <w:t xml:space="preserve">(3 credits) </w:t>
      </w:r>
      <w:r w:rsidRPr="002620CD">
        <w:rPr>
          <w:sz w:val="24"/>
          <w:szCs w:val="24"/>
        </w:rPr>
        <w:t>Scientific Visualization and Databases</w:t>
      </w:r>
    </w:p>
    <w:p w14:paraId="6613BC56" w14:textId="1B40D566" w:rsidR="003D479A" w:rsidRPr="002620CD" w:rsidRDefault="003D479A" w:rsidP="003D479A">
      <w:pPr>
        <w:pStyle w:val="NoSpacing"/>
        <w:rPr>
          <w:sz w:val="24"/>
          <w:szCs w:val="24"/>
        </w:rPr>
      </w:pPr>
      <w:r w:rsidRPr="002620CD">
        <w:rPr>
          <w:sz w:val="24"/>
          <w:szCs w:val="24"/>
        </w:rPr>
        <w:t xml:space="preserve">CSCI </w:t>
      </w:r>
      <w:r w:rsidRPr="002620CD">
        <w:rPr>
          <w:sz w:val="24"/>
          <w:szCs w:val="24"/>
        </w:rPr>
        <w:tab/>
        <w:t>6050</w:t>
      </w:r>
      <w:r w:rsidRPr="002620CD">
        <w:rPr>
          <w:sz w:val="24"/>
          <w:szCs w:val="24"/>
        </w:rPr>
        <w:tab/>
      </w:r>
      <w:r w:rsidR="002620CD" w:rsidRPr="002620CD">
        <w:rPr>
          <w:sz w:val="24"/>
          <w:szCs w:val="24"/>
        </w:rPr>
        <w:t>(4</w:t>
      </w:r>
      <w:r w:rsidR="00EF47B4" w:rsidRPr="002620CD">
        <w:rPr>
          <w:sz w:val="24"/>
          <w:szCs w:val="24"/>
        </w:rPr>
        <w:t xml:space="preserve"> credits) </w:t>
      </w:r>
      <w:r w:rsidRPr="002620CD">
        <w:rPr>
          <w:sz w:val="24"/>
          <w:szCs w:val="24"/>
        </w:rPr>
        <w:t>Computer Systems Fundamentals</w:t>
      </w:r>
    </w:p>
    <w:p w14:paraId="1E2D2628" w14:textId="03905241" w:rsidR="003D479A" w:rsidRPr="002620CD" w:rsidRDefault="003D479A" w:rsidP="003D479A">
      <w:pPr>
        <w:pStyle w:val="NoSpacing"/>
        <w:rPr>
          <w:sz w:val="24"/>
          <w:szCs w:val="24"/>
        </w:rPr>
      </w:pPr>
      <w:r w:rsidRPr="002620CD">
        <w:rPr>
          <w:sz w:val="24"/>
          <w:szCs w:val="24"/>
        </w:rPr>
        <w:t xml:space="preserve">CSCI </w:t>
      </w:r>
      <w:r w:rsidRPr="002620CD">
        <w:rPr>
          <w:sz w:val="24"/>
          <w:szCs w:val="24"/>
        </w:rPr>
        <w:tab/>
        <w:t>6330</w:t>
      </w:r>
      <w:r w:rsidRPr="002620CD">
        <w:rPr>
          <w:sz w:val="24"/>
          <w:szCs w:val="24"/>
        </w:rPr>
        <w:tab/>
      </w:r>
      <w:r w:rsidR="00EF47B4" w:rsidRPr="002620CD">
        <w:rPr>
          <w:sz w:val="24"/>
          <w:szCs w:val="24"/>
        </w:rPr>
        <w:t xml:space="preserve">(3 credits) </w:t>
      </w:r>
      <w:r w:rsidRPr="002620CD">
        <w:rPr>
          <w:sz w:val="24"/>
          <w:szCs w:val="24"/>
        </w:rPr>
        <w:t>Parallel Processing Concepts</w:t>
      </w:r>
    </w:p>
    <w:p w14:paraId="451D8A1F" w14:textId="52B03ACA" w:rsidR="003D479A" w:rsidRPr="002620CD" w:rsidRDefault="003D479A" w:rsidP="003D479A">
      <w:pPr>
        <w:pStyle w:val="NoSpacing"/>
        <w:rPr>
          <w:sz w:val="24"/>
          <w:szCs w:val="24"/>
        </w:rPr>
      </w:pPr>
      <w:r w:rsidRPr="002620CD">
        <w:rPr>
          <w:sz w:val="24"/>
          <w:szCs w:val="24"/>
        </w:rPr>
        <w:t xml:space="preserve">MATH </w:t>
      </w:r>
      <w:r w:rsidRPr="002620CD">
        <w:rPr>
          <w:sz w:val="24"/>
          <w:szCs w:val="24"/>
        </w:rPr>
        <w:tab/>
        <w:t>7450</w:t>
      </w:r>
      <w:r w:rsidRPr="002620CD">
        <w:rPr>
          <w:sz w:val="24"/>
          <w:szCs w:val="24"/>
        </w:rPr>
        <w:tab/>
      </w:r>
      <w:r w:rsidR="00EF47B4" w:rsidRPr="002620CD">
        <w:rPr>
          <w:sz w:val="24"/>
          <w:szCs w:val="24"/>
        </w:rPr>
        <w:t xml:space="preserve">(3 credits) </w:t>
      </w:r>
      <w:r w:rsidRPr="002620CD">
        <w:rPr>
          <w:sz w:val="24"/>
          <w:szCs w:val="24"/>
        </w:rPr>
        <w:t>Mathematical Modeling I</w:t>
      </w:r>
    </w:p>
    <w:p w14:paraId="1948ACF1" w14:textId="77777777" w:rsidR="003D479A" w:rsidRPr="002620CD" w:rsidRDefault="003D479A" w:rsidP="003D479A">
      <w:pPr>
        <w:pStyle w:val="NoSpacing"/>
        <w:rPr>
          <w:b/>
          <w:bCs/>
          <w:sz w:val="24"/>
          <w:szCs w:val="24"/>
        </w:rPr>
      </w:pPr>
    </w:p>
    <w:p w14:paraId="141F5FB0" w14:textId="77777777" w:rsidR="003D479A" w:rsidRPr="002620CD" w:rsidRDefault="003D479A" w:rsidP="003D479A">
      <w:pPr>
        <w:pStyle w:val="NoSpacing"/>
        <w:rPr>
          <w:i/>
          <w:sz w:val="24"/>
          <w:szCs w:val="24"/>
        </w:rPr>
      </w:pPr>
      <w:r w:rsidRPr="002620CD">
        <w:rPr>
          <w:b/>
          <w:bCs/>
          <w:i/>
          <w:sz w:val="24"/>
          <w:szCs w:val="24"/>
        </w:rPr>
        <w:t>Electives (19 hours)</w:t>
      </w:r>
    </w:p>
    <w:p w14:paraId="12A69704" w14:textId="77777777" w:rsidR="003D479A" w:rsidRPr="002620CD" w:rsidRDefault="003D479A" w:rsidP="003D479A">
      <w:proofErr w:type="gramStart"/>
      <w:r w:rsidRPr="002620CD">
        <w:t>Three courses from the following, selected in consultation with the major professor and dissertation committee.</w:t>
      </w:r>
      <w:proofErr w:type="gramEnd"/>
    </w:p>
    <w:p w14:paraId="1BFC3126" w14:textId="4DCC338B" w:rsidR="003D479A" w:rsidRPr="002620CD" w:rsidRDefault="003D479A" w:rsidP="003D479A">
      <w:pPr>
        <w:pStyle w:val="NoSpacing"/>
        <w:rPr>
          <w:sz w:val="24"/>
          <w:szCs w:val="24"/>
        </w:rPr>
      </w:pPr>
      <w:r w:rsidRPr="002620CD">
        <w:rPr>
          <w:sz w:val="24"/>
          <w:szCs w:val="24"/>
        </w:rPr>
        <w:t xml:space="preserve">BIOL </w:t>
      </w:r>
      <w:r w:rsidRPr="002620CD">
        <w:rPr>
          <w:sz w:val="24"/>
          <w:szCs w:val="24"/>
        </w:rPr>
        <w:tab/>
        <w:t>6350</w:t>
      </w:r>
      <w:r w:rsidRPr="002620CD">
        <w:rPr>
          <w:sz w:val="24"/>
          <w:szCs w:val="24"/>
        </w:rPr>
        <w:tab/>
      </w:r>
      <w:r w:rsidR="00EF47B4" w:rsidRPr="002620CD">
        <w:rPr>
          <w:sz w:val="24"/>
          <w:szCs w:val="24"/>
        </w:rPr>
        <w:t xml:space="preserve">(3 credits) </w:t>
      </w:r>
      <w:proofErr w:type="spellStart"/>
      <w:r w:rsidRPr="002620CD">
        <w:rPr>
          <w:sz w:val="24"/>
          <w:szCs w:val="24"/>
        </w:rPr>
        <w:t>Biostatistical</w:t>
      </w:r>
      <w:proofErr w:type="spellEnd"/>
      <w:r w:rsidRPr="002620CD">
        <w:rPr>
          <w:sz w:val="24"/>
          <w:szCs w:val="24"/>
        </w:rPr>
        <w:t xml:space="preserve"> Analysis</w:t>
      </w:r>
    </w:p>
    <w:p w14:paraId="34F6373A" w14:textId="2DE2455F" w:rsidR="003D479A" w:rsidRPr="002620CD" w:rsidRDefault="003D479A" w:rsidP="003D479A">
      <w:pPr>
        <w:pStyle w:val="NoSpacing"/>
        <w:rPr>
          <w:sz w:val="24"/>
          <w:szCs w:val="24"/>
        </w:rPr>
      </w:pPr>
      <w:r w:rsidRPr="002620CD">
        <w:rPr>
          <w:sz w:val="24"/>
          <w:szCs w:val="24"/>
        </w:rPr>
        <w:t xml:space="preserve">BIOL </w:t>
      </w:r>
      <w:r w:rsidRPr="002620CD">
        <w:rPr>
          <w:sz w:val="24"/>
          <w:szCs w:val="24"/>
        </w:rPr>
        <w:tab/>
        <w:t>6390</w:t>
      </w:r>
      <w:r w:rsidRPr="002620CD">
        <w:rPr>
          <w:sz w:val="24"/>
          <w:szCs w:val="24"/>
        </w:rPr>
        <w:tab/>
      </w:r>
      <w:r w:rsidR="00EF47B4" w:rsidRPr="002620CD">
        <w:rPr>
          <w:sz w:val="24"/>
          <w:szCs w:val="24"/>
        </w:rPr>
        <w:t xml:space="preserve">(3 credits) </w:t>
      </w:r>
      <w:r w:rsidRPr="002620CD">
        <w:rPr>
          <w:sz w:val="24"/>
          <w:szCs w:val="24"/>
        </w:rPr>
        <w:t>Advanced Cell and Molecular Biology</w:t>
      </w:r>
    </w:p>
    <w:p w14:paraId="64B17D4A" w14:textId="5C8C1A3D" w:rsidR="003D479A" w:rsidRPr="002620CD" w:rsidRDefault="003D479A" w:rsidP="003D479A">
      <w:pPr>
        <w:pStyle w:val="NoSpacing"/>
        <w:rPr>
          <w:sz w:val="24"/>
          <w:szCs w:val="24"/>
        </w:rPr>
      </w:pPr>
      <w:r w:rsidRPr="002620CD">
        <w:rPr>
          <w:sz w:val="24"/>
          <w:szCs w:val="24"/>
        </w:rPr>
        <w:t xml:space="preserve">BIOL </w:t>
      </w:r>
      <w:r w:rsidRPr="002620CD">
        <w:rPr>
          <w:sz w:val="24"/>
          <w:szCs w:val="24"/>
        </w:rPr>
        <w:tab/>
        <w:t>6450</w:t>
      </w:r>
      <w:r w:rsidRPr="002620CD">
        <w:rPr>
          <w:sz w:val="24"/>
          <w:szCs w:val="24"/>
        </w:rPr>
        <w:tab/>
      </w:r>
      <w:r w:rsidR="00EF47B4" w:rsidRPr="002620CD">
        <w:rPr>
          <w:sz w:val="24"/>
          <w:szCs w:val="24"/>
        </w:rPr>
        <w:t xml:space="preserve">(3 credits) </w:t>
      </w:r>
      <w:r w:rsidRPr="002620CD">
        <w:rPr>
          <w:sz w:val="24"/>
          <w:szCs w:val="24"/>
        </w:rPr>
        <w:t>Advances in Molecular Genetics</w:t>
      </w:r>
    </w:p>
    <w:p w14:paraId="08207C31" w14:textId="05D77001" w:rsidR="003D479A" w:rsidRPr="002620CD" w:rsidRDefault="003D479A" w:rsidP="003D479A">
      <w:pPr>
        <w:pStyle w:val="NoSpacing"/>
        <w:rPr>
          <w:sz w:val="24"/>
          <w:szCs w:val="24"/>
        </w:rPr>
      </w:pPr>
      <w:r w:rsidRPr="002620CD">
        <w:rPr>
          <w:sz w:val="24"/>
          <w:szCs w:val="24"/>
        </w:rPr>
        <w:t xml:space="preserve">BIOL </w:t>
      </w:r>
      <w:r w:rsidRPr="002620CD">
        <w:rPr>
          <w:sz w:val="24"/>
          <w:szCs w:val="24"/>
        </w:rPr>
        <w:tab/>
        <w:t>6760</w:t>
      </w:r>
      <w:r w:rsidRPr="002620CD">
        <w:rPr>
          <w:sz w:val="24"/>
          <w:szCs w:val="24"/>
        </w:rPr>
        <w:tab/>
      </w:r>
      <w:r w:rsidR="00EF47B4" w:rsidRPr="002620CD">
        <w:rPr>
          <w:sz w:val="24"/>
          <w:szCs w:val="24"/>
        </w:rPr>
        <w:t xml:space="preserve">(3 credits) </w:t>
      </w:r>
      <w:r w:rsidRPr="002620CD">
        <w:rPr>
          <w:sz w:val="24"/>
          <w:szCs w:val="24"/>
        </w:rPr>
        <w:t>Bioinformatics</w:t>
      </w:r>
    </w:p>
    <w:p w14:paraId="61492463" w14:textId="34F081AC" w:rsidR="003D479A" w:rsidRPr="002620CD" w:rsidRDefault="003D479A" w:rsidP="003D479A">
      <w:pPr>
        <w:pStyle w:val="NoSpacing"/>
        <w:rPr>
          <w:sz w:val="24"/>
          <w:szCs w:val="24"/>
        </w:rPr>
      </w:pPr>
      <w:r w:rsidRPr="002620CD">
        <w:rPr>
          <w:sz w:val="24"/>
          <w:szCs w:val="24"/>
        </w:rPr>
        <w:t>CHEM</w:t>
      </w:r>
      <w:r w:rsidRPr="002620CD">
        <w:rPr>
          <w:sz w:val="24"/>
          <w:szCs w:val="24"/>
        </w:rPr>
        <w:tab/>
        <w:t>7720</w:t>
      </w:r>
      <w:r w:rsidRPr="002620CD">
        <w:rPr>
          <w:sz w:val="24"/>
          <w:szCs w:val="24"/>
        </w:rPr>
        <w:tab/>
      </w:r>
      <w:r w:rsidR="00EF47B4" w:rsidRPr="002620CD">
        <w:rPr>
          <w:sz w:val="24"/>
          <w:szCs w:val="24"/>
        </w:rPr>
        <w:t xml:space="preserve">(3 credits) </w:t>
      </w:r>
      <w:r w:rsidRPr="002620CD">
        <w:rPr>
          <w:sz w:val="24"/>
          <w:szCs w:val="24"/>
        </w:rPr>
        <w:t>Advanced Topics in Physical Chemistry</w:t>
      </w:r>
    </w:p>
    <w:p w14:paraId="4E05D9D5" w14:textId="09AB7CE1" w:rsidR="003D479A" w:rsidRPr="002620CD" w:rsidRDefault="003D479A" w:rsidP="003D479A">
      <w:pPr>
        <w:pStyle w:val="NoSpacing"/>
        <w:rPr>
          <w:sz w:val="24"/>
          <w:szCs w:val="24"/>
        </w:rPr>
      </w:pPr>
      <w:r w:rsidRPr="002620CD">
        <w:rPr>
          <w:sz w:val="24"/>
          <w:szCs w:val="24"/>
        </w:rPr>
        <w:t xml:space="preserve">CHEM </w:t>
      </w:r>
      <w:r w:rsidRPr="002620CD">
        <w:rPr>
          <w:sz w:val="24"/>
          <w:szCs w:val="24"/>
        </w:rPr>
        <w:tab/>
        <w:t>7400</w:t>
      </w:r>
      <w:r w:rsidRPr="002620CD">
        <w:rPr>
          <w:sz w:val="24"/>
          <w:szCs w:val="24"/>
        </w:rPr>
        <w:tab/>
      </w:r>
      <w:r w:rsidR="00EF47B4" w:rsidRPr="002620CD">
        <w:rPr>
          <w:sz w:val="24"/>
          <w:szCs w:val="24"/>
        </w:rPr>
        <w:t xml:space="preserve">(3 credits) </w:t>
      </w:r>
      <w:r w:rsidRPr="002620CD">
        <w:rPr>
          <w:sz w:val="24"/>
          <w:szCs w:val="24"/>
        </w:rPr>
        <w:t>Computational Chemistry I</w:t>
      </w:r>
    </w:p>
    <w:p w14:paraId="5182A17C" w14:textId="12E26B9A" w:rsidR="003D479A" w:rsidRPr="002620CD" w:rsidRDefault="003D479A" w:rsidP="003D479A">
      <w:pPr>
        <w:pStyle w:val="NoSpacing"/>
        <w:rPr>
          <w:sz w:val="24"/>
          <w:szCs w:val="24"/>
        </w:rPr>
      </w:pPr>
      <w:r w:rsidRPr="002620CD">
        <w:rPr>
          <w:sz w:val="24"/>
          <w:szCs w:val="24"/>
        </w:rPr>
        <w:t xml:space="preserve">CHEM </w:t>
      </w:r>
      <w:r w:rsidRPr="002620CD">
        <w:rPr>
          <w:sz w:val="24"/>
          <w:szCs w:val="24"/>
        </w:rPr>
        <w:tab/>
        <w:t>7410</w:t>
      </w:r>
      <w:r w:rsidRPr="002620CD">
        <w:rPr>
          <w:sz w:val="24"/>
          <w:szCs w:val="24"/>
        </w:rPr>
        <w:tab/>
      </w:r>
      <w:r w:rsidR="00EF47B4" w:rsidRPr="002620CD">
        <w:rPr>
          <w:sz w:val="24"/>
          <w:szCs w:val="24"/>
        </w:rPr>
        <w:t xml:space="preserve">(3 credits) </w:t>
      </w:r>
      <w:r w:rsidRPr="002620CD">
        <w:rPr>
          <w:sz w:val="24"/>
          <w:szCs w:val="24"/>
        </w:rPr>
        <w:t>Computational Chemistry II</w:t>
      </w:r>
    </w:p>
    <w:p w14:paraId="31B11A3D" w14:textId="1C0EA502" w:rsidR="003D479A" w:rsidRPr="002620CD" w:rsidRDefault="003D479A" w:rsidP="003D479A">
      <w:pPr>
        <w:pStyle w:val="NoSpacing"/>
        <w:rPr>
          <w:sz w:val="24"/>
          <w:szCs w:val="24"/>
        </w:rPr>
      </w:pPr>
      <w:r w:rsidRPr="002620CD">
        <w:rPr>
          <w:sz w:val="24"/>
          <w:szCs w:val="24"/>
        </w:rPr>
        <w:t xml:space="preserve">CSCI </w:t>
      </w:r>
      <w:r w:rsidRPr="002620CD">
        <w:rPr>
          <w:sz w:val="24"/>
          <w:szCs w:val="24"/>
        </w:rPr>
        <w:tab/>
        <w:t>6100</w:t>
      </w:r>
      <w:r w:rsidRPr="002620CD">
        <w:rPr>
          <w:sz w:val="24"/>
          <w:szCs w:val="24"/>
        </w:rPr>
        <w:tab/>
      </w:r>
      <w:r w:rsidR="00EF47B4" w:rsidRPr="002620CD">
        <w:rPr>
          <w:sz w:val="24"/>
          <w:szCs w:val="24"/>
        </w:rPr>
        <w:t xml:space="preserve">(3 credits) </w:t>
      </w:r>
      <w:r w:rsidRPr="002620CD">
        <w:rPr>
          <w:sz w:val="24"/>
          <w:szCs w:val="24"/>
        </w:rPr>
        <w:t>Analysis of Algorithms</w:t>
      </w:r>
    </w:p>
    <w:p w14:paraId="7248625C" w14:textId="78DCF83E" w:rsidR="003D479A" w:rsidRPr="002620CD" w:rsidRDefault="003D479A" w:rsidP="003D479A">
      <w:pPr>
        <w:pStyle w:val="NoSpacing"/>
        <w:rPr>
          <w:sz w:val="24"/>
          <w:szCs w:val="24"/>
        </w:rPr>
      </w:pPr>
      <w:r w:rsidRPr="002620CD">
        <w:rPr>
          <w:sz w:val="24"/>
          <w:szCs w:val="24"/>
        </w:rPr>
        <w:t xml:space="preserve">CSCI </w:t>
      </w:r>
      <w:r w:rsidRPr="002620CD">
        <w:rPr>
          <w:sz w:val="24"/>
          <w:szCs w:val="24"/>
        </w:rPr>
        <w:tab/>
        <w:t>6130</w:t>
      </w:r>
      <w:r w:rsidRPr="002620CD">
        <w:rPr>
          <w:sz w:val="24"/>
          <w:szCs w:val="24"/>
        </w:rPr>
        <w:tab/>
      </w:r>
      <w:r w:rsidR="00EF47B4" w:rsidRPr="002620CD">
        <w:rPr>
          <w:sz w:val="24"/>
          <w:szCs w:val="24"/>
        </w:rPr>
        <w:t xml:space="preserve">(3 credits) </w:t>
      </w:r>
      <w:r w:rsidRPr="002620CD">
        <w:rPr>
          <w:sz w:val="24"/>
          <w:szCs w:val="24"/>
        </w:rPr>
        <w:t>Selected Topics in Parallel Processing</w:t>
      </w:r>
    </w:p>
    <w:p w14:paraId="5DF25935" w14:textId="502C5D68" w:rsidR="003D479A" w:rsidRPr="002620CD" w:rsidRDefault="003D479A" w:rsidP="003D479A">
      <w:pPr>
        <w:pStyle w:val="NoSpacing"/>
        <w:rPr>
          <w:sz w:val="24"/>
          <w:szCs w:val="24"/>
        </w:rPr>
      </w:pPr>
      <w:r w:rsidRPr="002620CD">
        <w:rPr>
          <w:sz w:val="24"/>
          <w:szCs w:val="24"/>
        </w:rPr>
        <w:t xml:space="preserve">CSCI </w:t>
      </w:r>
      <w:r w:rsidRPr="002620CD">
        <w:rPr>
          <w:sz w:val="24"/>
          <w:szCs w:val="24"/>
        </w:rPr>
        <w:tab/>
        <w:t>7350</w:t>
      </w:r>
      <w:r w:rsidRPr="002620CD">
        <w:rPr>
          <w:sz w:val="24"/>
          <w:szCs w:val="24"/>
        </w:rPr>
        <w:tab/>
      </w:r>
      <w:r w:rsidR="00EF47B4" w:rsidRPr="002620CD">
        <w:rPr>
          <w:sz w:val="24"/>
          <w:szCs w:val="24"/>
        </w:rPr>
        <w:t xml:space="preserve">(3 credits) </w:t>
      </w:r>
      <w:r w:rsidRPr="002620CD">
        <w:rPr>
          <w:sz w:val="24"/>
          <w:szCs w:val="24"/>
        </w:rPr>
        <w:t>Data Mining</w:t>
      </w:r>
    </w:p>
    <w:p w14:paraId="355534C6" w14:textId="5108346C" w:rsidR="003D479A" w:rsidRPr="002620CD" w:rsidRDefault="003D479A" w:rsidP="003D479A">
      <w:pPr>
        <w:pStyle w:val="NoSpacing"/>
        <w:rPr>
          <w:sz w:val="24"/>
          <w:szCs w:val="24"/>
        </w:rPr>
      </w:pPr>
      <w:r w:rsidRPr="002620CD">
        <w:rPr>
          <w:sz w:val="24"/>
          <w:szCs w:val="24"/>
        </w:rPr>
        <w:t xml:space="preserve">MATH </w:t>
      </w:r>
      <w:r w:rsidRPr="002620CD">
        <w:rPr>
          <w:sz w:val="24"/>
          <w:szCs w:val="24"/>
        </w:rPr>
        <w:tab/>
        <w:t>6260</w:t>
      </w:r>
      <w:r w:rsidRPr="002620CD">
        <w:rPr>
          <w:sz w:val="24"/>
          <w:szCs w:val="24"/>
        </w:rPr>
        <w:tab/>
      </w:r>
      <w:r w:rsidR="00EF47B4" w:rsidRPr="002620CD">
        <w:rPr>
          <w:sz w:val="24"/>
          <w:szCs w:val="24"/>
        </w:rPr>
        <w:t xml:space="preserve">(3 credits) </w:t>
      </w:r>
      <w:r w:rsidRPr="002620CD">
        <w:rPr>
          <w:sz w:val="24"/>
          <w:szCs w:val="24"/>
        </w:rPr>
        <w:t>Advanced Differential Equations I</w:t>
      </w:r>
    </w:p>
    <w:p w14:paraId="20D666B3" w14:textId="42D004AD" w:rsidR="003D479A" w:rsidRPr="002620CD" w:rsidRDefault="003D479A" w:rsidP="003D479A">
      <w:pPr>
        <w:pStyle w:val="NoSpacing"/>
        <w:rPr>
          <w:sz w:val="24"/>
          <w:szCs w:val="24"/>
        </w:rPr>
      </w:pPr>
      <w:r w:rsidRPr="002620CD">
        <w:rPr>
          <w:sz w:val="24"/>
          <w:szCs w:val="24"/>
        </w:rPr>
        <w:t xml:space="preserve">MATH </w:t>
      </w:r>
      <w:r w:rsidRPr="002620CD">
        <w:rPr>
          <w:sz w:val="24"/>
          <w:szCs w:val="24"/>
        </w:rPr>
        <w:tab/>
        <w:t>6300</w:t>
      </w:r>
      <w:r w:rsidRPr="002620CD">
        <w:rPr>
          <w:sz w:val="24"/>
          <w:szCs w:val="24"/>
        </w:rPr>
        <w:tab/>
      </w:r>
      <w:r w:rsidR="00EF47B4" w:rsidRPr="002620CD">
        <w:rPr>
          <w:sz w:val="24"/>
          <w:szCs w:val="24"/>
        </w:rPr>
        <w:t xml:space="preserve">(3 credits) </w:t>
      </w:r>
      <w:r w:rsidRPr="002620CD">
        <w:rPr>
          <w:sz w:val="24"/>
          <w:szCs w:val="24"/>
        </w:rPr>
        <w:t>Optimization</w:t>
      </w:r>
    </w:p>
    <w:p w14:paraId="5C2EA18A" w14:textId="41503AD6" w:rsidR="003D479A" w:rsidRPr="002620CD" w:rsidRDefault="003D479A" w:rsidP="003D479A">
      <w:pPr>
        <w:pStyle w:val="NoSpacing"/>
        <w:rPr>
          <w:sz w:val="24"/>
          <w:szCs w:val="24"/>
        </w:rPr>
      </w:pPr>
      <w:r w:rsidRPr="002620CD">
        <w:rPr>
          <w:sz w:val="24"/>
          <w:szCs w:val="24"/>
        </w:rPr>
        <w:t xml:space="preserve">MATH </w:t>
      </w:r>
      <w:r w:rsidRPr="002620CD">
        <w:rPr>
          <w:sz w:val="24"/>
          <w:szCs w:val="24"/>
        </w:rPr>
        <w:tab/>
        <w:t>7750</w:t>
      </w:r>
      <w:r w:rsidRPr="002620CD">
        <w:rPr>
          <w:sz w:val="24"/>
          <w:szCs w:val="24"/>
        </w:rPr>
        <w:tab/>
      </w:r>
      <w:r w:rsidR="00EF47B4" w:rsidRPr="002620CD">
        <w:rPr>
          <w:sz w:val="24"/>
          <w:szCs w:val="24"/>
        </w:rPr>
        <w:t xml:space="preserve">(3 credits) </w:t>
      </w:r>
      <w:r w:rsidRPr="002620CD">
        <w:rPr>
          <w:sz w:val="24"/>
          <w:szCs w:val="24"/>
        </w:rPr>
        <w:t>Mathematical Modeling II</w:t>
      </w:r>
    </w:p>
    <w:p w14:paraId="4A43776C" w14:textId="2B77968F" w:rsidR="002620CD" w:rsidRPr="002620CD" w:rsidRDefault="002620CD" w:rsidP="003D479A">
      <w:pPr>
        <w:pStyle w:val="NoSpacing"/>
        <w:rPr>
          <w:sz w:val="24"/>
          <w:szCs w:val="24"/>
        </w:rPr>
      </w:pPr>
      <w:r w:rsidRPr="002620CD">
        <w:rPr>
          <w:sz w:val="24"/>
          <w:szCs w:val="24"/>
        </w:rPr>
        <w:t xml:space="preserve">STAT </w:t>
      </w:r>
      <w:r w:rsidRPr="002620CD">
        <w:rPr>
          <w:sz w:val="24"/>
          <w:szCs w:val="24"/>
        </w:rPr>
        <w:tab/>
        <w:t>7400</w:t>
      </w:r>
      <w:r w:rsidRPr="002620CD">
        <w:rPr>
          <w:sz w:val="24"/>
          <w:szCs w:val="24"/>
        </w:rPr>
        <w:tab/>
        <w:t xml:space="preserve">(3 credits) Computational Statistics </w:t>
      </w:r>
    </w:p>
    <w:p w14:paraId="03F81409" w14:textId="3DEE035A" w:rsidR="003D479A" w:rsidRPr="002620CD" w:rsidRDefault="003D479A" w:rsidP="003D479A">
      <w:pPr>
        <w:pStyle w:val="NoSpacing"/>
        <w:rPr>
          <w:sz w:val="24"/>
          <w:szCs w:val="24"/>
        </w:rPr>
      </w:pPr>
      <w:r w:rsidRPr="002620CD">
        <w:rPr>
          <w:sz w:val="24"/>
          <w:szCs w:val="24"/>
        </w:rPr>
        <w:t xml:space="preserve">PHYS </w:t>
      </w:r>
      <w:r w:rsidRPr="002620CD">
        <w:rPr>
          <w:sz w:val="24"/>
          <w:szCs w:val="24"/>
        </w:rPr>
        <w:tab/>
        <w:t>7400</w:t>
      </w:r>
      <w:r w:rsidRPr="002620CD">
        <w:rPr>
          <w:sz w:val="24"/>
          <w:szCs w:val="24"/>
        </w:rPr>
        <w:tab/>
      </w:r>
      <w:r w:rsidR="00EF47B4" w:rsidRPr="002620CD">
        <w:rPr>
          <w:sz w:val="24"/>
          <w:szCs w:val="24"/>
        </w:rPr>
        <w:t xml:space="preserve">(3 credits) </w:t>
      </w:r>
      <w:r w:rsidRPr="002620CD">
        <w:rPr>
          <w:sz w:val="24"/>
          <w:szCs w:val="24"/>
        </w:rPr>
        <w:t>Computational Physics I</w:t>
      </w:r>
    </w:p>
    <w:p w14:paraId="63277A39" w14:textId="15971237" w:rsidR="00EF47B4" w:rsidRPr="002620CD" w:rsidRDefault="00EF47B4" w:rsidP="003D479A">
      <w:pPr>
        <w:pStyle w:val="NoSpacing"/>
        <w:rPr>
          <w:sz w:val="24"/>
          <w:szCs w:val="24"/>
        </w:rPr>
      </w:pPr>
      <w:proofErr w:type="gramStart"/>
      <w:r w:rsidRPr="002620CD">
        <w:rPr>
          <w:sz w:val="24"/>
          <w:szCs w:val="24"/>
        </w:rPr>
        <w:t>COMS  7100</w:t>
      </w:r>
      <w:proofErr w:type="gramEnd"/>
      <w:r w:rsidRPr="002620CD">
        <w:rPr>
          <w:sz w:val="24"/>
          <w:szCs w:val="24"/>
        </w:rPr>
        <w:t xml:space="preserve"> </w:t>
      </w:r>
      <w:r w:rsidR="00080CDE" w:rsidRPr="002620CD">
        <w:rPr>
          <w:sz w:val="24"/>
          <w:szCs w:val="24"/>
        </w:rPr>
        <w:tab/>
      </w:r>
      <w:r w:rsidRPr="002620CD">
        <w:rPr>
          <w:sz w:val="24"/>
          <w:szCs w:val="24"/>
        </w:rPr>
        <w:t>(3 credits) Special Topics</w:t>
      </w:r>
      <w:r w:rsidR="00080CDE" w:rsidRPr="002620CD">
        <w:rPr>
          <w:sz w:val="24"/>
          <w:szCs w:val="24"/>
        </w:rPr>
        <w:t xml:space="preserve"> </w:t>
      </w:r>
    </w:p>
    <w:p w14:paraId="5DEED48B" w14:textId="7C2FA7AD" w:rsidR="002620CD" w:rsidRPr="002620CD" w:rsidRDefault="002620CD" w:rsidP="003D479A">
      <w:pPr>
        <w:pStyle w:val="NoSpacing"/>
        <w:rPr>
          <w:sz w:val="24"/>
          <w:szCs w:val="24"/>
        </w:rPr>
      </w:pPr>
      <w:r w:rsidRPr="002620CD">
        <w:rPr>
          <w:sz w:val="24"/>
          <w:szCs w:val="24"/>
        </w:rPr>
        <w:t>COMS</w:t>
      </w:r>
      <w:r w:rsidRPr="002620CD">
        <w:rPr>
          <w:sz w:val="24"/>
          <w:szCs w:val="24"/>
        </w:rPr>
        <w:tab/>
        <w:t>7654</w:t>
      </w:r>
      <w:r w:rsidRPr="002620CD">
        <w:rPr>
          <w:sz w:val="24"/>
          <w:szCs w:val="24"/>
        </w:rPr>
        <w:tab/>
        <w:t>(3 credits) Professional Seminar</w:t>
      </w:r>
    </w:p>
    <w:p w14:paraId="0A0DD539" w14:textId="77777777" w:rsidR="003D479A" w:rsidRPr="002620CD" w:rsidRDefault="003D479A" w:rsidP="003D479A">
      <w:pPr>
        <w:pStyle w:val="NoSpacing"/>
      </w:pPr>
    </w:p>
    <w:p w14:paraId="4FB9A627" w14:textId="77777777" w:rsidR="003D479A" w:rsidRPr="002620CD" w:rsidRDefault="003D479A" w:rsidP="003D479A">
      <w:pPr>
        <w:rPr>
          <w:b/>
          <w:i/>
        </w:rPr>
      </w:pPr>
      <w:r w:rsidRPr="002620CD">
        <w:rPr>
          <w:b/>
          <w:i/>
        </w:rPr>
        <w:t>Directed Research (6 hours)</w:t>
      </w:r>
    </w:p>
    <w:p w14:paraId="2027F3B9" w14:textId="77777777" w:rsidR="003D479A" w:rsidRPr="002620CD" w:rsidRDefault="003D479A" w:rsidP="003D479A">
      <w:r w:rsidRPr="002620CD">
        <w:t>Students must complete 6 hours of Directed Research before advancement to candidacy</w:t>
      </w:r>
    </w:p>
    <w:p w14:paraId="37BDB39C" w14:textId="1B112DB3" w:rsidR="003D479A" w:rsidRPr="002620CD" w:rsidRDefault="00EF47B4" w:rsidP="003D479A">
      <w:r w:rsidRPr="002620CD">
        <w:t xml:space="preserve">COMS </w:t>
      </w:r>
      <w:r w:rsidRPr="002620CD">
        <w:tab/>
        <w:t xml:space="preserve">7500 (1-3 credits) </w:t>
      </w:r>
      <w:r w:rsidR="003D479A" w:rsidRPr="002620CD">
        <w:t>Directed Research in Computational Science</w:t>
      </w:r>
    </w:p>
    <w:p w14:paraId="03A03261" w14:textId="77777777" w:rsidR="003C4C34" w:rsidRPr="002620CD" w:rsidRDefault="003C4C34" w:rsidP="003D479A">
      <w:pPr>
        <w:rPr>
          <w:b/>
          <w:i/>
        </w:rPr>
      </w:pPr>
    </w:p>
    <w:p w14:paraId="33B96A63" w14:textId="77777777" w:rsidR="003D479A" w:rsidRPr="002620CD" w:rsidRDefault="003D479A" w:rsidP="003D479A">
      <w:pPr>
        <w:rPr>
          <w:b/>
          <w:i/>
        </w:rPr>
      </w:pPr>
      <w:r w:rsidRPr="002620CD">
        <w:rPr>
          <w:b/>
          <w:i/>
        </w:rPr>
        <w:t>Dissertation (12 hours)</w:t>
      </w:r>
    </w:p>
    <w:p w14:paraId="6B3325D0" w14:textId="57E44BBC" w:rsidR="003D479A" w:rsidRPr="002620CD" w:rsidRDefault="00EF47B4" w:rsidP="003D479A">
      <w:r w:rsidRPr="002620CD">
        <w:t xml:space="preserve">COMS </w:t>
      </w:r>
      <w:r w:rsidRPr="002620CD">
        <w:tab/>
        <w:t xml:space="preserve">7640 (1-6 credits) </w:t>
      </w:r>
      <w:r w:rsidR="003D479A" w:rsidRPr="002620CD">
        <w:t>Dissertation Research</w:t>
      </w:r>
    </w:p>
    <w:p w14:paraId="3341E16D" w14:textId="77777777" w:rsidR="007E014E" w:rsidRDefault="007E014E" w:rsidP="001D4E2F">
      <w:pPr>
        <w:pStyle w:val="Heading1"/>
      </w:pPr>
    </w:p>
    <w:p w14:paraId="30030DA9" w14:textId="002FE005" w:rsidR="001D4E2F" w:rsidRDefault="003D479A" w:rsidP="001D4E2F">
      <w:pPr>
        <w:pStyle w:val="Heading1"/>
      </w:pPr>
      <w:bookmarkStart w:id="0" w:name="_GoBack"/>
      <w:bookmarkEnd w:id="0"/>
      <w:r>
        <w:t>Program Notes</w:t>
      </w:r>
    </w:p>
    <w:p w14:paraId="001E202C" w14:textId="77777777" w:rsidR="0038180F" w:rsidRDefault="0038180F" w:rsidP="003D479A">
      <w:pPr>
        <w:pStyle w:val="Heading1"/>
        <w:rPr>
          <w:rFonts w:asciiTheme="minorHAnsi" w:eastAsiaTheme="minorEastAsia" w:hAnsiTheme="minorHAnsi" w:cstheme="minorBidi"/>
          <w:b w:val="0"/>
          <w:bCs w:val="0"/>
          <w:sz w:val="24"/>
          <w:szCs w:val="24"/>
          <w:lang w:eastAsia="ja-JP"/>
        </w:rPr>
      </w:pPr>
    </w:p>
    <w:p w14:paraId="0F7B8F43" w14:textId="77777777" w:rsidR="003D479A" w:rsidRPr="002620CD" w:rsidRDefault="003D479A" w:rsidP="0038180F">
      <w:pPr>
        <w:pStyle w:val="Heading1"/>
        <w:spacing w:line="240" w:lineRule="auto"/>
        <w:rPr>
          <w:rFonts w:asciiTheme="minorHAnsi" w:hAnsiTheme="minorHAnsi"/>
          <w:b w:val="0"/>
          <w:bCs w:val="0"/>
          <w:sz w:val="22"/>
          <w:szCs w:val="22"/>
        </w:rPr>
      </w:pPr>
      <w:r w:rsidRPr="002620CD">
        <w:rPr>
          <w:rFonts w:asciiTheme="minorHAnsi" w:hAnsiTheme="minorHAnsi" w:cstheme="minorHAnsi"/>
          <w:b w:val="0"/>
          <w:bCs w:val="0"/>
          <w:sz w:val="22"/>
          <w:szCs w:val="22"/>
        </w:rPr>
        <w:t xml:space="preserve">Applicants holding a master’s degree will be expected to have earned at least 21 semester hours of graduate mathematics, science, or engineering credit with evidence of strong mathematical skills and experience in computer programming through coursework, employment, and/or research experiences. Applicants applying from the baccalaureate level must have an appropriate science degree with evidence of strong mathematical skills and experience in computer programming through coursework, employment, and/or research experiences. </w:t>
      </w:r>
    </w:p>
    <w:p w14:paraId="1233C3ED" w14:textId="77777777" w:rsidR="003D479A" w:rsidRPr="002620CD" w:rsidRDefault="003D479A" w:rsidP="0038180F">
      <w:pPr>
        <w:pStyle w:val="Heading1"/>
        <w:spacing w:line="240" w:lineRule="auto"/>
        <w:rPr>
          <w:rFonts w:asciiTheme="minorHAnsi" w:hAnsiTheme="minorHAnsi" w:cstheme="minorHAnsi"/>
          <w:b w:val="0"/>
          <w:bCs w:val="0"/>
          <w:sz w:val="22"/>
          <w:szCs w:val="22"/>
        </w:rPr>
      </w:pPr>
    </w:p>
    <w:p w14:paraId="66F0129E" w14:textId="77777777" w:rsidR="003D479A" w:rsidRPr="002620CD" w:rsidRDefault="003D479A" w:rsidP="0038180F">
      <w:pPr>
        <w:pStyle w:val="Heading1"/>
        <w:spacing w:line="240" w:lineRule="auto"/>
        <w:rPr>
          <w:rFonts w:asciiTheme="minorHAnsi" w:hAnsiTheme="minorHAnsi" w:cstheme="minorHAnsi"/>
          <w:b w:val="0"/>
          <w:bCs w:val="0"/>
          <w:sz w:val="22"/>
          <w:szCs w:val="22"/>
        </w:rPr>
      </w:pPr>
      <w:r w:rsidRPr="002620CD">
        <w:rPr>
          <w:rFonts w:asciiTheme="minorHAnsi" w:hAnsiTheme="minorHAnsi" w:cstheme="minorHAnsi"/>
          <w:b w:val="0"/>
          <w:bCs w:val="0"/>
          <w:sz w:val="22"/>
          <w:szCs w:val="22"/>
        </w:rPr>
        <w:t>Students entering with a master’s degree in mathematics, a science, or an engineering discipline may, on the recommendation of the program coordination committee and with the approval of the graduate dean, have up to 12 credit hours accepted from their master’s if it directly corresponds to coursework in the Computational Science curriculum.</w:t>
      </w:r>
    </w:p>
    <w:p w14:paraId="23072818" w14:textId="77777777" w:rsidR="003D479A" w:rsidRPr="002620CD" w:rsidRDefault="003D479A" w:rsidP="0038180F">
      <w:pPr>
        <w:rPr>
          <w:sz w:val="22"/>
          <w:szCs w:val="22"/>
        </w:rPr>
      </w:pPr>
    </w:p>
    <w:p w14:paraId="6499DB63" w14:textId="77777777" w:rsidR="003D479A" w:rsidRPr="002620CD" w:rsidRDefault="003D479A" w:rsidP="0038180F">
      <w:pPr>
        <w:pStyle w:val="Heading1"/>
        <w:spacing w:before="0" w:line="240" w:lineRule="auto"/>
        <w:rPr>
          <w:rFonts w:asciiTheme="minorHAnsi" w:hAnsiTheme="minorHAnsi" w:cstheme="minorHAnsi"/>
          <w:b w:val="0"/>
          <w:bCs w:val="0"/>
          <w:sz w:val="22"/>
          <w:szCs w:val="22"/>
        </w:rPr>
      </w:pPr>
      <w:r w:rsidRPr="002620CD">
        <w:rPr>
          <w:rFonts w:asciiTheme="minorHAnsi" w:hAnsiTheme="minorHAnsi" w:cstheme="minorHAnsi"/>
          <w:b w:val="0"/>
          <w:bCs w:val="0"/>
          <w:sz w:val="22"/>
          <w:szCs w:val="22"/>
        </w:rPr>
        <w:t xml:space="preserve">Applicants lacking necessary foundational coursework in previous degrees will be required to complete these courses as part of their program of study in addition to the degree requirements. </w:t>
      </w:r>
    </w:p>
    <w:p w14:paraId="7D82476B" w14:textId="77777777" w:rsidR="003D479A" w:rsidRPr="002620CD" w:rsidRDefault="003D479A" w:rsidP="0038180F">
      <w:pPr>
        <w:pStyle w:val="Heading1"/>
        <w:spacing w:line="240" w:lineRule="auto"/>
        <w:rPr>
          <w:rFonts w:asciiTheme="minorHAnsi" w:hAnsiTheme="minorHAnsi"/>
          <w:b w:val="0"/>
          <w:bCs w:val="0"/>
          <w:sz w:val="22"/>
          <w:szCs w:val="22"/>
        </w:rPr>
      </w:pPr>
    </w:p>
    <w:p w14:paraId="09FAC7A4" w14:textId="77777777" w:rsidR="003D479A" w:rsidRPr="002620CD" w:rsidRDefault="003D479A" w:rsidP="0038180F">
      <w:pPr>
        <w:pStyle w:val="Heading1"/>
        <w:spacing w:line="240" w:lineRule="auto"/>
        <w:rPr>
          <w:rFonts w:asciiTheme="minorHAnsi" w:hAnsiTheme="minorHAnsi"/>
          <w:b w:val="0"/>
          <w:bCs w:val="0"/>
          <w:sz w:val="22"/>
          <w:szCs w:val="22"/>
        </w:rPr>
      </w:pPr>
      <w:r w:rsidRPr="002620CD">
        <w:rPr>
          <w:rFonts w:asciiTheme="minorHAnsi" w:hAnsiTheme="minorHAnsi"/>
          <w:b w:val="0"/>
          <w:bCs w:val="0"/>
          <w:sz w:val="22"/>
          <w:szCs w:val="22"/>
        </w:rPr>
        <w:t>Candidates must file a degree plan in the College of Graduate Studies prior to the completion of 30 credit hours.</w:t>
      </w:r>
    </w:p>
    <w:p w14:paraId="74C9841D" w14:textId="77777777" w:rsidR="003D479A" w:rsidRPr="002620CD" w:rsidRDefault="003D479A" w:rsidP="0038180F">
      <w:pPr>
        <w:rPr>
          <w:sz w:val="22"/>
          <w:szCs w:val="22"/>
        </w:rPr>
      </w:pPr>
    </w:p>
    <w:p w14:paraId="71DE4CCF" w14:textId="77777777" w:rsidR="003D479A" w:rsidRPr="002620CD" w:rsidRDefault="003D479A" w:rsidP="0038180F">
      <w:pPr>
        <w:rPr>
          <w:sz w:val="22"/>
          <w:szCs w:val="22"/>
        </w:rPr>
      </w:pPr>
      <w:r w:rsidRPr="002620CD">
        <w:rPr>
          <w:sz w:val="22"/>
          <w:szCs w:val="22"/>
        </w:rPr>
        <w:t>Candidates must file a Notice of Intent to Graduate Form in the College of Graduate Studies within the first two weeks of the term in which the student intends to graduate.</w:t>
      </w:r>
    </w:p>
    <w:p w14:paraId="7835A033" w14:textId="77777777" w:rsidR="00414861" w:rsidRPr="001D4E2F" w:rsidRDefault="00414861" w:rsidP="003D479A">
      <w:pPr>
        <w:widowControl w:val="0"/>
        <w:autoSpaceDE w:val="0"/>
        <w:autoSpaceDN w:val="0"/>
        <w:adjustRightInd w:val="0"/>
        <w:spacing w:after="320"/>
        <w:rPr>
          <w:rFonts w:asciiTheme="majorHAnsi" w:hAnsiTheme="majorHAnsi" w:cs="Times"/>
          <w:b/>
          <w:bCs/>
          <w:sz w:val="28"/>
          <w:szCs w:val="28"/>
        </w:rPr>
      </w:pPr>
      <w:r w:rsidRPr="003D479A">
        <w:rPr>
          <w:b/>
          <w:sz w:val="32"/>
        </w:rPr>
        <w:br w:type="page"/>
      </w:r>
      <w:r w:rsidRPr="001D4E2F">
        <w:rPr>
          <w:rFonts w:asciiTheme="majorHAnsi" w:hAnsiTheme="majorHAnsi" w:cs="Helvetica"/>
          <w:b/>
          <w:iCs/>
          <w:color w:val="000000"/>
          <w:sz w:val="28"/>
          <w:szCs w:val="28"/>
        </w:rPr>
        <w:t>Retention and Graduation Information</w:t>
      </w:r>
    </w:p>
    <w:p w14:paraId="3C4FC03C" w14:textId="77777777" w:rsidR="00414861" w:rsidRPr="00414861"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Helvetica"/>
          <w:b/>
          <w:iCs/>
          <w:color w:val="000000"/>
        </w:rPr>
      </w:pPr>
    </w:p>
    <w:p w14:paraId="2ABB2121" w14:textId="20793278"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r w:rsidRPr="001D4E2F">
        <w:rPr>
          <w:rFonts w:cs="Times New Roman"/>
          <w:color w:val="000000"/>
          <w:sz w:val="22"/>
          <w:szCs w:val="22"/>
        </w:rPr>
        <w:t>Students must meet the expectations of the university as regards adequate progress</w:t>
      </w:r>
      <w:r w:rsidR="00A81C6C" w:rsidRPr="001D4E2F">
        <w:rPr>
          <w:rFonts w:cs="Times New Roman"/>
          <w:color w:val="000000"/>
          <w:sz w:val="22"/>
          <w:szCs w:val="22"/>
        </w:rPr>
        <w:t xml:space="preserve"> </w:t>
      </w:r>
      <w:r w:rsidRPr="001D4E2F">
        <w:rPr>
          <w:rFonts w:cs="Times New Roman"/>
          <w:color w:val="000000"/>
          <w:sz w:val="22"/>
          <w:szCs w:val="22"/>
        </w:rPr>
        <w:t>toward the degree. Specifically:</w:t>
      </w:r>
    </w:p>
    <w:p w14:paraId="67F2C8FA"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p>
    <w:p w14:paraId="6814FE6D" w14:textId="77777777" w:rsidR="00414861" w:rsidRPr="001D4E2F" w:rsidRDefault="00414861" w:rsidP="00414861">
      <w:pPr>
        <w:pStyle w:val="ListParagraph"/>
        <w:widowControl w:val="0"/>
        <w:numPr>
          <w:ilvl w:val="0"/>
          <w:numId w:val="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0" w:firstLine="0"/>
        <w:rPr>
          <w:rFonts w:cs="Times New Roman"/>
          <w:color w:val="000000"/>
          <w:sz w:val="22"/>
          <w:szCs w:val="22"/>
        </w:rPr>
      </w:pPr>
      <w:r w:rsidRPr="001D4E2F">
        <w:rPr>
          <w:rFonts w:cs="Times New Roman"/>
          <w:color w:val="000000"/>
          <w:sz w:val="22"/>
          <w:szCs w:val="22"/>
        </w:rPr>
        <w:t>Doctoral students are expected to maintain a 3.25 grade point average for all graduate coursework.</w:t>
      </w:r>
    </w:p>
    <w:p w14:paraId="0871931D" w14:textId="77777777" w:rsidR="00414861" w:rsidRPr="001D4E2F" w:rsidRDefault="00414861" w:rsidP="00414861">
      <w:pPr>
        <w:pStyle w:val="ListParagraph"/>
        <w:widowControl w:val="0"/>
        <w:numPr>
          <w:ilvl w:val="0"/>
          <w:numId w:val="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0" w:firstLine="0"/>
        <w:rPr>
          <w:rFonts w:cs="Times New Roman"/>
          <w:color w:val="000000"/>
          <w:sz w:val="22"/>
          <w:szCs w:val="22"/>
        </w:rPr>
      </w:pPr>
      <w:r w:rsidRPr="001D4E2F">
        <w:rPr>
          <w:rFonts w:cs="Times New Roman"/>
          <w:color w:val="000000"/>
          <w:sz w:val="22"/>
          <w:szCs w:val="22"/>
        </w:rPr>
        <w:t>Students may not enroll in more than one semester before full admission is granted.</w:t>
      </w:r>
    </w:p>
    <w:p w14:paraId="08256826" w14:textId="77777777" w:rsidR="00414861" w:rsidRPr="001D4E2F" w:rsidRDefault="00414861" w:rsidP="00414861">
      <w:pPr>
        <w:pStyle w:val="ListParagraph"/>
        <w:widowControl w:val="0"/>
        <w:numPr>
          <w:ilvl w:val="0"/>
          <w:numId w:val="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0" w:firstLine="0"/>
        <w:rPr>
          <w:rFonts w:cs="Times New Roman"/>
          <w:color w:val="000000"/>
          <w:sz w:val="22"/>
          <w:szCs w:val="22"/>
        </w:rPr>
      </w:pPr>
      <w:r w:rsidRPr="001D4E2F">
        <w:rPr>
          <w:rFonts w:cs="Times New Roman"/>
          <w:color w:val="000000"/>
          <w:sz w:val="22"/>
          <w:szCs w:val="22"/>
        </w:rPr>
        <w:t>Students must complete and submit a</w:t>
      </w:r>
      <w:r w:rsidR="00CD4707" w:rsidRPr="001D4E2F">
        <w:rPr>
          <w:rFonts w:cs="Times New Roman"/>
          <w:color w:val="000000"/>
          <w:sz w:val="22"/>
          <w:szCs w:val="22"/>
        </w:rPr>
        <w:t xml:space="preserve"> Degree Plan </w:t>
      </w:r>
      <w:r w:rsidRPr="001D4E2F">
        <w:rPr>
          <w:rFonts w:cs="Times New Roman"/>
          <w:color w:val="000000"/>
          <w:sz w:val="22"/>
          <w:szCs w:val="22"/>
        </w:rPr>
        <w:t>form by the time two semesters are completed.</w:t>
      </w:r>
    </w:p>
    <w:p w14:paraId="1E193E84" w14:textId="77777777" w:rsidR="00414861" w:rsidRPr="001D4E2F" w:rsidRDefault="00414861" w:rsidP="00414861">
      <w:pPr>
        <w:pStyle w:val="ListParagraph"/>
        <w:widowControl w:val="0"/>
        <w:numPr>
          <w:ilvl w:val="0"/>
          <w:numId w:val="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0" w:firstLine="0"/>
        <w:rPr>
          <w:rFonts w:cs="Times New Roman"/>
          <w:color w:val="000000"/>
          <w:sz w:val="22"/>
          <w:szCs w:val="22"/>
        </w:rPr>
      </w:pPr>
      <w:r w:rsidRPr="001D4E2F">
        <w:rPr>
          <w:rFonts w:cs="Times New Roman"/>
          <w:color w:val="000000"/>
          <w:sz w:val="22"/>
          <w:szCs w:val="22"/>
        </w:rPr>
        <w:t>Students are expected to consistently enroll in and complete coursework in their area of study, making continuous progress toward attainment of the degree.</w:t>
      </w:r>
    </w:p>
    <w:p w14:paraId="49801715" w14:textId="77777777" w:rsidR="00414861" w:rsidRPr="001D4E2F" w:rsidRDefault="00414861" w:rsidP="00414861">
      <w:pPr>
        <w:pStyle w:val="ListParagraph"/>
        <w:widowControl w:val="0"/>
        <w:numPr>
          <w:ilvl w:val="0"/>
          <w:numId w:val="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0" w:firstLine="0"/>
        <w:rPr>
          <w:rFonts w:cs="Times New Roman"/>
          <w:color w:val="000000"/>
          <w:sz w:val="22"/>
          <w:szCs w:val="22"/>
        </w:rPr>
      </w:pPr>
      <w:r w:rsidRPr="001D4E2F">
        <w:rPr>
          <w:rFonts w:cs="Times New Roman"/>
          <w:color w:val="000000"/>
          <w:sz w:val="22"/>
          <w:szCs w:val="22"/>
        </w:rPr>
        <w:t>Once admitted to candidacy and enrolling in dissertation (</w:t>
      </w:r>
      <w:r w:rsidR="00196B39" w:rsidRPr="001D4E2F">
        <w:rPr>
          <w:rFonts w:cs="Times New Roman"/>
          <w:color w:val="000000"/>
          <w:sz w:val="22"/>
          <w:szCs w:val="22"/>
        </w:rPr>
        <w:t xml:space="preserve">COMS </w:t>
      </w:r>
      <w:r w:rsidRPr="001D4E2F">
        <w:rPr>
          <w:rFonts w:cs="Times New Roman"/>
          <w:color w:val="000000"/>
          <w:sz w:val="22"/>
          <w:szCs w:val="22"/>
        </w:rPr>
        <w:t>7640), students are expected to maintain continuous enrollment.</w:t>
      </w:r>
    </w:p>
    <w:p w14:paraId="52026542" w14:textId="77777777" w:rsidR="00414861" w:rsidRPr="001D4E2F" w:rsidRDefault="00414861" w:rsidP="00414861">
      <w:pPr>
        <w:pStyle w:val="ListParagraph"/>
        <w:widowControl w:val="0"/>
        <w:numPr>
          <w:ilvl w:val="0"/>
          <w:numId w:val="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0" w:firstLine="0"/>
        <w:rPr>
          <w:rFonts w:cs="Times New Roman"/>
          <w:color w:val="000000"/>
          <w:sz w:val="22"/>
          <w:szCs w:val="22"/>
        </w:rPr>
      </w:pPr>
      <w:r w:rsidRPr="001D4E2F">
        <w:rPr>
          <w:rFonts w:cs="Times New Roman"/>
          <w:color w:val="000000"/>
          <w:sz w:val="22"/>
          <w:szCs w:val="22"/>
        </w:rPr>
        <w:t>At least two thirds of the credits counted toward the degree must be at the 7000 level.</w:t>
      </w:r>
    </w:p>
    <w:p w14:paraId="40F36CA5"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p>
    <w:p w14:paraId="559BBD59"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iCs/>
          <w:color w:val="000000"/>
          <w:sz w:val="22"/>
          <w:szCs w:val="22"/>
        </w:rPr>
      </w:pPr>
      <w:r w:rsidRPr="001D4E2F">
        <w:rPr>
          <w:rFonts w:cs="Helvetica"/>
          <w:b/>
          <w:iCs/>
          <w:color w:val="000000"/>
          <w:sz w:val="22"/>
          <w:szCs w:val="22"/>
        </w:rPr>
        <w:t>Additional Graduation Requirements</w:t>
      </w:r>
    </w:p>
    <w:p w14:paraId="52BBDD24"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iCs/>
          <w:color w:val="000000"/>
          <w:sz w:val="22"/>
          <w:szCs w:val="22"/>
        </w:rPr>
      </w:pPr>
    </w:p>
    <w:p w14:paraId="0C1F97CE"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r w:rsidRPr="001D4E2F">
        <w:rPr>
          <w:rFonts w:cs="Times New Roman"/>
          <w:color w:val="000000"/>
          <w:sz w:val="22"/>
          <w:szCs w:val="22"/>
        </w:rPr>
        <w:t>Because the aim of the Computational Science Ph.D. is to produce students who are fully prepared to pursue research careers in academia, industry, and at national labs, the Computational Science Ph.D. program will put in place a series of benchmarks to be accomplished as the student progresses along the path to graduation. The benchmarks fall into three specific categories. Students must:</w:t>
      </w:r>
    </w:p>
    <w:p w14:paraId="330F78A1"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p>
    <w:p w14:paraId="73937434"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r w:rsidRPr="001D4E2F">
        <w:rPr>
          <w:rFonts w:cs="Times New Roman"/>
          <w:color w:val="000000"/>
          <w:sz w:val="22"/>
          <w:szCs w:val="22"/>
        </w:rPr>
        <w:t>1.</w:t>
      </w:r>
      <w:r w:rsidRPr="001D4E2F">
        <w:rPr>
          <w:rFonts w:cs="Times New Roman"/>
          <w:color w:val="000000"/>
          <w:sz w:val="22"/>
          <w:szCs w:val="22"/>
        </w:rPr>
        <w:tab/>
        <w:t>Make at least two research presentations at regional, national or international meetings as the lead or co-author.</w:t>
      </w:r>
    </w:p>
    <w:p w14:paraId="7ADDE62C"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r w:rsidRPr="001D4E2F">
        <w:rPr>
          <w:rFonts w:cs="Times New Roman"/>
          <w:color w:val="000000"/>
          <w:sz w:val="22"/>
          <w:szCs w:val="22"/>
        </w:rPr>
        <w:t>2.</w:t>
      </w:r>
      <w:r w:rsidRPr="001D4E2F">
        <w:rPr>
          <w:rFonts w:cs="Times New Roman"/>
          <w:color w:val="000000"/>
          <w:sz w:val="22"/>
          <w:szCs w:val="22"/>
        </w:rPr>
        <w:tab/>
        <w:t>Be lead author or make significant contribution as co-author of two articles published, in press, or under review in high-quality peer-reviewed journals.</w:t>
      </w:r>
    </w:p>
    <w:p w14:paraId="2DD42CC8"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r w:rsidRPr="001D4E2F">
        <w:rPr>
          <w:rFonts w:cs="Times New Roman"/>
          <w:color w:val="000000"/>
          <w:sz w:val="22"/>
          <w:szCs w:val="22"/>
        </w:rPr>
        <w:t>3.</w:t>
      </w:r>
      <w:r w:rsidRPr="001D4E2F">
        <w:rPr>
          <w:rFonts w:cs="Times New Roman"/>
          <w:color w:val="000000"/>
          <w:sz w:val="22"/>
          <w:szCs w:val="22"/>
        </w:rPr>
        <w:tab/>
        <w:t>In collaboration with an MTSU faculty member serving as principal investigator, make a significant contribution to the development of at least one external grant proposal.</w:t>
      </w:r>
    </w:p>
    <w:p w14:paraId="3FC6C5CE"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p>
    <w:p w14:paraId="479F3ECF" w14:textId="77777777" w:rsidR="00414861" w:rsidRPr="001D4E2F" w:rsidRDefault="00414861" w:rsidP="00414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imes New Roman"/>
          <w:color w:val="000000"/>
          <w:sz w:val="22"/>
          <w:szCs w:val="22"/>
        </w:rPr>
      </w:pPr>
      <w:r w:rsidRPr="001D4E2F">
        <w:rPr>
          <w:rFonts w:cs="Times New Roman"/>
          <w:color w:val="000000"/>
          <w:sz w:val="22"/>
          <w:szCs w:val="22"/>
        </w:rPr>
        <w:t xml:space="preserve">Although some of these expectations would be realized naturally in the course of a student‘s progress towards the Ph.D., the Computational Science program at MTSU makes them explicit to emphasize to incoming students the expectation that they will become active and engaged participants in the research process. Publications and presentations are already recognized as standard metrics of research progress. The involvement of Ph.D. students in the grant writing process is a developing trend designed to train graduates to be more effectively prepared for jobs in the research environment. Experience in grant writing is both a necessary skill and an important insight into the manner in which science and engineering are funded. Because grant agencies require the principal investigator (PI) to have a permanent academic position, the grant will be written </w:t>
      </w:r>
      <w:r w:rsidR="00196B39" w:rsidRPr="001D4E2F">
        <w:rPr>
          <w:rFonts w:cs="Times New Roman"/>
          <w:color w:val="000000"/>
          <w:sz w:val="22"/>
          <w:szCs w:val="22"/>
        </w:rPr>
        <w:t>in</w:t>
      </w:r>
      <w:r w:rsidRPr="001D4E2F">
        <w:rPr>
          <w:rFonts w:cs="Times New Roman"/>
          <w:color w:val="000000"/>
          <w:sz w:val="22"/>
          <w:szCs w:val="22"/>
        </w:rPr>
        <w:t xml:space="preserve"> collaboration with the major professor who will serve as the PI.</w:t>
      </w:r>
    </w:p>
    <w:p w14:paraId="43397646" w14:textId="77777777" w:rsidR="000548C4" w:rsidRDefault="00414861" w:rsidP="00414861">
      <w:pPr>
        <w:jc w:val="center"/>
        <w:rPr>
          <w:b/>
          <w:sz w:val="28"/>
        </w:rPr>
      </w:pPr>
      <w:r w:rsidRPr="001D4E2F">
        <w:rPr>
          <w:b/>
          <w:sz w:val="22"/>
          <w:szCs w:val="22"/>
        </w:rPr>
        <w:br w:type="page"/>
      </w:r>
      <w:r w:rsidR="000548C4" w:rsidRPr="000548C4">
        <w:rPr>
          <w:b/>
          <w:sz w:val="28"/>
        </w:rPr>
        <w:t>Milestones and Expectations for students in the Computational Sciences PhD Program at Middle Tennessee State University</w:t>
      </w:r>
    </w:p>
    <w:p w14:paraId="0E7B2490" w14:textId="77777777" w:rsidR="000548C4" w:rsidRDefault="000548C4" w:rsidP="000548C4">
      <w:pPr>
        <w:jc w:val="center"/>
        <w:rPr>
          <w:b/>
          <w:sz w:val="28"/>
        </w:rPr>
      </w:pPr>
    </w:p>
    <w:p w14:paraId="25366694" w14:textId="26FF0DCC" w:rsidR="000548C4" w:rsidRDefault="000548C4" w:rsidP="000548C4">
      <w:pPr>
        <w:jc w:val="center"/>
        <w:rPr>
          <w:b/>
          <w:sz w:val="28"/>
        </w:rPr>
      </w:pPr>
      <w:r>
        <w:rPr>
          <w:b/>
          <w:sz w:val="28"/>
        </w:rPr>
        <w:tab/>
      </w:r>
    </w:p>
    <w:p w14:paraId="330A136F" w14:textId="77777777" w:rsidR="000548C4" w:rsidRPr="000548C4" w:rsidRDefault="000548C4">
      <w:pPr>
        <w:rPr>
          <w:b/>
          <w:sz w:val="28"/>
        </w:rPr>
      </w:pPr>
    </w:p>
    <w:tbl>
      <w:tblPr>
        <w:tblStyle w:val="TableGrid"/>
        <w:tblpPr w:leftFromText="180" w:rightFromText="180" w:vertAnchor="text" w:horzAnchor="page" w:tblpX="1630" w:tblpY="379"/>
        <w:tblOverlap w:val="never"/>
        <w:tblW w:w="5000" w:type="pct"/>
        <w:tblLook w:val="00A0" w:firstRow="1" w:lastRow="0" w:firstColumn="1" w:lastColumn="0" w:noHBand="0" w:noVBand="0"/>
      </w:tblPr>
      <w:tblGrid>
        <w:gridCol w:w="4608"/>
        <w:gridCol w:w="4608"/>
      </w:tblGrid>
      <w:tr w:rsidR="00260AE8" w:rsidRPr="000548C4" w14:paraId="695CA9BF" w14:textId="77777777">
        <w:tc>
          <w:tcPr>
            <w:tcW w:w="2500" w:type="pct"/>
          </w:tcPr>
          <w:p w14:paraId="249850BC" w14:textId="77777777" w:rsidR="00260AE8" w:rsidRPr="000548C4" w:rsidRDefault="000548C4" w:rsidP="000548C4">
            <w:pPr>
              <w:rPr>
                <w:b/>
                <w:sz w:val="28"/>
              </w:rPr>
            </w:pPr>
            <w:r>
              <w:rPr>
                <w:b/>
                <w:sz w:val="28"/>
              </w:rPr>
              <w:t>When</w:t>
            </w:r>
          </w:p>
        </w:tc>
        <w:tc>
          <w:tcPr>
            <w:tcW w:w="2500" w:type="pct"/>
          </w:tcPr>
          <w:p w14:paraId="025DF3BF" w14:textId="77777777" w:rsidR="00260AE8" w:rsidRPr="000548C4" w:rsidRDefault="00260AE8" w:rsidP="000548C4">
            <w:pPr>
              <w:rPr>
                <w:b/>
                <w:sz w:val="28"/>
              </w:rPr>
            </w:pPr>
            <w:r w:rsidRPr="000548C4">
              <w:rPr>
                <w:b/>
                <w:sz w:val="28"/>
              </w:rPr>
              <w:t>What</w:t>
            </w:r>
          </w:p>
        </w:tc>
      </w:tr>
      <w:tr w:rsidR="00260AE8" w:rsidRPr="000548C4" w14:paraId="28FCC834" w14:textId="77777777">
        <w:tc>
          <w:tcPr>
            <w:tcW w:w="2500" w:type="pct"/>
          </w:tcPr>
          <w:p w14:paraId="22E8E98B" w14:textId="77777777" w:rsidR="00260AE8" w:rsidRPr="000548C4" w:rsidRDefault="00260AE8" w:rsidP="000548C4">
            <w:pPr>
              <w:rPr>
                <w:b/>
                <w:sz w:val="22"/>
              </w:rPr>
            </w:pPr>
            <w:r w:rsidRPr="000548C4">
              <w:rPr>
                <w:b/>
                <w:sz w:val="22"/>
              </w:rPr>
              <w:t>During your first year</w:t>
            </w:r>
          </w:p>
        </w:tc>
        <w:tc>
          <w:tcPr>
            <w:tcW w:w="2500" w:type="pct"/>
          </w:tcPr>
          <w:p w14:paraId="5C544C37" w14:textId="77777777" w:rsidR="00260AE8" w:rsidRPr="000548C4" w:rsidRDefault="00260AE8" w:rsidP="0023474A">
            <w:pPr>
              <w:rPr>
                <w:sz w:val="22"/>
              </w:rPr>
            </w:pPr>
            <w:r w:rsidRPr="000548C4">
              <w:rPr>
                <w:sz w:val="22"/>
              </w:rPr>
              <w:t xml:space="preserve">Students will find a pre-dissertation advisor and a form a pre-dissertation committee within the first year of their studies.  This committee will be used to establish a preliminary program of study and oversee </w:t>
            </w:r>
            <w:r w:rsidR="0023474A">
              <w:rPr>
                <w:sz w:val="22"/>
              </w:rPr>
              <w:t>the</w:t>
            </w:r>
            <w:r w:rsidR="0023474A" w:rsidRPr="000548C4">
              <w:rPr>
                <w:sz w:val="22"/>
              </w:rPr>
              <w:t xml:space="preserve"> </w:t>
            </w:r>
            <w:r w:rsidRPr="000548C4">
              <w:rPr>
                <w:sz w:val="22"/>
              </w:rPr>
              <w:t>preliminary exam.</w:t>
            </w:r>
          </w:p>
        </w:tc>
      </w:tr>
      <w:tr w:rsidR="00260AE8" w:rsidRPr="000548C4" w14:paraId="1EC405DB" w14:textId="77777777">
        <w:tc>
          <w:tcPr>
            <w:tcW w:w="2500" w:type="pct"/>
          </w:tcPr>
          <w:p w14:paraId="04992DCA" w14:textId="77777777" w:rsidR="00260AE8" w:rsidRPr="000548C4" w:rsidRDefault="00260AE8" w:rsidP="000548C4">
            <w:pPr>
              <w:rPr>
                <w:b/>
                <w:sz w:val="22"/>
              </w:rPr>
            </w:pPr>
            <w:r w:rsidRPr="000548C4">
              <w:rPr>
                <w:b/>
                <w:sz w:val="22"/>
              </w:rPr>
              <w:t xml:space="preserve">The summer after your first year </w:t>
            </w:r>
          </w:p>
        </w:tc>
        <w:tc>
          <w:tcPr>
            <w:tcW w:w="2500" w:type="pct"/>
          </w:tcPr>
          <w:p w14:paraId="037E4905" w14:textId="77777777" w:rsidR="00260AE8" w:rsidRPr="000548C4" w:rsidRDefault="00260AE8" w:rsidP="00AF426A">
            <w:pPr>
              <w:rPr>
                <w:sz w:val="22"/>
              </w:rPr>
            </w:pPr>
            <w:r w:rsidRPr="000548C4">
              <w:rPr>
                <w:sz w:val="22"/>
              </w:rPr>
              <w:t>Students will complete a qualifying exam.   The qualifier will be created by the student’s advisor, the student’s committee, and in consultation with the program director.   The exam will be in the form of a take-home computational research project that takes between 2 and 4 weeks.   At the end of the project, the student will prepare a short (30 minute) talk and present it to the committee.   The committee will ask questions about the work and other subjects.   The committee will vote on whether the student’s performance was satisfactory.   The student will be given the opportunity to repeat this process if the results were unsatisfactory.</w:t>
            </w:r>
          </w:p>
        </w:tc>
      </w:tr>
      <w:tr w:rsidR="00260AE8" w:rsidRPr="000548C4" w14:paraId="08C161C5" w14:textId="77777777">
        <w:tc>
          <w:tcPr>
            <w:tcW w:w="2500" w:type="pct"/>
          </w:tcPr>
          <w:p w14:paraId="61216F82" w14:textId="77777777" w:rsidR="00260AE8" w:rsidRPr="000548C4" w:rsidRDefault="00260AE8" w:rsidP="000548C4">
            <w:pPr>
              <w:rPr>
                <w:b/>
                <w:sz w:val="22"/>
              </w:rPr>
            </w:pPr>
            <w:r w:rsidRPr="000548C4">
              <w:rPr>
                <w:b/>
                <w:sz w:val="22"/>
              </w:rPr>
              <w:t>Upon Completion of the Qualifier</w:t>
            </w:r>
          </w:p>
        </w:tc>
        <w:tc>
          <w:tcPr>
            <w:tcW w:w="2500" w:type="pct"/>
          </w:tcPr>
          <w:p w14:paraId="5ABFBCF8" w14:textId="77777777" w:rsidR="00260AE8" w:rsidRPr="000548C4" w:rsidRDefault="00260AE8" w:rsidP="000548C4">
            <w:pPr>
              <w:rPr>
                <w:sz w:val="22"/>
              </w:rPr>
            </w:pPr>
            <w:r w:rsidRPr="000548C4">
              <w:rPr>
                <w:sz w:val="22"/>
              </w:rPr>
              <w:t>Students will choose their dissertation advisor and the members of their dissertation committee before their course work has been completed.   These may be the same as in the pre-dissertation committee.</w:t>
            </w:r>
          </w:p>
        </w:tc>
      </w:tr>
      <w:tr w:rsidR="00260AE8" w:rsidRPr="000548C4" w14:paraId="143AD383" w14:textId="77777777">
        <w:tc>
          <w:tcPr>
            <w:tcW w:w="2500" w:type="pct"/>
          </w:tcPr>
          <w:p w14:paraId="7DD076B7" w14:textId="77777777" w:rsidR="00260AE8" w:rsidRPr="000548C4" w:rsidRDefault="00260AE8" w:rsidP="000548C4">
            <w:pPr>
              <w:rPr>
                <w:b/>
                <w:sz w:val="22"/>
              </w:rPr>
            </w:pPr>
            <w:r w:rsidRPr="000548C4">
              <w:rPr>
                <w:b/>
                <w:sz w:val="22"/>
              </w:rPr>
              <w:t>When most of the student’s coursework is done</w:t>
            </w:r>
          </w:p>
        </w:tc>
        <w:tc>
          <w:tcPr>
            <w:tcW w:w="2500" w:type="pct"/>
          </w:tcPr>
          <w:p w14:paraId="41673481" w14:textId="77777777" w:rsidR="00260AE8" w:rsidRPr="000548C4" w:rsidRDefault="00260AE8" w:rsidP="000548C4">
            <w:pPr>
              <w:rPr>
                <w:sz w:val="22"/>
              </w:rPr>
            </w:pPr>
            <w:r w:rsidRPr="000548C4">
              <w:rPr>
                <w:sz w:val="22"/>
              </w:rPr>
              <w:t>Student will create a prospectus for their research work.  This will include a literature review, research plan, milestones, and other appropriate information needed for the committee to judge the impact an</w:t>
            </w:r>
            <w:r w:rsidR="0033570C">
              <w:rPr>
                <w:sz w:val="22"/>
              </w:rPr>
              <w:t>d likelihood of success of the</w:t>
            </w:r>
            <w:r w:rsidRPr="000548C4">
              <w:rPr>
                <w:sz w:val="22"/>
              </w:rPr>
              <w:t xml:space="preserve"> research.   The student will provide a written copy of this prospectus to the committee and present to the committee orally.   The committee may make recommendations to the student about the direction of</w:t>
            </w:r>
            <w:r w:rsidR="0033570C">
              <w:rPr>
                <w:sz w:val="22"/>
              </w:rPr>
              <w:t xml:space="preserve"> their dissertation, and decide</w:t>
            </w:r>
            <w:r w:rsidRPr="000548C4">
              <w:rPr>
                <w:sz w:val="22"/>
              </w:rPr>
              <w:t xml:space="preserve"> if the student is qualified to advance to candidacy for a PhD at this meeting.   After satisfactory completion of the prospectus and the oral presentation, the student will have completed his preliminary examination.   It is anticipated that the student will reach this milestone one or two years before their final defense. </w:t>
            </w:r>
          </w:p>
          <w:p w14:paraId="2F56139A" w14:textId="77777777" w:rsidR="00260AE8" w:rsidRPr="000548C4" w:rsidRDefault="00260AE8" w:rsidP="000548C4">
            <w:pPr>
              <w:rPr>
                <w:sz w:val="22"/>
              </w:rPr>
            </w:pPr>
          </w:p>
        </w:tc>
      </w:tr>
      <w:tr w:rsidR="00260AE8" w:rsidRPr="000548C4" w14:paraId="472A1814" w14:textId="77777777">
        <w:tc>
          <w:tcPr>
            <w:tcW w:w="2500" w:type="pct"/>
          </w:tcPr>
          <w:p w14:paraId="2FD116E4" w14:textId="77777777" w:rsidR="00260AE8" w:rsidRPr="000548C4" w:rsidRDefault="00260AE8" w:rsidP="000548C4">
            <w:pPr>
              <w:rPr>
                <w:b/>
                <w:sz w:val="22"/>
              </w:rPr>
            </w:pPr>
            <w:r w:rsidRPr="000548C4">
              <w:rPr>
                <w:b/>
                <w:sz w:val="22"/>
              </w:rPr>
              <w:t>During their dissertation research</w:t>
            </w:r>
            <w:r w:rsidR="00AF426A">
              <w:rPr>
                <w:b/>
                <w:sz w:val="22"/>
              </w:rPr>
              <w:t xml:space="preserve"> or before</w:t>
            </w:r>
          </w:p>
        </w:tc>
        <w:tc>
          <w:tcPr>
            <w:tcW w:w="2500" w:type="pct"/>
          </w:tcPr>
          <w:p w14:paraId="0367FB8E" w14:textId="77777777" w:rsidR="00260AE8" w:rsidRPr="000548C4" w:rsidRDefault="00260AE8" w:rsidP="000548C4">
            <w:pPr>
              <w:rPr>
                <w:sz w:val="22"/>
              </w:rPr>
            </w:pPr>
            <w:r w:rsidRPr="000548C4">
              <w:rPr>
                <w:sz w:val="22"/>
              </w:rPr>
              <w:t>Students will help write a proposal to a major funding agency in collaboration with their advisor</w:t>
            </w:r>
          </w:p>
        </w:tc>
      </w:tr>
      <w:tr w:rsidR="00260AE8" w:rsidRPr="000548C4" w14:paraId="7E815D3F" w14:textId="77777777">
        <w:trPr>
          <w:trHeight w:val="144"/>
        </w:trPr>
        <w:tc>
          <w:tcPr>
            <w:tcW w:w="2500" w:type="pct"/>
          </w:tcPr>
          <w:p w14:paraId="34EA9886" w14:textId="77777777" w:rsidR="00260AE8" w:rsidRPr="000548C4" w:rsidRDefault="00260AE8" w:rsidP="000548C4">
            <w:pPr>
              <w:rPr>
                <w:b/>
                <w:sz w:val="22"/>
              </w:rPr>
            </w:pPr>
            <w:r w:rsidRPr="000548C4">
              <w:rPr>
                <w:b/>
                <w:sz w:val="22"/>
              </w:rPr>
              <w:t>During their dissertation research</w:t>
            </w:r>
            <w:r w:rsidR="00AF426A">
              <w:rPr>
                <w:b/>
                <w:sz w:val="22"/>
              </w:rPr>
              <w:t xml:space="preserve"> or before</w:t>
            </w:r>
          </w:p>
        </w:tc>
        <w:tc>
          <w:tcPr>
            <w:tcW w:w="2500" w:type="pct"/>
          </w:tcPr>
          <w:p w14:paraId="26EA1DAE" w14:textId="77777777" w:rsidR="00260AE8" w:rsidRPr="000548C4" w:rsidRDefault="00260AE8" w:rsidP="000548C4">
            <w:pPr>
              <w:rPr>
                <w:sz w:val="22"/>
              </w:rPr>
            </w:pPr>
            <w:r w:rsidRPr="000548C4">
              <w:rPr>
                <w:sz w:val="22"/>
              </w:rPr>
              <w:t xml:space="preserve">Students will be the lead author or a make a significant contribution as co-author to </w:t>
            </w:r>
            <w:r w:rsidR="0033570C">
              <w:rPr>
                <w:sz w:val="22"/>
              </w:rPr>
              <w:t xml:space="preserve">at </w:t>
            </w:r>
            <w:r w:rsidRPr="000548C4">
              <w:rPr>
                <w:sz w:val="22"/>
              </w:rPr>
              <w:t>least two papers to articles published, in-press, or under review in a peer-reviewed journal.</w:t>
            </w:r>
          </w:p>
        </w:tc>
      </w:tr>
      <w:tr w:rsidR="00260AE8" w:rsidRPr="000548C4" w14:paraId="17FCDE9D" w14:textId="77777777">
        <w:trPr>
          <w:trHeight w:val="144"/>
        </w:trPr>
        <w:tc>
          <w:tcPr>
            <w:tcW w:w="2500" w:type="pct"/>
          </w:tcPr>
          <w:p w14:paraId="43E32D34" w14:textId="77777777" w:rsidR="00260AE8" w:rsidRPr="000548C4" w:rsidRDefault="00260AE8" w:rsidP="000548C4">
            <w:pPr>
              <w:rPr>
                <w:b/>
                <w:sz w:val="22"/>
              </w:rPr>
            </w:pPr>
            <w:r w:rsidRPr="000548C4">
              <w:rPr>
                <w:b/>
                <w:sz w:val="22"/>
              </w:rPr>
              <w:t>During their dissertation research</w:t>
            </w:r>
            <w:r w:rsidR="00AF426A">
              <w:rPr>
                <w:b/>
                <w:sz w:val="22"/>
              </w:rPr>
              <w:t xml:space="preserve"> or before</w:t>
            </w:r>
          </w:p>
        </w:tc>
        <w:tc>
          <w:tcPr>
            <w:tcW w:w="2500" w:type="pct"/>
          </w:tcPr>
          <w:p w14:paraId="7D49EC58" w14:textId="77777777" w:rsidR="00260AE8" w:rsidRPr="000548C4" w:rsidRDefault="00260AE8" w:rsidP="000548C4">
            <w:pPr>
              <w:rPr>
                <w:sz w:val="22"/>
              </w:rPr>
            </w:pPr>
            <w:r w:rsidRPr="000548C4">
              <w:rPr>
                <w:sz w:val="22"/>
              </w:rPr>
              <w:t>Make at least two research presentations at regional, national, or international meetings as the lead or co-author</w:t>
            </w:r>
          </w:p>
        </w:tc>
      </w:tr>
      <w:tr w:rsidR="00260AE8" w:rsidRPr="000548C4" w14:paraId="0B372D51" w14:textId="77777777">
        <w:trPr>
          <w:trHeight w:val="144"/>
        </w:trPr>
        <w:tc>
          <w:tcPr>
            <w:tcW w:w="2500" w:type="pct"/>
          </w:tcPr>
          <w:p w14:paraId="5AF4DD36" w14:textId="77777777" w:rsidR="00260AE8" w:rsidRPr="000548C4" w:rsidRDefault="00260AE8" w:rsidP="000548C4">
            <w:pPr>
              <w:rPr>
                <w:b/>
                <w:sz w:val="22"/>
              </w:rPr>
            </w:pPr>
            <w:r w:rsidRPr="000548C4">
              <w:rPr>
                <w:b/>
                <w:sz w:val="22"/>
              </w:rPr>
              <w:t>At least one month before the final defense</w:t>
            </w:r>
            <w:r w:rsidR="006F5881">
              <w:rPr>
                <w:b/>
                <w:sz w:val="22"/>
              </w:rPr>
              <w:t xml:space="preserve"> </w:t>
            </w:r>
          </w:p>
        </w:tc>
        <w:tc>
          <w:tcPr>
            <w:tcW w:w="2500" w:type="pct"/>
          </w:tcPr>
          <w:p w14:paraId="7ED758F3" w14:textId="77777777" w:rsidR="00260AE8" w:rsidRPr="000548C4" w:rsidRDefault="00260AE8" w:rsidP="000548C4">
            <w:pPr>
              <w:rPr>
                <w:sz w:val="22"/>
              </w:rPr>
            </w:pPr>
            <w:r w:rsidRPr="000548C4">
              <w:rPr>
                <w:sz w:val="22"/>
              </w:rPr>
              <w:t>Students will present a final draft of their dissertation to their committee and schedule a pre-defense.   After reading the proposal and seeing the student’s presentation, the committee will make a decision if the student is ready for their final defense.   If the committee approves, it is expected that only minor changes of the dissertation are needed and the work is satisfactory for the final defense.    The committee may decide that the student’s dissertation does not meet program standards and delay the defense until it is satisfactory.   If the committee is not satisfied with the dissertation and that additional review is needed, they pre-defense may be repeated at their discretion.</w:t>
            </w:r>
          </w:p>
          <w:p w14:paraId="267C578B" w14:textId="77777777" w:rsidR="00260AE8" w:rsidRPr="000548C4" w:rsidRDefault="00260AE8" w:rsidP="000548C4">
            <w:pPr>
              <w:rPr>
                <w:sz w:val="22"/>
              </w:rPr>
            </w:pPr>
          </w:p>
        </w:tc>
      </w:tr>
      <w:tr w:rsidR="00260AE8" w:rsidRPr="000548C4" w14:paraId="3DBE23E8" w14:textId="77777777">
        <w:trPr>
          <w:trHeight w:val="144"/>
        </w:trPr>
        <w:tc>
          <w:tcPr>
            <w:tcW w:w="2500" w:type="pct"/>
          </w:tcPr>
          <w:p w14:paraId="5ED22A48" w14:textId="77777777" w:rsidR="00260AE8" w:rsidRPr="000548C4" w:rsidRDefault="00260AE8" w:rsidP="000548C4">
            <w:pPr>
              <w:rPr>
                <w:b/>
                <w:sz w:val="22"/>
              </w:rPr>
            </w:pPr>
            <w:r w:rsidRPr="000548C4">
              <w:rPr>
                <w:b/>
                <w:sz w:val="22"/>
              </w:rPr>
              <w:t>At least two weeks before the final defense</w:t>
            </w:r>
          </w:p>
        </w:tc>
        <w:tc>
          <w:tcPr>
            <w:tcW w:w="2500" w:type="pct"/>
          </w:tcPr>
          <w:p w14:paraId="3FACEC4A" w14:textId="77777777" w:rsidR="00260AE8" w:rsidRPr="000548C4" w:rsidRDefault="00260AE8" w:rsidP="000548C4">
            <w:pPr>
              <w:rPr>
                <w:sz w:val="22"/>
              </w:rPr>
            </w:pPr>
            <w:r w:rsidRPr="000548C4">
              <w:rPr>
                <w:sz w:val="22"/>
              </w:rPr>
              <w:t>The student will provide his committee members a final copy of the dissertation.   All corrections from the pre-defense should be completed at this point.</w:t>
            </w:r>
            <w:r w:rsidR="00AF426A">
              <w:rPr>
                <w:sz w:val="22"/>
              </w:rPr>
              <w:t xml:space="preserve">  The program director must notify the graduate college of at least two weeks before the final defense.</w:t>
            </w:r>
          </w:p>
          <w:p w14:paraId="67F1AE71" w14:textId="77777777" w:rsidR="00260AE8" w:rsidRPr="000548C4" w:rsidRDefault="00260AE8" w:rsidP="000548C4">
            <w:pPr>
              <w:rPr>
                <w:sz w:val="22"/>
              </w:rPr>
            </w:pPr>
          </w:p>
        </w:tc>
      </w:tr>
      <w:tr w:rsidR="00260AE8" w:rsidRPr="000548C4" w14:paraId="72DEBB1F" w14:textId="77777777">
        <w:trPr>
          <w:trHeight w:val="144"/>
        </w:trPr>
        <w:tc>
          <w:tcPr>
            <w:tcW w:w="2500" w:type="pct"/>
          </w:tcPr>
          <w:p w14:paraId="4274429D" w14:textId="77777777" w:rsidR="00260AE8" w:rsidRPr="000548C4" w:rsidRDefault="00260AE8" w:rsidP="000548C4">
            <w:pPr>
              <w:rPr>
                <w:sz w:val="22"/>
              </w:rPr>
            </w:pPr>
          </w:p>
        </w:tc>
        <w:tc>
          <w:tcPr>
            <w:tcW w:w="2500" w:type="pct"/>
          </w:tcPr>
          <w:p w14:paraId="012C57E2" w14:textId="77777777" w:rsidR="00260AE8" w:rsidRPr="000548C4" w:rsidRDefault="00260AE8" w:rsidP="000548C4">
            <w:pPr>
              <w:rPr>
                <w:sz w:val="22"/>
              </w:rPr>
            </w:pPr>
            <w:r w:rsidRPr="000548C4">
              <w:rPr>
                <w:sz w:val="22"/>
              </w:rPr>
              <w:t>At the final defense, the student will make a presentation to the committee and the public about their research.   The committee will make a final decision about the quality of the work.</w:t>
            </w:r>
          </w:p>
          <w:p w14:paraId="1D341A39" w14:textId="77777777" w:rsidR="00260AE8" w:rsidRPr="000548C4" w:rsidRDefault="00260AE8" w:rsidP="000548C4">
            <w:pPr>
              <w:rPr>
                <w:sz w:val="22"/>
              </w:rPr>
            </w:pPr>
          </w:p>
        </w:tc>
      </w:tr>
    </w:tbl>
    <w:p w14:paraId="65BD855D" w14:textId="77777777" w:rsidR="0033570C" w:rsidRDefault="0033570C" w:rsidP="00414861">
      <w:pPr>
        <w:pStyle w:val="ListParagraph"/>
        <w:ind w:left="0"/>
        <w:rPr>
          <w:b/>
        </w:rPr>
      </w:pPr>
    </w:p>
    <w:p w14:paraId="63E3AED9" w14:textId="77777777" w:rsidR="00EF47B4" w:rsidRDefault="00EF47B4" w:rsidP="00EF47B4">
      <w:pPr>
        <w:framePr w:hSpace="180" w:wrap="auto" w:vAnchor="text" w:hAnchor="page" w:x="8971" w:y="1"/>
        <w:rPr>
          <w:noProof/>
          <w:sz w:val="22"/>
        </w:rPr>
      </w:pPr>
    </w:p>
    <w:p w14:paraId="30B7AB13" w14:textId="77777777" w:rsidR="00EF47B4" w:rsidRPr="00EF47B4" w:rsidRDefault="00EF47B4" w:rsidP="00EF47B4">
      <w:pPr>
        <w:rPr>
          <w:b/>
          <w:sz w:val="28"/>
          <w:szCs w:val="28"/>
        </w:rPr>
      </w:pPr>
    </w:p>
    <w:p w14:paraId="112AD57E" w14:textId="05D59C11" w:rsidR="00EF47B4" w:rsidRPr="00EF47B4" w:rsidRDefault="00EF47B4" w:rsidP="00EF47B4">
      <w:pPr>
        <w:ind w:right="900"/>
        <w:rPr>
          <w:b/>
          <w:sz w:val="28"/>
          <w:szCs w:val="28"/>
        </w:rPr>
      </w:pPr>
      <w:r w:rsidRPr="00EF47B4">
        <w:rPr>
          <w:b/>
          <w:sz w:val="28"/>
          <w:szCs w:val="28"/>
        </w:rPr>
        <w:t>Qualifying Exam Guidelines</w:t>
      </w:r>
    </w:p>
    <w:p w14:paraId="334CF13B" w14:textId="77777777" w:rsidR="00EF47B4" w:rsidRDefault="00EF47B4" w:rsidP="00EF47B4">
      <w:pPr>
        <w:ind w:left="990" w:right="900"/>
        <w:rPr>
          <w:sz w:val="22"/>
        </w:rPr>
      </w:pPr>
    </w:p>
    <w:p w14:paraId="29CF2F97" w14:textId="77777777" w:rsidR="00EF47B4" w:rsidRDefault="00EF47B4" w:rsidP="00EF47B4">
      <w:pPr>
        <w:ind w:left="90" w:right="900"/>
        <w:rPr>
          <w:sz w:val="22"/>
        </w:rPr>
      </w:pPr>
    </w:p>
    <w:p w14:paraId="0C616E74" w14:textId="77777777" w:rsidR="00EF47B4" w:rsidRDefault="00EF47B4" w:rsidP="00EF47B4">
      <w:pPr>
        <w:ind w:left="90" w:right="900"/>
        <w:rPr>
          <w:sz w:val="22"/>
        </w:rPr>
      </w:pPr>
      <w:r>
        <w:rPr>
          <w:sz w:val="22"/>
        </w:rPr>
        <w:t>The student will form a pre-dissertation committee to supervise their Qualifying Exam.  This committee will be composed of three faculty members associated with the COMS program.  The committee members must come from at least two departments.   This committee will help advise the student until the final dissertation committee has been formed.</w:t>
      </w:r>
    </w:p>
    <w:p w14:paraId="10D70D45" w14:textId="77777777" w:rsidR="00EF47B4" w:rsidRDefault="00EF47B4" w:rsidP="00EF47B4">
      <w:pPr>
        <w:ind w:left="90" w:right="900"/>
        <w:rPr>
          <w:sz w:val="22"/>
        </w:rPr>
      </w:pPr>
    </w:p>
    <w:p w14:paraId="2524BB3A" w14:textId="77777777" w:rsidR="00EF47B4" w:rsidRPr="00F06578" w:rsidRDefault="00EF47B4" w:rsidP="00EF47B4">
      <w:pPr>
        <w:ind w:left="90" w:right="900"/>
        <w:rPr>
          <w:sz w:val="22"/>
        </w:rPr>
      </w:pPr>
      <w:r w:rsidRPr="00A454F5">
        <w:rPr>
          <w:sz w:val="22"/>
        </w:rPr>
        <w:t xml:space="preserve">After </w:t>
      </w:r>
      <w:r>
        <w:rPr>
          <w:sz w:val="22"/>
        </w:rPr>
        <w:t>discussions</w:t>
      </w:r>
      <w:r w:rsidRPr="00A454F5">
        <w:rPr>
          <w:sz w:val="22"/>
        </w:rPr>
        <w:t xml:space="preserve"> betw</w:t>
      </w:r>
      <w:r>
        <w:rPr>
          <w:sz w:val="22"/>
        </w:rPr>
        <w:t xml:space="preserve">een student and the pre-dissertation </w:t>
      </w:r>
      <w:r w:rsidRPr="00A454F5">
        <w:rPr>
          <w:sz w:val="22"/>
        </w:rPr>
        <w:t xml:space="preserve">committee, a topic and timeline for the Qualifying Exam will be submitted to the </w:t>
      </w:r>
      <w:r>
        <w:rPr>
          <w:sz w:val="22"/>
        </w:rPr>
        <w:t>COMS Program D</w:t>
      </w:r>
      <w:r w:rsidRPr="00A454F5">
        <w:rPr>
          <w:sz w:val="22"/>
        </w:rPr>
        <w:t>irector</w:t>
      </w:r>
      <w:r>
        <w:rPr>
          <w:sz w:val="22"/>
        </w:rPr>
        <w:t xml:space="preserve"> for final review. </w:t>
      </w:r>
      <w:r w:rsidRPr="00A454F5">
        <w:rPr>
          <w:sz w:val="22"/>
        </w:rPr>
        <w:t>This form will be submitted to the Director for review at least four week</w:t>
      </w:r>
      <w:r>
        <w:rPr>
          <w:sz w:val="22"/>
        </w:rPr>
        <w:t>s before the project</w:t>
      </w:r>
      <w:r w:rsidRPr="00A454F5">
        <w:rPr>
          <w:sz w:val="22"/>
        </w:rPr>
        <w:t xml:space="preserve"> presentation date. </w:t>
      </w:r>
      <w:r>
        <w:rPr>
          <w:sz w:val="22"/>
        </w:rPr>
        <w:t xml:space="preserve"> It</w:t>
      </w:r>
      <w:r w:rsidRPr="00A454F5">
        <w:rPr>
          <w:sz w:val="22"/>
        </w:rPr>
        <w:t xml:space="preserve"> is expected that students will complete the qualifying exam during their first summer</w:t>
      </w:r>
      <w:r>
        <w:rPr>
          <w:sz w:val="22"/>
        </w:rPr>
        <w:t xml:space="preserve"> in the COMS program</w:t>
      </w:r>
      <w:r w:rsidRPr="00A454F5">
        <w:rPr>
          <w:sz w:val="22"/>
        </w:rPr>
        <w:t xml:space="preserve"> as part of their on-going research.</w:t>
      </w:r>
    </w:p>
    <w:p w14:paraId="0D2F6B87" w14:textId="77777777" w:rsidR="00EF47B4" w:rsidRDefault="00EF47B4" w:rsidP="00EF47B4">
      <w:pPr>
        <w:ind w:left="90" w:right="900"/>
        <w:rPr>
          <w:sz w:val="22"/>
        </w:rPr>
      </w:pPr>
    </w:p>
    <w:p w14:paraId="6F3CCA25" w14:textId="77777777" w:rsidR="00EF47B4" w:rsidRDefault="00EF47B4" w:rsidP="00EF47B4">
      <w:pPr>
        <w:ind w:left="90" w:right="900"/>
        <w:rPr>
          <w:sz w:val="22"/>
        </w:rPr>
      </w:pPr>
      <w:r w:rsidRPr="00A454F5">
        <w:rPr>
          <w:sz w:val="22"/>
        </w:rPr>
        <w:t xml:space="preserve">The exam </w:t>
      </w:r>
      <w:r>
        <w:rPr>
          <w:sz w:val="22"/>
        </w:rPr>
        <w:t xml:space="preserve">itself </w:t>
      </w:r>
      <w:r w:rsidRPr="00A454F5">
        <w:rPr>
          <w:sz w:val="22"/>
        </w:rPr>
        <w:t>will</w:t>
      </w:r>
      <w:r>
        <w:rPr>
          <w:sz w:val="22"/>
        </w:rPr>
        <w:t xml:space="preserve"> be in the form of a take-home C</w:t>
      </w:r>
      <w:r w:rsidRPr="00A454F5">
        <w:rPr>
          <w:sz w:val="22"/>
        </w:rPr>
        <w:t xml:space="preserve">omputational </w:t>
      </w:r>
      <w:r>
        <w:rPr>
          <w:sz w:val="22"/>
        </w:rPr>
        <w:t xml:space="preserve">Science </w:t>
      </w:r>
      <w:r w:rsidRPr="00A454F5">
        <w:rPr>
          <w:sz w:val="22"/>
        </w:rPr>
        <w:t>research project that takes between 2 and 4 weeks</w:t>
      </w:r>
      <w:r>
        <w:rPr>
          <w:sz w:val="22"/>
        </w:rPr>
        <w:t xml:space="preserve"> to complete</w:t>
      </w:r>
      <w:r w:rsidRPr="00A454F5">
        <w:rPr>
          <w:sz w:val="22"/>
        </w:rPr>
        <w:t>.   This topic may be associated with on-going research with the student’s advisor, but should test the ability of the student to conduct an independent research project</w:t>
      </w:r>
      <w:r>
        <w:rPr>
          <w:sz w:val="22"/>
        </w:rPr>
        <w:t xml:space="preserve"> in Computational Science</w:t>
      </w:r>
      <w:r w:rsidRPr="00A454F5">
        <w:rPr>
          <w:sz w:val="22"/>
        </w:rPr>
        <w:t xml:space="preserve">.   At the end of the project, the student will </w:t>
      </w:r>
      <w:r>
        <w:rPr>
          <w:sz w:val="22"/>
        </w:rPr>
        <w:t>present</w:t>
      </w:r>
      <w:r w:rsidRPr="00A454F5">
        <w:rPr>
          <w:sz w:val="22"/>
        </w:rPr>
        <w:t xml:space="preserve"> a short (30 minute) talk to the pre-dissertation committee</w:t>
      </w:r>
      <w:r>
        <w:rPr>
          <w:sz w:val="22"/>
        </w:rPr>
        <w:t xml:space="preserve"> along with a short paper summarizing the results.</w:t>
      </w:r>
      <w:r w:rsidRPr="00A454F5">
        <w:rPr>
          <w:sz w:val="22"/>
        </w:rPr>
        <w:t xml:space="preserve">   The committee will ask questions about the </w:t>
      </w:r>
      <w:r>
        <w:rPr>
          <w:sz w:val="22"/>
        </w:rPr>
        <w:t>qualifying exam project</w:t>
      </w:r>
      <w:r w:rsidRPr="00A454F5">
        <w:rPr>
          <w:sz w:val="22"/>
        </w:rPr>
        <w:t xml:space="preserve"> and other subjects</w:t>
      </w:r>
      <w:r>
        <w:rPr>
          <w:sz w:val="22"/>
        </w:rPr>
        <w:t xml:space="preserve"> as appropriate</w:t>
      </w:r>
      <w:r w:rsidRPr="00A454F5">
        <w:rPr>
          <w:sz w:val="22"/>
        </w:rPr>
        <w:t xml:space="preserve">.   </w:t>
      </w:r>
      <w:r>
        <w:rPr>
          <w:sz w:val="22"/>
        </w:rPr>
        <w:t>At the end of the presentation, the</w:t>
      </w:r>
      <w:r w:rsidRPr="00A454F5">
        <w:rPr>
          <w:sz w:val="22"/>
        </w:rPr>
        <w:t xml:space="preserve"> committee will </w:t>
      </w:r>
      <w:r>
        <w:rPr>
          <w:sz w:val="22"/>
        </w:rPr>
        <w:t xml:space="preserve">decide if the student’s </w:t>
      </w:r>
      <w:r w:rsidRPr="00A454F5">
        <w:rPr>
          <w:sz w:val="22"/>
        </w:rPr>
        <w:t xml:space="preserve">performance was satisfactory.   </w:t>
      </w:r>
      <w:r>
        <w:rPr>
          <w:sz w:val="22"/>
        </w:rPr>
        <w:t xml:space="preserve">If the committee feels the student’s performance is unsatisfactory, the student will be given one additional chance to complete this exam. </w:t>
      </w:r>
    </w:p>
    <w:p w14:paraId="0A23DED0" w14:textId="77777777" w:rsidR="00EF47B4" w:rsidRPr="00A454F5" w:rsidRDefault="00EF47B4" w:rsidP="00EF47B4">
      <w:pPr>
        <w:ind w:left="90" w:right="900"/>
        <w:rPr>
          <w:sz w:val="22"/>
        </w:rPr>
      </w:pPr>
    </w:p>
    <w:p w14:paraId="1D277E4C" w14:textId="1E811FEA" w:rsidR="00EF47B4" w:rsidRDefault="0038180F" w:rsidP="00EF47B4">
      <w:pPr>
        <w:ind w:left="90" w:right="900"/>
        <w:rPr>
          <w:sz w:val="22"/>
        </w:rPr>
      </w:pPr>
      <w:r>
        <w:rPr>
          <w:sz w:val="22"/>
        </w:rPr>
        <w:t>The qualifying exam should:</w:t>
      </w:r>
    </w:p>
    <w:p w14:paraId="4A4DA5A6" w14:textId="77777777" w:rsidR="0038180F" w:rsidRPr="00A454F5" w:rsidRDefault="0038180F" w:rsidP="00EF47B4">
      <w:pPr>
        <w:ind w:left="90" w:right="900"/>
        <w:rPr>
          <w:sz w:val="22"/>
        </w:rPr>
      </w:pPr>
    </w:p>
    <w:p w14:paraId="0F24EDF3" w14:textId="77777777" w:rsidR="00EF47B4" w:rsidRPr="00A454F5" w:rsidRDefault="00EF47B4" w:rsidP="00006085">
      <w:pPr>
        <w:pStyle w:val="ListParagraph"/>
        <w:widowControl w:val="0"/>
        <w:numPr>
          <w:ilvl w:val="0"/>
          <w:numId w:val="19"/>
        </w:numPr>
        <w:tabs>
          <w:tab w:val="left" w:pos="630"/>
        </w:tabs>
        <w:ind w:left="720" w:right="900"/>
        <w:rPr>
          <w:sz w:val="22"/>
        </w:rPr>
      </w:pPr>
      <w:r w:rsidRPr="00A454F5">
        <w:rPr>
          <w:sz w:val="22"/>
        </w:rPr>
        <w:t xml:space="preserve">Include programming beyond </w:t>
      </w:r>
      <w:proofErr w:type="spellStart"/>
      <w:r w:rsidRPr="00A454F5">
        <w:rPr>
          <w:sz w:val="22"/>
        </w:rPr>
        <w:t>Matlab</w:t>
      </w:r>
      <w:proofErr w:type="spellEnd"/>
      <w:r w:rsidRPr="00A454F5">
        <w:rPr>
          <w:sz w:val="22"/>
        </w:rPr>
        <w:t xml:space="preserve"> and should include at least basic data structures</w:t>
      </w:r>
    </w:p>
    <w:p w14:paraId="16C92992" w14:textId="77777777" w:rsidR="00EF47B4" w:rsidRPr="00A454F5" w:rsidRDefault="00EF47B4" w:rsidP="00006085">
      <w:pPr>
        <w:pStyle w:val="ListParagraph"/>
        <w:widowControl w:val="0"/>
        <w:numPr>
          <w:ilvl w:val="0"/>
          <w:numId w:val="19"/>
        </w:numPr>
        <w:tabs>
          <w:tab w:val="left" w:pos="630"/>
        </w:tabs>
        <w:ind w:left="720" w:right="900"/>
        <w:rPr>
          <w:sz w:val="22"/>
        </w:rPr>
      </w:pPr>
      <w:r w:rsidRPr="00A454F5">
        <w:rPr>
          <w:sz w:val="22"/>
        </w:rPr>
        <w:t>Involve the use of numerical methods</w:t>
      </w:r>
    </w:p>
    <w:p w14:paraId="3E4C728C" w14:textId="77777777" w:rsidR="00EF47B4" w:rsidRPr="00A454F5" w:rsidRDefault="00EF47B4" w:rsidP="00006085">
      <w:pPr>
        <w:pStyle w:val="ListParagraph"/>
        <w:widowControl w:val="0"/>
        <w:numPr>
          <w:ilvl w:val="0"/>
          <w:numId w:val="19"/>
        </w:numPr>
        <w:tabs>
          <w:tab w:val="left" w:pos="630"/>
        </w:tabs>
        <w:ind w:left="720" w:right="900"/>
        <w:rPr>
          <w:sz w:val="22"/>
        </w:rPr>
      </w:pPr>
      <w:r w:rsidRPr="00A454F5">
        <w:rPr>
          <w:sz w:val="22"/>
        </w:rPr>
        <w:t>Have a direct connection to a scientific domain – not just computer science or mathematics</w:t>
      </w:r>
    </w:p>
    <w:p w14:paraId="15D33AA8" w14:textId="77777777" w:rsidR="00EF47B4" w:rsidRPr="00A454F5" w:rsidRDefault="00EF47B4" w:rsidP="00006085">
      <w:pPr>
        <w:pStyle w:val="ListParagraph"/>
        <w:widowControl w:val="0"/>
        <w:numPr>
          <w:ilvl w:val="0"/>
          <w:numId w:val="19"/>
        </w:numPr>
        <w:tabs>
          <w:tab w:val="left" w:pos="630"/>
        </w:tabs>
        <w:ind w:left="720" w:right="900"/>
        <w:rPr>
          <w:sz w:val="22"/>
        </w:rPr>
      </w:pPr>
      <w:r w:rsidRPr="00A454F5">
        <w:rPr>
          <w:sz w:val="22"/>
        </w:rPr>
        <w:t>Connect to the scientific literature</w:t>
      </w:r>
    </w:p>
    <w:p w14:paraId="7815E877" w14:textId="77777777" w:rsidR="00006085" w:rsidRDefault="00EF47B4" w:rsidP="00492BBC">
      <w:pPr>
        <w:pStyle w:val="ListParagraph"/>
        <w:widowControl w:val="0"/>
        <w:numPr>
          <w:ilvl w:val="0"/>
          <w:numId w:val="19"/>
        </w:numPr>
        <w:tabs>
          <w:tab w:val="left" w:pos="630"/>
        </w:tabs>
        <w:ind w:left="720" w:right="900"/>
        <w:rPr>
          <w:sz w:val="22"/>
        </w:rPr>
      </w:pPr>
      <w:r w:rsidRPr="00A454F5">
        <w:rPr>
          <w:sz w:val="22"/>
        </w:rPr>
        <w:t>Involve a simulation or data intensive project</w:t>
      </w:r>
    </w:p>
    <w:p w14:paraId="017ACC3A" w14:textId="77777777" w:rsidR="00006085" w:rsidRDefault="00006085" w:rsidP="00006085">
      <w:pPr>
        <w:widowControl w:val="0"/>
        <w:tabs>
          <w:tab w:val="left" w:pos="630"/>
        </w:tabs>
        <w:ind w:left="360" w:right="900"/>
        <w:rPr>
          <w:sz w:val="22"/>
        </w:rPr>
      </w:pPr>
    </w:p>
    <w:p w14:paraId="4D951EC6" w14:textId="77777777" w:rsidR="00006085" w:rsidRPr="00006085" w:rsidRDefault="00006085" w:rsidP="00006085">
      <w:pPr>
        <w:widowControl w:val="0"/>
        <w:tabs>
          <w:tab w:val="left" w:pos="630"/>
        </w:tabs>
        <w:ind w:left="360" w:right="900"/>
        <w:rPr>
          <w:sz w:val="22"/>
        </w:rPr>
      </w:pPr>
    </w:p>
    <w:p w14:paraId="5D3F4006" w14:textId="77777777" w:rsidR="00975AB0" w:rsidRDefault="00006085" w:rsidP="00006085">
      <w:pPr>
        <w:widowControl w:val="0"/>
        <w:tabs>
          <w:tab w:val="left" w:pos="630"/>
        </w:tabs>
        <w:ind w:right="900"/>
        <w:rPr>
          <w:bCs/>
          <w:sz w:val="22"/>
          <w:szCs w:val="22"/>
        </w:rPr>
      </w:pPr>
      <w:r>
        <w:rPr>
          <w:bCs/>
          <w:sz w:val="22"/>
          <w:szCs w:val="22"/>
        </w:rPr>
        <w:t>Forms for the qualifying exam are available from the Program Director.</w:t>
      </w:r>
    </w:p>
    <w:p w14:paraId="26C83FB3" w14:textId="77777777" w:rsidR="00975AB0" w:rsidRDefault="00975AB0">
      <w:pPr>
        <w:rPr>
          <w:bCs/>
          <w:sz w:val="22"/>
          <w:szCs w:val="22"/>
        </w:rPr>
      </w:pPr>
      <w:r>
        <w:rPr>
          <w:bCs/>
          <w:sz w:val="22"/>
          <w:szCs w:val="22"/>
        </w:rPr>
        <w:br w:type="page"/>
      </w:r>
    </w:p>
    <w:p w14:paraId="63F75B30" w14:textId="77777777" w:rsidR="00975AB0" w:rsidRPr="00975AB0" w:rsidRDefault="00975AB0" w:rsidP="00975AB0">
      <w:pPr>
        <w:rPr>
          <w:b/>
          <w:sz w:val="28"/>
          <w:szCs w:val="28"/>
        </w:rPr>
      </w:pPr>
      <w:r w:rsidRPr="00975AB0">
        <w:rPr>
          <w:b/>
          <w:sz w:val="28"/>
          <w:szCs w:val="28"/>
        </w:rPr>
        <w:t>Dissertation Proposal Guidelines</w:t>
      </w:r>
    </w:p>
    <w:p w14:paraId="23723720" w14:textId="77777777" w:rsidR="00975AB0" w:rsidRDefault="00975AB0" w:rsidP="00975AB0"/>
    <w:p w14:paraId="6FB995AC" w14:textId="77777777" w:rsidR="00975AB0" w:rsidRDefault="00975AB0" w:rsidP="00975AB0">
      <w:r>
        <w:t>The purpose of the dissertation proposal is to delineate the expectations and requirements for the Ph.D. dissertation.   The proposal should place the student’s current and future work into a broader context, show the likely outcomes and goals of the current work, and describe the significance and risks of pursuing this line of research.    Overall, this is a proposal that needs to be reviewed and negotiated with the dissertation advisor and the dissertation committee.</w:t>
      </w:r>
    </w:p>
    <w:p w14:paraId="3DAFD987" w14:textId="77777777" w:rsidR="00975AB0" w:rsidRDefault="00975AB0" w:rsidP="00975AB0"/>
    <w:p w14:paraId="1E38D534" w14:textId="77777777" w:rsidR="00975AB0" w:rsidRDefault="00975AB0" w:rsidP="00975AB0">
      <w:r>
        <w:t xml:space="preserve">A dissertation proposal is typically about 20 pages long including figures and references.   Some proposals are shorter and some are longer.   There isn’t an exact format.   However, there are some elements that are common to good dissertation proposals.    They can be combined into different sections, but the elements include: </w:t>
      </w:r>
    </w:p>
    <w:p w14:paraId="0557F879" w14:textId="77777777" w:rsidR="00975AB0" w:rsidRDefault="00975AB0" w:rsidP="00975AB0"/>
    <w:p w14:paraId="1AE3DF80" w14:textId="77777777" w:rsidR="00975AB0" w:rsidRDefault="00975AB0" w:rsidP="00975AB0">
      <w:r>
        <w:t>1) Introduction – The introduction includes a thorough literature review of the subject of the dissertation.   It has to provide enough material and background information that outside members of the committee can understand the research questions and issues associated with the student’s research area.    It should include information about both the answered and unanswered question in the field.   It should also show the reader that this is an active research field.</w:t>
      </w:r>
    </w:p>
    <w:p w14:paraId="3301E50D" w14:textId="77777777" w:rsidR="00975AB0" w:rsidRDefault="00975AB0" w:rsidP="00975AB0"/>
    <w:p w14:paraId="6ABCFC5C" w14:textId="77777777" w:rsidR="00975AB0" w:rsidRDefault="00975AB0" w:rsidP="00975AB0">
      <w:r>
        <w:t>2) Proposal Objectives – After explaining what has been done, the student needs to put his/her work and its significance into the context of the review.   This process is partially done by showing the unanswered questions in the field and why they are important.  However, it also should include some justification about why the student has the ability and tools needed answer these questions.   Some discussion should be included about how significant these results will be as evidenced by the literature.    The idea at this point is to outline the broader view of what will be done leaving some of the specifics for later in the proposal.</w:t>
      </w:r>
    </w:p>
    <w:p w14:paraId="6F2A510D" w14:textId="77777777" w:rsidR="00975AB0" w:rsidRDefault="00975AB0" w:rsidP="00975AB0"/>
    <w:p w14:paraId="457454B0" w14:textId="77777777" w:rsidR="00975AB0" w:rsidRDefault="00975AB0" w:rsidP="00975AB0">
      <w:r>
        <w:t>3) Methodology – After defining the problem, the reader needs to understand how the student will be approaching his/her work.   A description of the equations, algorithms, codes, and relevant data needs to be created to allow faculty to understand the methods involved.   The relevant numerical methods can be particularly important in understanding the work.</w:t>
      </w:r>
    </w:p>
    <w:p w14:paraId="1AE1AC3F" w14:textId="77777777" w:rsidR="00975AB0" w:rsidRDefault="00975AB0" w:rsidP="00975AB0"/>
    <w:p w14:paraId="5E99AB3A" w14:textId="77777777" w:rsidR="00975AB0" w:rsidRDefault="00975AB0" w:rsidP="00975AB0">
      <w:r>
        <w:t xml:space="preserve">4) Verification and Validation plan – Although defining the methods used is critical, the reader also needs to be able to trust the results of the dissertation.   The student should create a plan to verify the code and validate the result.   Typically this includes a combination of reproducing well understood problems with analytic solutions, comparisons to existing results in the field, and some types of </w:t>
      </w:r>
      <w:proofErr w:type="gramStart"/>
      <w:r>
        <w:t>internal  consistency</w:t>
      </w:r>
      <w:proofErr w:type="gramEnd"/>
      <w:r>
        <w:t xml:space="preserve"> checks.  These checks need to be spelled out.</w:t>
      </w:r>
    </w:p>
    <w:p w14:paraId="484AAEB4" w14:textId="77777777" w:rsidR="00975AB0" w:rsidRDefault="00975AB0" w:rsidP="00975AB0"/>
    <w:p w14:paraId="741D1909" w14:textId="77777777" w:rsidR="00975AB0" w:rsidRDefault="00975AB0" w:rsidP="00975AB0">
      <w:r>
        <w:t>5) Expected timeline and milestones – The committee and the student need to have an expected timeline for the work being proposed.   The timeline should include notable milestones in the work including submission of manuscripts to journals, conference papers, and proposals being submitted.   It should also include time for software development, analysis, and write-up.   Work already completed should be included in this timeline to show that progress has already been made in the research.</w:t>
      </w:r>
    </w:p>
    <w:p w14:paraId="1B5672D2" w14:textId="77777777" w:rsidR="00975AB0" w:rsidRDefault="00975AB0" w:rsidP="00975AB0"/>
    <w:p w14:paraId="5E7FA234" w14:textId="77777777" w:rsidR="00975AB0" w:rsidRDefault="00975AB0" w:rsidP="00975AB0">
      <w:r>
        <w:t xml:space="preserve">6) Resources, risks, and contingencies – Some mention of the risks in the research plan and the plans to address these risks needs to be made.   The student needs to show that this work is possible to complete.   The student and the committee also need to have some plan if the research is unsuccessful – for example if the methodology being used doesn’t produce satisfactory results or if the development time for software ends up being much longer than expected.   Having a good understanding of the research priorities and the likelihood of them being successful is very important in dissertation planning.     It is also important to address the resources needed for the work.  In Computational Science, this is typically the computer time and date storage </w:t>
      </w:r>
      <w:proofErr w:type="gramStart"/>
      <w:r>
        <w:t>requirements</w:t>
      </w:r>
      <w:proofErr w:type="gramEnd"/>
      <w:r>
        <w:t xml:space="preserve"> for completing the work.</w:t>
      </w:r>
    </w:p>
    <w:p w14:paraId="617E7C68" w14:textId="77777777" w:rsidR="00975AB0" w:rsidRDefault="00975AB0" w:rsidP="00975AB0"/>
    <w:p w14:paraId="4C77819D" w14:textId="77777777" w:rsidR="00975AB0" w:rsidRDefault="00975AB0" w:rsidP="00975AB0"/>
    <w:p w14:paraId="1FB44A17" w14:textId="0CFCEDEE" w:rsidR="00975AB0" w:rsidRDefault="00975AB0" w:rsidP="00975AB0">
      <w:r>
        <w:t>7) Publications and significance – The committee needs to understand the expected publications that will result from the research.   Ideally this would include specific titles, journals, and conferences for the work that are aligned with the project milestones.    The student also needs to put the results in a broader context to show the significance of their research in the field.   Primarily this means demonstrating that their work will be useful to other scientists.</w:t>
      </w:r>
    </w:p>
    <w:p w14:paraId="1EE98612" w14:textId="5E881CDD" w:rsidR="00F914FF" w:rsidRPr="00006085" w:rsidRDefault="00492BBC" w:rsidP="00006085">
      <w:pPr>
        <w:widowControl w:val="0"/>
        <w:tabs>
          <w:tab w:val="left" w:pos="630"/>
        </w:tabs>
        <w:ind w:right="900"/>
        <w:rPr>
          <w:sz w:val="22"/>
        </w:rPr>
      </w:pPr>
      <w:r w:rsidRPr="00006085">
        <w:rPr>
          <w:rFonts w:ascii="Garamond" w:hAnsi="Garamond"/>
          <w:b/>
          <w:bCs/>
          <w:sz w:val="28"/>
          <w:szCs w:val="28"/>
        </w:rPr>
        <w:br w:type="page"/>
      </w:r>
      <w:r w:rsidR="00F914FF" w:rsidRPr="00006085">
        <w:rPr>
          <w:rFonts w:asciiTheme="majorHAnsi" w:hAnsiTheme="majorHAnsi"/>
          <w:b/>
          <w:bCs/>
          <w:sz w:val="28"/>
          <w:szCs w:val="28"/>
        </w:rPr>
        <w:t>Graduate Teaching Assistants</w:t>
      </w:r>
    </w:p>
    <w:p w14:paraId="3B27CAE4" w14:textId="77777777" w:rsidR="00F914FF" w:rsidRDefault="00F914FF" w:rsidP="00492BBC">
      <w:pPr>
        <w:rPr>
          <w:b/>
          <w:bCs/>
          <w:sz w:val="22"/>
          <w:szCs w:val="22"/>
        </w:rPr>
      </w:pPr>
    </w:p>
    <w:p w14:paraId="4A2A203B" w14:textId="19A78DCB" w:rsidR="00F83C86" w:rsidRDefault="00F914FF" w:rsidP="00F914FF">
      <w:pPr>
        <w:rPr>
          <w:bCs/>
          <w:sz w:val="22"/>
          <w:szCs w:val="22"/>
        </w:rPr>
      </w:pPr>
      <w:r>
        <w:rPr>
          <w:bCs/>
          <w:sz w:val="22"/>
          <w:szCs w:val="22"/>
        </w:rPr>
        <w:t>Students in the COMS program who hav</w:t>
      </w:r>
      <w:r w:rsidR="00AB37F5">
        <w:rPr>
          <w:bCs/>
          <w:sz w:val="22"/>
          <w:szCs w:val="22"/>
        </w:rPr>
        <w:t>e a graduate teaching assistantship</w:t>
      </w:r>
      <w:r>
        <w:rPr>
          <w:bCs/>
          <w:sz w:val="22"/>
          <w:szCs w:val="22"/>
        </w:rPr>
        <w:t xml:space="preserve">  (GTA) will be assigned a department for their teaching assignments.   A full </w:t>
      </w:r>
      <w:r w:rsidR="00792456">
        <w:rPr>
          <w:bCs/>
          <w:sz w:val="22"/>
          <w:szCs w:val="22"/>
        </w:rPr>
        <w:t xml:space="preserve">time GTA is expected to work </w:t>
      </w:r>
      <w:r>
        <w:rPr>
          <w:bCs/>
          <w:sz w:val="22"/>
          <w:szCs w:val="22"/>
        </w:rPr>
        <w:t xml:space="preserve">20 hours per week on their teaching assignment. </w:t>
      </w:r>
      <w:r w:rsidR="00F83C86">
        <w:rPr>
          <w:bCs/>
          <w:sz w:val="22"/>
          <w:szCs w:val="22"/>
        </w:rPr>
        <w:t xml:space="preserve">  Most teaching assistants will perform one or more of the following responsibilities:</w:t>
      </w:r>
    </w:p>
    <w:p w14:paraId="620DF847" w14:textId="77777777" w:rsidR="00F83C86" w:rsidRDefault="00F83C86" w:rsidP="00F914FF">
      <w:pPr>
        <w:rPr>
          <w:bCs/>
          <w:sz w:val="22"/>
          <w:szCs w:val="22"/>
        </w:rPr>
      </w:pPr>
    </w:p>
    <w:p w14:paraId="4CFA9E8C" w14:textId="57A5DC0F" w:rsidR="00F83C86" w:rsidRPr="00F83C86" w:rsidRDefault="00F83C86" w:rsidP="00F83C86">
      <w:pPr>
        <w:pStyle w:val="ListParagraph"/>
        <w:numPr>
          <w:ilvl w:val="0"/>
          <w:numId w:val="20"/>
        </w:numPr>
        <w:rPr>
          <w:bCs/>
          <w:sz w:val="22"/>
          <w:szCs w:val="22"/>
        </w:rPr>
      </w:pPr>
      <w:r w:rsidRPr="00F83C86">
        <w:rPr>
          <w:bCs/>
          <w:sz w:val="22"/>
          <w:szCs w:val="22"/>
        </w:rPr>
        <w:t>Teaching a classroom section of a course</w:t>
      </w:r>
    </w:p>
    <w:p w14:paraId="45A14A22" w14:textId="1520C2DE" w:rsidR="00F83C86" w:rsidRPr="00F83C86" w:rsidRDefault="00F83C86" w:rsidP="00F83C86">
      <w:pPr>
        <w:pStyle w:val="ListParagraph"/>
        <w:numPr>
          <w:ilvl w:val="0"/>
          <w:numId w:val="20"/>
        </w:numPr>
        <w:rPr>
          <w:bCs/>
          <w:sz w:val="22"/>
          <w:szCs w:val="22"/>
        </w:rPr>
      </w:pPr>
      <w:r w:rsidRPr="00F83C86">
        <w:rPr>
          <w:bCs/>
          <w:sz w:val="22"/>
          <w:szCs w:val="22"/>
        </w:rPr>
        <w:t>Teaching a laboratory or discussion section of a course</w:t>
      </w:r>
    </w:p>
    <w:p w14:paraId="10F7FFE6" w14:textId="50395794" w:rsidR="00F83C86" w:rsidRPr="00F83C86" w:rsidRDefault="00F83C86" w:rsidP="00F83C86">
      <w:pPr>
        <w:pStyle w:val="ListParagraph"/>
        <w:numPr>
          <w:ilvl w:val="0"/>
          <w:numId w:val="20"/>
        </w:numPr>
        <w:rPr>
          <w:bCs/>
          <w:sz w:val="22"/>
          <w:szCs w:val="22"/>
        </w:rPr>
      </w:pPr>
      <w:r w:rsidRPr="00F83C86">
        <w:rPr>
          <w:bCs/>
          <w:sz w:val="22"/>
          <w:szCs w:val="22"/>
        </w:rPr>
        <w:t>Tutoring or providing special assistant to students of the University</w:t>
      </w:r>
    </w:p>
    <w:p w14:paraId="5115E685" w14:textId="66869633" w:rsidR="00F83C86" w:rsidRPr="00F83C86" w:rsidRDefault="00F83C86" w:rsidP="00F83C86">
      <w:pPr>
        <w:pStyle w:val="ListParagraph"/>
        <w:numPr>
          <w:ilvl w:val="0"/>
          <w:numId w:val="20"/>
        </w:numPr>
        <w:rPr>
          <w:bCs/>
          <w:sz w:val="22"/>
          <w:szCs w:val="22"/>
        </w:rPr>
      </w:pPr>
      <w:r w:rsidRPr="00F83C86">
        <w:rPr>
          <w:bCs/>
          <w:sz w:val="22"/>
          <w:szCs w:val="22"/>
        </w:rPr>
        <w:t>Assisting a faculty member in grading, advising, or other duties necessary to conduct a course</w:t>
      </w:r>
    </w:p>
    <w:p w14:paraId="42E1ABBF" w14:textId="47BDB95D" w:rsidR="00F83C86" w:rsidRPr="00F83C86" w:rsidRDefault="00F83C86" w:rsidP="00F83C86">
      <w:pPr>
        <w:pStyle w:val="ListParagraph"/>
        <w:numPr>
          <w:ilvl w:val="0"/>
          <w:numId w:val="20"/>
        </w:numPr>
        <w:rPr>
          <w:bCs/>
          <w:sz w:val="22"/>
          <w:szCs w:val="22"/>
        </w:rPr>
      </w:pPr>
      <w:r w:rsidRPr="00F83C86">
        <w:rPr>
          <w:bCs/>
          <w:sz w:val="22"/>
          <w:szCs w:val="22"/>
        </w:rPr>
        <w:t>Assisting directly or indirectly in instruction or supervision of MTSU students in community programs, internships, workshops, or seminars for practicing professionals</w:t>
      </w:r>
    </w:p>
    <w:p w14:paraId="543D1E3C" w14:textId="77777777" w:rsidR="00F83C86" w:rsidRDefault="00F83C86" w:rsidP="00F914FF">
      <w:pPr>
        <w:rPr>
          <w:bCs/>
          <w:sz w:val="22"/>
          <w:szCs w:val="22"/>
        </w:rPr>
      </w:pPr>
    </w:p>
    <w:p w14:paraId="2E5F1F12" w14:textId="77777777" w:rsidR="00F83C86" w:rsidRPr="00F83C86" w:rsidRDefault="00F83C86" w:rsidP="00F83C86">
      <w:pPr>
        <w:widowControl w:val="0"/>
        <w:autoSpaceDE w:val="0"/>
        <w:autoSpaceDN w:val="0"/>
        <w:adjustRightInd w:val="0"/>
        <w:spacing w:after="200"/>
        <w:rPr>
          <w:rFonts w:cs="Arial"/>
          <w:sz w:val="22"/>
          <w:szCs w:val="22"/>
        </w:rPr>
      </w:pPr>
      <w:r w:rsidRPr="00F83C86">
        <w:rPr>
          <w:rFonts w:cs="Arial"/>
          <w:sz w:val="22"/>
          <w:szCs w:val="22"/>
        </w:rPr>
        <w:t>Full-time Graduate Assistants will work:</w:t>
      </w:r>
    </w:p>
    <w:p w14:paraId="1237BBE6" w14:textId="77777777" w:rsidR="00F83C86" w:rsidRPr="00F83C86" w:rsidRDefault="00F83C86" w:rsidP="00F83C86">
      <w:pPr>
        <w:widowControl w:val="0"/>
        <w:numPr>
          <w:ilvl w:val="0"/>
          <w:numId w:val="21"/>
        </w:numPr>
        <w:tabs>
          <w:tab w:val="left" w:pos="220"/>
          <w:tab w:val="left" w:pos="720"/>
        </w:tabs>
        <w:autoSpaceDE w:val="0"/>
        <w:autoSpaceDN w:val="0"/>
        <w:adjustRightInd w:val="0"/>
        <w:ind w:hanging="720"/>
        <w:rPr>
          <w:rFonts w:cs="Arial"/>
          <w:sz w:val="22"/>
          <w:szCs w:val="22"/>
        </w:rPr>
      </w:pPr>
      <w:r w:rsidRPr="00F83C86">
        <w:rPr>
          <w:rFonts w:cs="Arial"/>
          <w:sz w:val="22"/>
          <w:szCs w:val="22"/>
        </w:rPr>
        <w:t>Six (6) contact hours per week in classroom or laboratory instruction in which the GTA assigns the grade;</w:t>
      </w:r>
    </w:p>
    <w:p w14:paraId="7F302F88" w14:textId="77777777" w:rsidR="00F83C86" w:rsidRPr="00F83C86" w:rsidRDefault="00F83C86" w:rsidP="00F83C86">
      <w:pPr>
        <w:widowControl w:val="0"/>
        <w:numPr>
          <w:ilvl w:val="0"/>
          <w:numId w:val="21"/>
        </w:numPr>
        <w:tabs>
          <w:tab w:val="left" w:pos="220"/>
          <w:tab w:val="left" w:pos="720"/>
        </w:tabs>
        <w:autoSpaceDE w:val="0"/>
        <w:autoSpaceDN w:val="0"/>
        <w:adjustRightInd w:val="0"/>
        <w:ind w:hanging="720"/>
        <w:rPr>
          <w:rFonts w:cs="Arial"/>
          <w:sz w:val="22"/>
          <w:szCs w:val="22"/>
        </w:rPr>
      </w:pPr>
      <w:r w:rsidRPr="00F83C86">
        <w:rPr>
          <w:rFonts w:cs="Arial"/>
          <w:sz w:val="22"/>
          <w:szCs w:val="22"/>
        </w:rPr>
        <w:t>Eight (8) contact hours per week in laboratory supervision in which the professor assigns the grade;</w:t>
      </w:r>
    </w:p>
    <w:p w14:paraId="6AB99BD9" w14:textId="77777777" w:rsidR="00F83C86" w:rsidRPr="00F83C86" w:rsidRDefault="00F83C86" w:rsidP="00F83C86">
      <w:pPr>
        <w:widowControl w:val="0"/>
        <w:numPr>
          <w:ilvl w:val="0"/>
          <w:numId w:val="21"/>
        </w:numPr>
        <w:tabs>
          <w:tab w:val="left" w:pos="220"/>
          <w:tab w:val="left" w:pos="720"/>
        </w:tabs>
        <w:autoSpaceDE w:val="0"/>
        <w:autoSpaceDN w:val="0"/>
        <w:adjustRightInd w:val="0"/>
        <w:ind w:hanging="720"/>
        <w:rPr>
          <w:rFonts w:cs="Arial"/>
          <w:sz w:val="22"/>
          <w:szCs w:val="22"/>
        </w:rPr>
      </w:pPr>
      <w:r w:rsidRPr="00F83C86">
        <w:rPr>
          <w:rFonts w:cs="Arial"/>
          <w:sz w:val="22"/>
          <w:szCs w:val="22"/>
        </w:rPr>
        <w:t>Twenty (20) clock hours per week in supervised activities in the department or office of their employment; or</w:t>
      </w:r>
    </w:p>
    <w:p w14:paraId="6D9CC7E5" w14:textId="77777777" w:rsidR="00F83C86" w:rsidRDefault="00F83C86" w:rsidP="00F83C86">
      <w:pPr>
        <w:widowControl w:val="0"/>
        <w:numPr>
          <w:ilvl w:val="0"/>
          <w:numId w:val="21"/>
        </w:numPr>
        <w:tabs>
          <w:tab w:val="left" w:pos="220"/>
          <w:tab w:val="left" w:pos="720"/>
        </w:tabs>
        <w:autoSpaceDE w:val="0"/>
        <w:autoSpaceDN w:val="0"/>
        <w:adjustRightInd w:val="0"/>
        <w:ind w:hanging="720"/>
        <w:rPr>
          <w:rFonts w:cs="Arial"/>
          <w:sz w:val="22"/>
          <w:szCs w:val="22"/>
        </w:rPr>
      </w:pPr>
      <w:r w:rsidRPr="00F83C86">
        <w:rPr>
          <w:rFonts w:cs="Arial"/>
          <w:sz w:val="22"/>
          <w:szCs w:val="22"/>
        </w:rPr>
        <w:t>A combination of above, not to exceed these workloads.</w:t>
      </w:r>
    </w:p>
    <w:p w14:paraId="3DF6741A" w14:textId="77777777" w:rsidR="00AD45A9" w:rsidRDefault="00AD45A9" w:rsidP="00AD45A9">
      <w:pPr>
        <w:widowControl w:val="0"/>
        <w:tabs>
          <w:tab w:val="left" w:pos="220"/>
          <w:tab w:val="left" w:pos="720"/>
        </w:tabs>
        <w:autoSpaceDE w:val="0"/>
        <w:autoSpaceDN w:val="0"/>
        <w:adjustRightInd w:val="0"/>
        <w:ind w:left="720"/>
        <w:rPr>
          <w:rFonts w:cs="Arial"/>
          <w:sz w:val="22"/>
          <w:szCs w:val="22"/>
        </w:rPr>
      </w:pPr>
    </w:p>
    <w:p w14:paraId="13EB4AD7" w14:textId="3BDB15E0" w:rsidR="00AD45A9" w:rsidRDefault="00AD45A9" w:rsidP="00AD45A9">
      <w:pPr>
        <w:rPr>
          <w:bCs/>
          <w:sz w:val="22"/>
          <w:szCs w:val="22"/>
        </w:rPr>
      </w:pPr>
      <w:r>
        <w:rPr>
          <w:bCs/>
          <w:sz w:val="22"/>
          <w:szCs w:val="22"/>
        </w:rPr>
        <w:t>The particular</w:t>
      </w:r>
      <w:r w:rsidR="007A02FF">
        <w:rPr>
          <w:bCs/>
          <w:sz w:val="22"/>
          <w:szCs w:val="22"/>
        </w:rPr>
        <w:t xml:space="preserve"> teaching</w:t>
      </w:r>
      <w:r>
        <w:rPr>
          <w:bCs/>
          <w:sz w:val="22"/>
          <w:szCs w:val="22"/>
        </w:rPr>
        <w:t xml:space="preserve"> assignments will depen</w:t>
      </w:r>
      <w:r w:rsidR="007A02FF">
        <w:rPr>
          <w:bCs/>
          <w:sz w:val="22"/>
          <w:szCs w:val="22"/>
        </w:rPr>
        <w:t xml:space="preserve">d on the department assigned by the Program Director and the individual department’s teaching needs.   </w:t>
      </w:r>
      <w:r>
        <w:rPr>
          <w:bCs/>
          <w:sz w:val="22"/>
          <w:szCs w:val="22"/>
        </w:rPr>
        <w:t>The department will report back to the program if you are performing in a satisfactory</w:t>
      </w:r>
      <w:r w:rsidR="007A02FF">
        <w:rPr>
          <w:bCs/>
          <w:sz w:val="22"/>
          <w:szCs w:val="22"/>
        </w:rPr>
        <w:t xml:space="preserve"> manner as a GTA.    Students</w:t>
      </w:r>
      <w:r>
        <w:rPr>
          <w:bCs/>
          <w:sz w:val="22"/>
          <w:szCs w:val="22"/>
        </w:rPr>
        <w:t xml:space="preserve"> also must maintain a 3.25 GPA to keep your assistantship and enroll in at least 6 credits during the </w:t>
      </w:r>
      <w:proofErr w:type="gramStart"/>
      <w:r>
        <w:rPr>
          <w:bCs/>
          <w:sz w:val="22"/>
          <w:szCs w:val="22"/>
        </w:rPr>
        <w:t>Fall</w:t>
      </w:r>
      <w:proofErr w:type="gramEnd"/>
      <w:r>
        <w:rPr>
          <w:bCs/>
          <w:sz w:val="22"/>
          <w:szCs w:val="22"/>
        </w:rPr>
        <w:t xml:space="preserve"> and Spring semesters.</w:t>
      </w:r>
    </w:p>
    <w:p w14:paraId="44A2D00E" w14:textId="77777777" w:rsidR="00AD45A9" w:rsidRDefault="00AD45A9" w:rsidP="00AD45A9">
      <w:pPr>
        <w:rPr>
          <w:bCs/>
          <w:sz w:val="22"/>
          <w:szCs w:val="22"/>
        </w:rPr>
      </w:pPr>
    </w:p>
    <w:p w14:paraId="31F3B525" w14:textId="755A6E58" w:rsidR="00F83C86" w:rsidRPr="00AD45A9" w:rsidRDefault="00AD45A9" w:rsidP="00AD45A9">
      <w:pPr>
        <w:widowControl w:val="0"/>
        <w:autoSpaceDE w:val="0"/>
        <w:autoSpaceDN w:val="0"/>
        <w:adjustRightInd w:val="0"/>
        <w:spacing w:after="400"/>
        <w:rPr>
          <w:rFonts w:cs="Arial"/>
          <w:sz w:val="22"/>
          <w:szCs w:val="22"/>
        </w:rPr>
      </w:pPr>
      <w:r w:rsidRPr="00F83C86">
        <w:rPr>
          <w:rFonts w:cs="Arial"/>
          <w:sz w:val="22"/>
          <w:szCs w:val="22"/>
        </w:rPr>
        <w:t xml:space="preserve">All Graduate Assistants are to meet the workload requirements as set forth in the MTSU Standard Assistantship Contract. </w:t>
      </w:r>
      <w:r>
        <w:rPr>
          <w:rFonts w:cs="Arial"/>
          <w:sz w:val="22"/>
          <w:szCs w:val="22"/>
        </w:rPr>
        <w:t xml:space="preserve">   </w:t>
      </w:r>
      <w:r w:rsidRPr="00F83C86">
        <w:rPr>
          <w:rFonts w:cs="Arial"/>
          <w:sz w:val="22"/>
          <w:szCs w:val="22"/>
        </w:rPr>
        <w:t>Failure to fulfill the terms of this contract can result in a termination of the student's assistantship at a</w:t>
      </w:r>
      <w:r>
        <w:rPr>
          <w:rFonts w:cs="Arial"/>
          <w:sz w:val="22"/>
          <w:szCs w:val="22"/>
        </w:rPr>
        <w:t>ny time without advanced notice.</w:t>
      </w:r>
    </w:p>
    <w:p w14:paraId="6D790F0D" w14:textId="7EB52326" w:rsidR="00F83C86" w:rsidRPr="00F83C86" w:rsidRDefault="00F83C86" w:rsidP="00F914FF">
      <w:pPr>
        <w:rPr>
          <w:rFonts w:asciiTheme="majorHAnsi" w:hAnsiTheme="majorHAnsi"/>
          <w:b/>
          <w:bCs/>
          <w:sz w:val="28"/>
          <w:szCs w:val="28"/>
        </w:rPr>
      </w:pPr>
      <w:r w:rsidRPr="00F83C86">
        <w:rPr>
          <w:rFonts w:asciiTheme="majorHAnsi" w:hAnsiTheme="majorHAnsi"/>
          <w:b/>
          <w:bCs/>
          <w:sz w:val="28"/>
          <w:szCs w:val="28"/>
        </w:rPr>
        <w:t>Graduate Research Assistantships</w:t>
      </w:r>
    </w:p>
    <w:p w14:paraId="584351EB" w14:textId="77777777" w:rsidR="00F83C86" w:rsidRPr="00F83C86" w:rsidRDefault="00F83C86" w:rsidP="00F914FF">
      <w:pPr>
        <w:rPr>
          <w:bCs/>
          <w:sz w:val="22"/>
          <w:szCs w:val="22"/>
        </w:rPr>
      </w:pPr>
    </w:p>
    <w:p w14:paraId="64DEBB17" w14:textId="77777777" w:rsidR="00F83C86" w:rsidRPr="00F83C86" w:rsidRDefault="00F83C86" w:rsidP="00F83C86">
      <w:pPr>
        <w:widowControl w:val="0"/>
        <w:autoSpaceDE w:val="0"/>
        <w:autoSpaceDN w:val="0"/>
        <w:adjustRightInd w:val="0"/>
        <w:spacing w:after="400"/>
        <w:rPr>
          <w:rFonts w:cs="Arial"/>
          <w:sz w:val="22"/>
          <w:szCs w:val="22"/>
        </w:rPr>
      </w:pPr>
      <w:r w:rsidRPr="00F83C86">
        <w:rPr>
          <w:rFonts w:cs="Arial"/>
          <w:sz w:val="22"/>
          <w:szCs w:val="22"/>
        </w:rPr>
        <w:t>Duties vary according to the nature of the department and/or the specific research project to which the student is assigned. The student may assist a faculty member in his/her research or may be part of a team working on an externally funded research project. The duties of a Research Assistant are performed under the direction and supervision of members of the faculty or academic staff.</w:t>
      </w:r>
    </w:p>
    <w:p w14:paraId="0E621C27" w14:textId="4FBC40AA" w:rsidR="00F83C86" w:rsidRPr="00F83C86" w:rsidRDefault="00F83C86" w:rsidP="00F914FF">
      <w:pPr>
        <w:rPr>
          <w:rFonts w:asciiTheme="majorHAnsi" w:hAnsiTheme="majorHAnsi"/>
          <w:b/>
          <w:bCs/>
          <w:sz w:val="28"/>
          <w:szCs w:val="28"/>
        </w:rPr>
      </w:pPr>
      <w:r w:rsidRPr="00F83C86">
        <w:rPr>
          <w:rFonts w:asciiTheme="majorHAnsi" w:hAnsiTheme="majorHAnsi"/>
          <w:b/>
          <w:bCs/>
          <w:sz w:val="28"/>
          <w:szCs w:val="28"/>
        </w:rPr>
        <w:t>Summer Research Activities</w:t>
      </w:r>
    </w:p>
    <w:p w14:paraId="579E5158" w14:textId="77777777" w:rsidR="00F914FF" w:rsidRDefault="00F914FF" w:rsidP="00F914FF">
      <w:pPr>
        <w:rPr>
          <w:bCs/>
          <w:sz w:val="22"/>
          <w:szCs w:val="22"/>
        </w:rPr>
      </w:pPr>
    </w:p>
    <w:p w14:paraId="49E235DA" w14:textId="70CD67F4" w:rsidR="00AE3139" w:rsidRDefault="00F914FF" w:rsidP="00F914FF">
      <w:pPr>
        <w:rPr>
          <w:bCs/>
          <w:sz w:val="22"/>
          <w:szCs w:val="22"/>
        </w:rPr>
      </w:pPr>
      <w:r>
        <w:rPr>
          <w:bCs/>
          <w:sz w:val="22"/>
          <w:szCs w:val="22"/>
        </w:rPr>
        <w:t xml:space="preserve">During </w:t>
      </w:r>
      <w:r w:rsidR="007A02FF">
        <w:rPr>
          <w:bCs/>
          <w:sz w:val="22"/>
          <w:szCs w:val="22"/>
        </w:rPr>
        <w:t xml:space="preserve">the summer, students on GTA will continue to get paid   </w:t>
      </w:r>
      <w:proofErr w:type="gramStart"/>
      <w:r w:rsidR="007A02FF">
        <w:rPr>
          <w:bCs/>
          <w:sz w:val="22"/>
          <w:szCs w:val="22"/>
        </w:rPr>
        <w:t>However</w:t>
      </w:r>
      <w:proofErr w:type="gramEnd"/>
      <w:r w:rsidR="007A02FF">
        <w:rPr>
          <w:bCs/>
          <w:sz w:val="22"/>
          <w:szCs w:val="22"/>
        </w:rPr>
        <w:t>,</w:t>
      </w:r>
      <w:r w:rsidR="007A0745">
        <w:rPr>
          <w:bCs/>
          <w:sz w:val="22"/>
          <w:szCs w:val="22"/>
        </w:rPr>
        <w:t xml:space="preserve"> </w:t>
      </w:r>
      <w:r w:rsidR="00AE3139">
        <w:rPr>
          <w:bCs/>
          <w:sz w:val="22"/>
          <w:szCs w:val="22"/>
        </w:rPr>
        <w:t xml:space="preserve">the student’s </w:t>
      </w:r>
      <w:r w:rsidR="007A0745">
        <w:rPr>
          <w:bCs/>
          <w:sz w:val="22"/>
          <w:szCs w:val="22"/>
        </w:rPr>
        <w:t xml:space="preserve">duties will primarily </w:t>
      </w:r>
      <w:r w:rsidR="00AE3139">
        <w:rPr>
          <w:bCs/>
          <w:sz w:val="22"/>
          <w:szCs w:val="22"/>
        </w:rPr>
        <w:t xml:space="preserve">be to work on </w:t>
      </w:r>
      <w:r w:rsidR="007A0745">
        <w:rPr>
          <w:bCs/>
          <w:sz w:val="22"/>
          <w:szCs w:val="22"/>
        </w:rPr>
        <w:t>research projects associated with your degree</w:t>
      </w:r>
      <w:r w:rsidR="006300EE">
        <w:rPr>
          <w:bCs/>
          <w:sz w:val="22"/>
          <w:szCs w:val="22"/>
        </w:rPr>
        <w:t xml:space="preserve"> while working under the direction of your research advisor</w:t>
      </w:r>
      <w:r w:rsidR="007A0745">
        <w:rPr>
          <w:bCs/>
          <w:sz w:val="22"/>
          <w:szCs w:val="22"/>
        </w:rPr>
        <w:t>.   A full time GRA is expected to work at LEAST 20 hours per week on research projects during summer</w:t>
      </w:r>
      <w:r w:rsidR="007A02FF">
        <w:rPr>
          <w:bCs/>
          <w:sz w:val="22"/>
          <w:szCs w:val="22"/>
        </w:rPr>
        <w:t xml:space="preserve"> and meet with their research</w:t>
      </w:r>
      <w:r w:rsidR="006300EE">
        <w:rPr>
          <w:bCs/>
          <w:sz w:val="22"/>
          <w:szCs w:val="22"/>
        </w:rPr>
        <w:t xml:space="preserve"> advisor on a regular basis</w:t>
      </w:r>
      <w:r w:rsidR="007A0745">
        <w:rPr>
          <w:bCs/>
          <w:sz w:val="22"/>
          <w:szCs w:val="22"/>
        </w:rPr>
        <w:t xml:space="preserve">.    </w:t>
      </w:r>
      <w:r w:rsidR="007A02FF">
        <w:rPr>
          <w:bCs/>
          <w:sz w:val="22"/>
          <w:szCs w:val="22"/>
        </w:rPr>
        <w:t>During the summer, students</w:t>
      </w:r>
      <w:r w:rsidR="007A0745">
        <w:rPr>
          <w:bCs/>
          <w:sz w:val="22"/>
          <w:szCs w:val="22"/>
        </w:rPr>
        <w:t xml:space="preserve"> must register for at least 3 credits of course work.   </w:t>
      </w:r>
      <w:r w:rsidR="00AE3139">
        <w:rPr>
          <w:bCs/>
          <w:sz w:val="22"/>
          <w:szCs w:val="22"/>
        </w:rPr>
        <w:t>Often, this is just a directed research course.</w:t>
      </w:r>
    </w:p>
    <w:p w14:paraId="4B2BF7C7" w14:textId="77777777" w:rsidR="00AE3139" w:rsidRDefault="00AE3139" w:rsidP="00F914FF">
      <w:pPr>
        <w:rPr>
          <w:bCs/>
          <w:sz w:val="22"/>
          <w:szCs w:val="22"/>
        </w:rPr>
      </w:pPr>
    </w:p>
    <w:p w14:paraId="6DEC2B0A" w14:textId="0638C6B6" w:rsidR="00F914FF" w:rsidRDefault="00996B0E" w:rsidP="00F914FF">
      <w:pPr>
        <w:rPr>
          <w:bCs/>
          <w:sz w:val="22"/>
          <w:szCs w:val="22"/>
        </w:rPr>
      </w:pPr>
      <w:r>
        <w:rPr>
          <w:bCs/>
          <w:sz w:val="22"/>
          <w:szCs w:val="22"/>
        </w:rPr>
        <w:t xml:space="preserve">Ultimately, the Ph.D. is a research degree.  </w:t>
      </w:r>
      <w:r w:rsidR="007A02FF">
        <w:rPr>
          <w:bCs/>
          <w:sz w:val="22"/>
          <w:szCs w:val="22"/>
        </w:rPr>
        <w:t>Before students can graduate, they</w:t>
      </w:r>
      <w:r w:rsidR="007A0745">
        <w:rPr>
          <w:bCs/>
          <w:sz w:val="22"/>
          <w:szCs w:val="22"/>
        </w:rPr>
        <w:t xml:space="preserve"> will need to publish two papers in refereed scienti</w:t>
      </w:r>
      <w:r w:rsidR="007A02FF">
        <w:rPr>
          <w:bCs/>
          <w:sz w:val="22"/>
          <w:szCs w:val="22"/>
        </w:rPr>
        <w:t xml:space="preserve">fic journals.   The only way this can happen is by devoting a large amount of time on </w:t>
      </w:r>
      <w:r w:rsidR="007A0745">
        <w:rPr>
          <w:bCs/>
          <w:sz w:val="22"/>
          <w:szCs w:val="22"/>
        </w:rPr>
        <w:t>research work</w:t>
      </w:r>
      <w:r w:rsidR="007A02FF">
        <w:rPr>
          <w:bCs/>
          <w:sz w:val="22"/>
          <w:szCs w:val="22"/>
        </w:rPr>
        <w:t xml:space="preserve"> that goes well beyond the minimum requirements for the assistantship</w:t>
      </w:r>
      <w:r w:rsidR="007A0745">
        <w:rPr>
          <w:bCs/>
          <w:sz w:val="22"/>
          <w:szCs w:val="22"/>
        </w:rPr>
        <w:t>.   Most students will take a combination of seminar and/or directed research.   Graduate students at other institutions</w:t>
      </w:r>
      <w:r w:rsidR="006300EE">
        <w:rPr>
          <w:bCs/>
          <w:sz w:val="22"/>
          <w:szCs w:val="22"/>
        </w:rPr>
        <w:t xml:space="preserve"> typically work MORE than 40 hours</w:t>
      </w:r>
      <w:r w:rsidR="007A0745">
        <w:rPr>
          <w:bCs/>
          <w:sz w:val="22"/>
          <w:szCs w:val="22"/>
        </w:rPr>
        <w:t xml:space="preserve"> per week</w:t>
      </w:r>
      <w:r w:rsidR="006300EE">
        <w:rPr>
          <w:bCs/>
          <w:sz w:val="22"/>
          <w:szCs w:val="22"/>
        </w:rPr>
        <w:t xml:space="preserve"> doing their research</w:t>
      </w:r>
      <w:r w:rsidR="007A02FF">
        <w:rPr>
          <w:bCs/>
          <w:sz w:val="22"/>
          <w:szCs w:val="22"/>
        </w:rPr>
        <w:t>.  Since y</w:t>
      </w:r>
      <w:r w:rsidR="007A0745">
        <w:rPr>
          <w:bCs/>
          <w:sz w:val="22"/>
          <w:szCs w:val="22"/>
        </w:rPr>
        <w:t>ou will eventually be competing</w:t>
      </w:r>
      <w:r w:rsidR="007A02FF">
        <w:rPr>
          <w:bCs/>
          <w:sz w:val="22"/>
          <w:szCs w:val="22"/>
        </w:rPr>
        <w:t xml:space="preserve"> with these other students for jobs</w:t>
      </w:r>
      <w:proofErr w:type="gramStart"/>
      <w:r w:rsidR="007A02FF">
        <w:rPr>
          <w:bCs/>
          <w:sz w:val="22"/>
          <w:szCs w:val="22"/>
        </w:rPr>
        <w:t xml:space="preserve">, </w:t>
      </w:r>
      <w:r w:rsidR="007A0745">
        <w:rPr>
          <w:bCs/>
          <w:sz w:val="22"/>
          <w:szCs w:val="22"/>
        </w:rPr>
        <w:t xml:space="preserve"> it</w:t>
      </w:r>
      <w:proofErr w:type="gramEnd"/>
      <w:r w:rsidR="007A0745">
        <w:rPr>
          <w:bCs/>
          <w:sz w:val="22"/>
          <w:szCs w:val="22"/>
        </w:rPr>
        <w:t xml:space="preserve"> is definitely in your interest to spend much more </w:t>
      </w:r>
      <w:r w:rsidR="006300EE">
        <w:rPr>
          <w:bCs/>
          <w:sz w:val="22"/>
          <w:szCs w:val="22"/>
        </w:rPr>
        <w:t xml:space="preserve">than the minimum amount of required time </w:t>
      </w:r>
      <w:r w:rsidR="007A0745">
        <w:rPr>
          <w:bCs/>
          <w:sz w:val="22"/>
          <w:szCs w:val="22"/>
        </w:rPr>
        <w:t>on your research activities during the summer.</w:t>
      </w:r>
    </w:p>
    <w:p w14:paraId="736567B9" w14:textId="77777777" w:rsidR="007A0745" w:rsidRDefault="007A0745" w:rsidP="00F914FF">
      <w:pPr>
        <w:rPr>
          <w:bCs/>
          <w:sz w:val="22"/>
          <w:szCs w:val="22"/>
        </w:rPr>
      </w:pPr>
    </w:p>
    <w:p w14:paraId="25377201" w14:textId="3CE515A1" w:rsidR="00F83C86" w:rsidRDefault="007A02FF" w:rsidP="00F914FF">
      <w:pPr>
        <w:rPr>
          <w:bCs/>
          <w:sz w:val="22"/>
          <w:szCs w:val="22"/>
        </w:rPr>
      </w:pPr>
      <w:r>
        <w:rPr>
          <w:bCs/>
          <w:sz w:val="22"/>
          <w:szCs w:val="22"/>
        </w:rPr>
        <w:t>As a GTA or GRA, students are</w:t>
      </w:r>
      <w:r w:rsidR="006300EE">
        <w:rPr>
          <w:bCs/>
          <w:sz w:val="22"/>
          <w:szCs w:val="22"/>
        </w:rPr>
        <w:t xml:space="preserve"> </w:t>
      </w:r>
      <w:r w:rsidR="007A0745">
        <w:rPr>
          <w:bCs/>
          <w:sz w:val="22"/>
          <w:szCs w:val="22"/>
        </w:rPr>
        <w:t>expected to be on campus at LEAST 20 hours per week</w:t>
      </w:r>
      <w:r>
        <w:rPr>
          <w:bCs/>
          <w:sz w:val="22"/>
          <w:szCs w:val="22"/>
        </w:rPr>
        <w:t xml:space="preserve"> – including during summer.    Students</w:t>
      </w:r>
      <w:r w:rsidR="007A0745">
        <w:rPr>
          <w:bCs/>
          <w:sz w:val="22"/>
          <w:szCs w:val="22"/>
        </w:rPr>
        <w:t xml:space="preserve"> need to be here to interact with your advi</w:t>
      </w:r>
      <w:r w:rsidR="006300EE">
        <w:rPr>
          <w:bCs/>
          <w:sz w:val="22"/>
          <w:szCs w:val="22"/>
        </w:rPr>
        <w:t xml:space="preserve">sor and with other students. </w:t>
      </w:r>
      <w:r>
        <w:rPr>
          <w:bCs/>
          <w:sz w:val="22"/>
          <w:szCs w:val="22"/>
        </w:rPr>
        <w:t xml:space="preserve">    </w:t>
      </w:r>
      <w:r w:rsidR="006300EE">
        <w:rPr>
          <w:bCs/>
          <w:sz w:val="22"/>
          <w:szCs w:val="22"/>
        </w:rPr>
        <w:t>This is a job, and you have to come to work.</w:t>
      </w:r>
    </w:p>
    <w:p w14:paraId="30C01E64" w14:textId="77777777" w:rsidR="006300EE" w:rsidRDefault="006300EE" w:rsidP="00F914FF">
      <w:pPr>
        <w:rPr>
          <w:bCs/>
          <w:sz w:val="22"/>
          <w:szCs w:val="22"/>
        </w:rPr>
      </w:pPr>
    </w:p>
    <w:p w14:paraId="555AB38D" w14:textId="08717837" w:rsidR="006300EE" w:rsidRPr="0038180F" w:rsidRDefault="006300EE" w:rsidP="00F914FF">
      <w:pPr>
        <w:rPr>
          <w:rFonts w:asciiTheme="majorHAnsi" w:hAnsiTheme="majorHAnsi" w:cs="Apple Chancery"/>
          <w:b/>
          <w:bCs/>
          <w:sz w:val="28"/>
          <w:szCs w:val="28"/>
        </w:rPr>
      </w:pPr>
      <w:r w:rsidRPr="0038180F">
        <w:rPr>
          <w:rFonts w:asciiTheme="majorHAnsi" w:hAnsiTheme="majorHAnsi" w:cs="Apple Chancery"/>
          <w:b/>
          <w:bCs/>
          <w:sz w:val="28"/>
          <w:szCs w:val="28"/>
        </w:rPr>
        <w:t>Summer Internships</w:t>
      </w:r>
    </w:p>
    <w:p w14:paraId="4CC064AE" w14:textId="77777777" w:rsidR="008F0EE6" w:rsidRDefault="008F0EE6" w:rsidP="00F914FF">
      <w:pPr>
        <w:rPr>
          <w:bCs/>
          <w:sz w:val="22"/>
          <w:szCs w:val="22"/>
        </w:rPr>
      </w:pPr>
    </w:p>
    <w:p w14:paraId="0BE34CAB" w14:textId="0CD234EE" w:rsidR="008F0EE6" w:rsidRDefault="00142141" w:rsidP="00F914FF">
      <w:pPr>
        <w:rPr>
          <w:bCs/>
          <w:sz w:val="22"/>
          <w:szCs w:val="22"/>
        </w:rPr>
      </w:pPr>
      <w:r>
        <w:rPr>
          <w:bCs/>
          <w:sz w:val="22"/>
          <w:szCs w:val="22"/>
        </w:rPr>
        <w:t>First and second year students are encouraged to apply for summer internships offer through National Laboratories, including Los Alamos, Oak Ridge, Naval Research Laboratory, and Arnold Engineering Center.   Summer programs and workshops at National Laboratories typically last about 10 weeks and often offer competitive stipends.   Admission into these programs is</w:t>
      </w:r>
      <w:r w:rsidR="007A02FF">
        <w:rPr>
          <w:bCs/>
          <w:sz w:val="22"/>
          <w:szCs w:val="22"/>
        </w:rPr>
        <w:t xml:space="preserve"> usually very competitive.  These programs can help students</w:t>
      </w:r>
      <w:r>
        <w:rPr>
          <w:bCs/>
          <w:sz w:val="22"/>
          <w:szCs w:val="22"/>
        </w:rPr>
        <w:t xml:space="preserve"> develop professional connections and real world experience in Computational Science.  Unfortunately, many of these summer programs are only available to American Citizens.   More advanced students are advised to carefully consider how such an internship will affect their dissertation research.   Students chosen for a summer fellowship should notify the program Director as soon as possible.   Since students can’t be paid from two different sources, we generally need to terminate the summer portion of the GTA for participating students.    The GTA would start</w:t>
      </w:r>
      <w:r w:rsidR="007A02FF">
        <w:rPr>
          <w:bCs/>
          <w:sz w:val="22"/>
          <w:szCs w:val="22"/>
        </w:rPr>
        <w:t xml:space="preserve"> up as normal in August when the student has</w:t>
      </w:r>
      <w:r>
        <w:rPr>
          <w:bCs/>
          <w:sz w:val="22"/>
          <w:szCs w:val="22"/>
        </w:rPr>
        <w:t xml:space="preserve"> returned back to campus.</w:t>
      </w:r>
    </w:p>
    <w:p w14:paraId="13A6FE2B" w14:textId="77777777" w:rsidR="006300EE" w:rsidRDefault="006300EE" w:rsidP="00F914FF">
      <w:pPr>
        <w:rPr>
          <w:bCs/>
          <w:sz w:val="22"/>
          <w:szCs w:val="22"/>
        </w:rPr>
      </w:pPr>
    </w:p>
    <w:p w14:paraId="1AEB13A6" w14:textId="475D92C2" w:rsidR="00D57696" w:rsidRPr="0038180F" w:rsidRDefault="00D57696" w:rsidP="00F914FF">
      <w:pPr>
        <w:rPr>
          <w:rFonts w:asciiTheme="majorHAnsi" w:hAnsiTheme="majorHAnsi"/>
          <w:b/>
          <w:bCs/>
          <w:sz w:val="28"/>
          <w:szCs w:val="28"/>
        </w:rPr>
      </w:pPr>
      <w:r w:rsidRPr="0038180F">
        <w:rPr>
          <w:rFonts w:asciiTheme="majorHAnsi" w:hAnsiTheme="majorHAnsi"/>
          <w:b/>
          <w:bCs/>
          <w:sz w:val="28"/>
          <w:szCs w:val="28"/>
        </w:rPr>
        <w:t>Graduate Fellowships</w:t>
      </w:r>
    </w:p>
    <w:p w14:paraId="041D7920" w14:textId="77777777" w:rsidR="006300EE" w:rsidRDefault="006300EE" w:rsidP="00F914FF">
      <w:pPr>
        <w:rPr>
          <w:bCs/>
          <w:sz w:val="22"/>
          <w:szCs w:val="22"/>
        </w:rPr>
      </w:pPr>
    </w:p>
    <w:p w14:paraId="04B0FBB5" w14:textId="7D1B112A" w:rsidR="00142141" w:rsidRDefault="00142141" w:rsidP="00F914FF">
      <w:pPr>
        <w:rPr>
          <w:bCs/>
          <w:sz w:val="22"/>
          <w:szCs w:val="22"/>
        </w:rPr>
      </w:pPr>
      <w:r>
        <w:rPr>
          <w:bCs/>
          <w:sz w:val="22"/>
          <w:szCs w:val="22"/>
        </w:rPr>
        <w:t>The Department of Energy and the National Science Foundation both offer graduate fellowship opportunities for highly qualified students.   These are highly competitive, but we encourage highly qualified students to apply to these programs.</w:t>
      </w:r>
    </w:p>
    <w:p w14:paraId="6BD3F2F1" w14:textId="77777777" w:rsidR="00D57696" w:rsidRDefault="00D57696" w:rsidP="00F914FF">
      <w:pPr>
        <w:rPr>
          <w:bCs/>
          <w:sz w:val="22"/>
          <w:szCs w:val="22"/>
        </w:rPr>
      </w:pPr>
    </w:p>
    <w:p w14:paraId="79BC7B5E" w14:textId="77777777" w:rsidR="006300EE" w:rsidRDefault="006300EE" w:rsidP="00F914FF">
      <w:pPr>
        <w:rPr>
          <w:bCs/>
          <w:sz w:val="22"/>
          <w:szCs w:val="22"/>
        </w:rPr>
      </w:pPr>
    </w:p>
    <w:p w14:paraId="48BC4393" w14:textId="77777777" w:rsidR="00F83C86" w:rsidRDefault="00F83C86">
      <w:pPr>
        <w:rPr>
          <w:rFonts w:ascii="Arial" w:hAnsi="Arial" w:cs="Arial"/>
          <w:b/>
          <w:sz w:val="40"/>
          <w:szCs w:val="40"/>
        </w:rPr>
      </w:pPr>
      <w:r>
        <w:rPr>
          <w:rFonts w:ascii="Arial" w:hAnsi="Arial" w:cs="Arial"/>
          <w:b/>
          <w:sz w:val="40"/>
          <w:szCs w:val="40"/>
        </w:rPr>
        <w:br w:type="page"/>
      </w:r>
    </w:p>
    <w:p w14:paraId="183D32EC" w14:textId="6EA19ACB" w:rsidR="003969A4" w:rsidRPr="00F914FF" w:rsidRDefault="006342CB" w:rsidP="00F914FF">
      <w:pPr>
        <w:rPr>
          <w:bCs/>
          <w:sz w:val="22"/>
          <w:szCs w:val="22"/>
        </w:rPr>
      </w:pPr>
      <w:r w:rsidRPr="006342CB">
        <w:rPr>
          <w:rFonts w:ascii="Arial" w:hAnsi="Arial" w:cs="Arial"/>
          <w:b/>
          <w:sz w:val="40"/>
          <w:szCs w:val="40"/>
        </w:rPr>
        <w:t>Computational Science Faculty Members</w:t>
      </w:r>
    </w:p>
    <w:tbl>
      <w:tblPr>
        <w:tblpPr w:leftFromText="180" w:rightFromText="180" w:vertAnchor="page" w:tblpY="2961"/>
        <w:tblW w:w="8946" w:type="dxa"/>
        <w:tblBorders>
          <w:top w:val="nil"/>
          <w:left w:val="nil"/>
          <w:right w:val="nil"/>
        </w:tblBorders>
        <w:tblLayout w:type="fixed"/>
        <w:tblLook w:val="0000" w:firstRow="0" w:lastRow="0" w:firstColumn="0" w:lastColumn="0" w:noHBand="0" w:noVBand="0"/>
      </w:tblPr>
      <w:tblGrid>
        <w:gridCol w:w="4473"/>
        <w:gridCol w:w="4473"/>
      </w:tblGrid>
      <w:tr w:rsidR="003969A4" w:rsidRPr="003969A4" w14:paraId="304994E3" w14:textId="77777777" w:rsidTr="003969A4">
        <w:tc>
          <w:tcPr>
            <w:tcW w:w="4473" w:type="dxa"/>
            <w:tcMar>
              <w:top w:w="20" w:type="nil"/>
              <w:left w:w="20" w:type="nil"/>
              <w:bottom w:w="20" w:type="nil"/>
              <w:right w:w="20" w:type="nil"/>
            </w:tcMar>
          </w:tcPr>
          <w:p w14:paraId="768F1156" w14:textId="77777777" w:rsidR="003969A4" w:rsidRPr="003969A4" w:rsidRDefault="003969A4" w:rsidP="003969A4">
            <w:pPr>
              <w:widowControl w:val="0"/>
              <w:autoSpaceDE w:val="0"/>
              <w:autoSpaceDN w:val="0"/>
              <w:adjustRightInd w:val="0"/>
              <w:rPr>
                <w:rFonts w:ascii="Arial" w:hAnsi="Arial" w:cs="Arial"/>
              </w:rPr>
            </w:pPr>
          </w:p>
        </w:tc>
        <w:tc>
          <w:tcPr>
            <w:tcW w:w="4473" w:type="dxa"/>
            <w:tcMar>
              <w:top w:w="20" w:type="nil"/>
              <w:left w:w="20" w:type="nil"/>
              <w:bottom w:w="20" w:type="nil"/>
              <w:right w:w="20" w:type="nil"/>
            </w:tcMar>
          </w:tcPr>
          <w:p w14:paraId="699911B7" w14:textId="77777777" w:rsidR="003969A4" w:rsidRPr="003969A4" w:rsidRDefault="003969A4" w:rsidP="003969A4">
            <w:pPr>
              <w:widowControl w:val="0"/>
              <w:autoSpaceDE w:val="0"/>
              <w:autoSpaceDN w:val="0"/>
              <w:adjustRightInd w:val="0"/>
              <w:rPr>
                <w:rFonts w:ascii="Arial" w:hAnsi="Arial" w:cs="Arial"/>
              </w:rPr>
            </w:pPr>
          </w:p>
        </w:tc>
      </w:tr>
    </w:tbl>
    <w:p w14:paraId="05C4E664" w14:textId="68F2C0D5" w:rsidR="003969A4" w:rsidRPr="003969A4" w:rsidRDefault="003969A4" w:rsidP="003969A4">
      <w:pPr>
        <w:widowControl w:val="0"/>
        <w:autoSpaceDE w:val="0"/>
        <w:autoSpaceDN w:val="0"/>
        <w:adjustRightInd w:val="0"/>
        <w:spacing w:after="200"/>
        <w:rPr>
          <w:rFonts w:ascii="Arial" w:hAnsi="Arial" w:cs="Arial"/>
        </w:rPr>
      </w:pPr>
    </w:p>
    <w:p w14:paraId="3F228CDD" w14:textId="77777777" w:rsidR="004176A0" w:rsidRDefault="00975AB0" w:rsidP="004176A0">
      <w:pPr>
        <w:widowControl w:val="0"/>
        <w:autoSpaceDE w:val="0"/>
        <w:autoSpaceDN w:val="0"/>
        <w:adjustRightInd w:val="0"/>
        <w:spacing w:after="200"/>
        <w:rPr>
          <w:rFonts w:ascii="Arial" w:hAnsi="Arial" w:cs="Arial"/>
        </w:rPr>
      </w:pPr>
      <w:hyperlink r:id="rId11" w:history="1">
        <w:r w:rsidR="004176A0" w:rsidRPr="003969A4">
          <w:rPr>
            <w:rFonts w:ascii="Arial" w:hAnsi="Arial" w:cs="Arial"/>
            <w:b/>
            <w:bCs/>
            <w:color w:val="0044FF"/>
            <w:sz w:val="32"/>
            <w:szCs w:val="32"/>
          </w:rPr>
          <w:t>Biology (BIOL)</w:t>
        </w:r>
      </w:hyperlink>
    </w:p>
    <w:p w14:paraId="2C1495D1" w14:textId="7CC33C71" w:rsidR="003969A4" w:rsidRDefault="00975AB0" w:rsidP="004176A0">
      <w:pPr>
        <w:pStyle w:val="ListParagraph"/>
        <w:widowControl w:val="0"/>
        <w:numPr>
          <w:ilvl w:val="0"/>
          <w:numId w:val="18"/>
        </w:numPr>
        <w:autoSpaceDE w:val="0"/>
        <w:autoSpaceDN w:val="0"/>
        <w:adjustRightInd w:val="0"/>
        <w:spacing w:after="120"/>
        <w:rPr>
          <w:rFonts w:ascii="Arial" w:hAnsi="Arial" w:cs="Arial"/>
        </w:rPr>
      </w:pPr>
      <w:hyperlink r:id="rId12" w:history="1">
        <w:r w:rsidR="004176A0" w:rsidRPr="004176A0">
          <w:rPr>
            <w:rFonts w:ascii="Arial" w:hAnsi="Arial" w:cs="Arial"/>
            <w:color w:val="0044FF"/>
          </w:rPr>
          <w:t>R. Stephen Howard</w:t>
        </w:r>
      </w:hyperlink>
      <w:r w:rsidR="004176A0" w:rsidRPr="004176A0">
        <w:rPr>
          <w:rFonts w:ascii="Arial" w:hAnsi="Arial" w:cs="Arial"/>
        </w:rPr>
        <w:t> Professor (615) 898-2044 </w:t>
      </w:r>
      <w:hyperlink r:id="rId13" w:history="1">
        <w:r w:rsidR="004176A0" w:rsidRPr="004176A0">
          <w:rPr>
            <w:rFonts w:ascii="Arial" w:hAnsi="Arial" w:cs="Arial"/>
            <w:color w:val="0044FF"/>
          </w:rPr>
          <w:t>rshoward@mtsu.edu</w:t>
        </w:r>
      </w:hyperlink>
    </w:p>
    <w:p w14:paraId="1B205F0D" w14:textId="77777777" w:rsidR="004176A0" w:rsidRPr="004176A0" w:rsidRDefault="004176A0" w:rsidP="004176A0">
      <w:pPr>
        <w:pStyle w:val="ListParagraph"/>
        <w:widowControl w:val="0"/>
        <w:autoSpaceDE w:val="0"/>
        <w:autoSpaceDN w:val="0"/>
        <w:adjustRightInd w:val="0"/>
        <w:spacing w:after="120"/>
        <w:rPr>
          <w:rFonts w:ascii="Arial" w:hAnsi="Arial" w:cs="Arial"/>
        </w:rPr>
      </w:pPr>
    </w:p>
    <w:p w14:paraId="2CC44C2B" w14:textId="77777777" w:rsidR="003969A4" w:rsidRPr="003969A4" w:rsidRDefault="00975AB0" w:rsidP="003969A4">
      <w:pPr>
        <w:widowControl w:val="0"/>
        <w:autoSpaceDE w:val="0"/>
        <w:autoSpaceDN w:val="0"/>
        <w:adjustRightInd w:val="0"/>
        <w:spacing w:after="200"/>
        <w:rPr>
          <w:rFonts w:ascii="Arial" w:hAnsi="Arial" w:cs="Arial"/>
          <w:sz w:val="32"/>
          <w:szCs w:val="32"/>
        </w:rPr>
      </w:pPr>
      <w:hyperlink r:id="rId14" w:history="1">
        <w:r w:rsidR="003969A4" w:rsidRPr="003969A4">
          <w:rPr>
            <w:rFonts w:ascii="Arial" w:hAnsi="Arial" w:cs="Arial"/>
            <w:b/>
            <w:bCs/>
            <w:color w:val="0044FF"/>
            <w:sz w:val="32"/>
            <w:szCs w:val="32"/>
          </w:rPr>
          <w:t>Chemistry (CHEM)</w:t>
        </w:r>
      </w:hyperlink>
    </w:p>
    <w:p w14:paraId="65CD8EB8" w14:textId="77777777" w:rsidR="003969A4" w:rsidRPr="004176A0" w:rsidRDefault="00975AB0" w:rsidP="004176A0">
      <w:pPr>
        <w:pStyle w:val="ListParagraph"/>
        <w:widowControl w:val="0"/>
        <w:numPr>
          <w:ilvl w:val="0"/>
          <w:numId w:val="13"/>
        </w:numPr>
        <w:autoSpaceDE w:val="0"/>
        <w:autoSpaceDN w:val="0"/>
        <w:adjustRightInd w:val="0"/>
        <w:spacing w:after="400"/>
        <w:rPr>
          <w:rFonts w:ascii="Arial" w:hAnsi="Arial" w:cs="Arial"/>
        </w:rPr>
      </w:pPr>
      <w:hyperlink r:id="rId15" w:history="1">
        <w:proofErr w:type="spellStart"/>
        <w:r w:rsidR="003969A4" w:rsidRPr="004176A0">
          <w:rPr>
            <w:rFonts w:ascii="Arial" w:hAnsi="Arial" w:cs="Arial"/>
            <w:color w:val="0044FF"/>
          </w:rPr>
          <w:t>Tibor</w:t>
        </w:r>
        <w:proofErr w:type="spellEnd"/>
        <w:r w:rsidR="003969A4" w:rsidRPr="004176A0">
          <w:rPr>
            <w:rFonts w:ascii="Arial" w:hAnsi="Arial" w:cs="Arial"/>
            <w:color w:val="0044FF"/>
          </w:rPr>
          <w:t xml:space="preserve"> </w:t>
        </w:r>
        <w:proofErr w:type="spellStart"/>
        <w:r w:rsidR="003969A4" w:rsidRPr="004176A0">
          <w:rPr>
            <w:rFonts w:ascii="Arial" w:hAnsi="Arial" w:cs="Arial"/>
            <w:color w:val="0044FF"/>
          </w:rPr>
          <w:t>Koritsanszky</w:t>
        </w:r>
        <w:proofErr w:type="spellEnd"/>
      </w:hyperlink>
      <w:r w:rsidR="003969A4" w:rsidRPr="004176A0">
        <w:rPr>
          <w:rFonts w:ascii="Arial" w:hAnsi="Arial" w:cs="Arial"/>
        </w:rPr>
        <w:t> Professor (615) 904-8592 </w:t>
      </w:r>
      <w:hyperlink r:id="rId16" w:history="1">
        <w:r w:rsidR="003969A4" w:rsidRPr="004176A0">
          <w:rPr>
            <w:rFonts w:ascii="Arial" w:hAnsi="Arial" w:cs="Arial"/>
            <w:color w:val="0044FF"/>
          </w:rPr>
          <w:t>tkoritsa@mtsu.edu</w:t>
        </w:r>
      </w:hyperlink>
    </w:p>
    <w:p w14:paraId="393F127F" w14:textId="77777777" w:rsidR="003969A4" w:rsidRPr="004176A0" w:rsidRDefault="00975AB0" w:rsidP="004176A0">
      <w:pPr>
        <w:pStyle w:val="ListParagraph"/>
        <w:widowControl w:val="0"/>
        <w:numPr>
          <w:ilvl w:val="0"/>
          <w:numId w:val="13"/>
        </w:numPr>
        <w:autoSpaceDE w:val="0"/>
        <w:autoSpaceDN w:val="0"/>
        <w:adjustRightInd w:val="0"/>
        <w:spacing w:after="400"/>
        <w:rPr>
          <w:rFonts w:ascii="Arial" w:hAnsi="Arial" w:cs="Arial"/>
        </w:rPr>
      </w:pPr>
      <w:hyperlink r:id="rId17" w:history="1">
        <w:r w:rsidR="003969A4" w:rsidRPr="004176A0">
          <w:rPr>
            <w:rFonts w:ascii="Arial" w:hAnsi="Arial" w:cs="Arial"/>
            <w:color w:val="0044FF"/>
          </w:rPr>
          <w:t>Preston MacDougall</w:t>
        </w:r>
      </w:hyperlink>
      <w:r w:rsidR="003969A4" w:rsidRPr="004176A0">
        <w:rPr>
          <w:rFonts w:ascii="Arial" w:hAnsi="Arial" w:cs="Arial"/>
        </w:rPr>
        <w:t> Professor (615) 898-5265 </w:t>
      </w:r>
      <w:hyperlink r:id="rId18" w:history="1">
        <w:r w:rsidR="003969A4" w:rsidRPr="004176A0">
          <w:rPr>
            <w:rFonts w:ascii="Arial" w:hAnsi="Arial" w:cs="Arial"/>
            <w:color w:val="0044FF"/>
          </w:rPr>
          <w:t>pmacdoug@mtsu.edu</w:t>
        </w:r>
      </w:hyperlink>
    </w:p>
    <w:p w14:paraId="35D22299" w14:textId="388DDCFC" w:rsidR="003969A4" w:rsidRPr="004176A0" w:rsidRDefault="00975AB0" w:rsidP="004176A0">
      <w:pPr>
        <w:pStyle w:val="ListParagraph"/>
        <w:widowControl w:val="0"/>
        <w:numPr>
          <w:ilvl w:val="0"/>
          <w:numId w:val="13"/>
        </w:numPr>
        <w:autoSpaceDE w:val="0"/>
        <w:autoSpaceDN w:val="0"/>
        <w:adjustRightInd w:val="0"/>
        <w:spacing w:after="400"/>
        <w:rPr>
          <w:rFonts w:ascii="Arial" w:hAnsi="Arial" w:cs="Arial"/>
        </w:rPr>
      </w:pPr>
      <w:hyperlink r:id="rId19" w:history="1">
        <w:proofErr w:type="spellStart"/>
        <w:r w:rsidR="003969A4" w:rsidRPr="004176A0">
          <w:rPr>
            <w:rFonts w:ascii="Arial" w:hAnsi="Arial" w:cs="Arial"/>
            <w:color w:val="0044FF"/>
          </w:rPr>
          <w:t>Anatoliy</w:t>
        </w:r>
        <w:proofErr w:type="spellEnd"/>
        <w:r w:rsidR="003969A4" w:rsidRPr="004176A0">
          <w:rPr>
            <w:rFonts w:ascii="Arial" w:hAnsi="Arial" w:cs="Arial"/>
            <w:color w:val="0044FF"/>
          </w:rPr>
          <w:t xml:space="preserve"> </w:t>
        </w:r>
        <w:proofErr w:type="spellStart"/>
        <w:r w:rsidR="003969A4" w:rsidRPr="004176A0">
          <w:rPr>
            <w:rFonts w:ascii="Arial" w:hAnsi="Arial" w:cs="Arial"/>
            <w:color w:val="0044FF"/>
          </w:rPr>
          <w:t>Volkov</w:t>
        </w:r>
        <w:proofErr w:type="spellEnd"/>
      </w:hyperlink>
      <w:r w:rsidR="003969A4" w:rsidRPr="004176A0">
        <w:rPr>
          <w:rFonts w:ascii="Arial" w:hAnsi="Arial" w:cs="Arial"/>
        </w:rPr>
        <w:t> Assoc. Professor (615) 494-8655 </w:t>
      </w:r>
      <w:hyperlink r:id="rId20" w:history="1">
        <w:r w:rsidR="003969A4" w:rsidRPr="004176A0">
          <w:rPr>
            <w:rFonts w:ascii="Arial" w:hAnsi="Arial" w:cs="Arial"/>
            <w:color w:val="0044FF"/>
          </w:rPr>
          <w:t>avolkov@mtsu.edu</w:t>
        </w:r>
      </w:hyperlink>
    </w:p>
    <w:p w14:paraId="01028254" w14:textId="77777777" w:rsidR="003969A4" w:rsidRPr="003969A4" w:rsidRDefault="00975AB0" w:rsidP="003969A4">
      <w:pPr>
        <w:widowControl w:val="0"/>
        <w:autoSpaceDE w:val="0"/>
        <w:autoSpaceDN w:val="0"/>
        <w:adjustRightInd w:val="0"/>
        <w:spacing w:after="200"/>
        <w:rPr>
          <w:rFonts w:ascii="Arial" w:hAnsi="Arial" w:cs="Arial"/>
          <w:sz w:val="32"/>
          <w:szCs w:val="32"/>
        </w:rPr>
      </w:pPr>
      <w:hyperlink r:id="rId21" w:history="1">
        <w:r w:rsidR="003969A4" w:rsidRPr="003969A4">
          <w:rPr>
            <w:rFonts w:ascii="Arial" w:hAnsi="Arial" w:cs="Arial"/>
            <w:b/>
            <w:bCs/>
            <w:color w:val="0044FF"/>
            <w:sz w:val="32"/>
            <w:szCs w:val="32"/>
          </w:rPr>
          <w:t>Computer Science (CSCI)</w:t>
        </w:r>
      </w:hyperlink>
    </w:p>
    <w:p w14:paraId="44F0F505" w14:textId="41350E1F" w:rsidR="003969A4" w:rsidRPr="004176A0" w:rsidRDefault="00975AB0" w:rsidP="004176A0">
      <w:pPr>
        <w:pStyle w:val="ListParagraph"/>
        <w:widowControl w:val="0"/>
        <w:numPr>
          <w:ilvl w:val="0"/>
          <w:numId w:val="14"/>
        </w:numPr>
        <w:autoSpaceDE w:val="0"/>
        <w:autoSpaceDN w:val="0"/>
        <w:adjustRightInd w:val="0"/>
        <w:spacing w:after="120"/>
        <w:rPr>
          <w:rFonts w:ascii="Arial" w:hAnsi="Arial" w:cs="Arial"/>
        </w:rPr>
      </w:pPr>
      <w:hyperlink r:id="rId22" w:history="1">
        <w:r w:rsidR="003969A4" w:rsidRPr="004176A0">
          <w:rPr>
            <w:rFonts w:ascii="Arial" w:hAnsi="Arial" w:cs="Arial"/>
            <w:color w:val="0044FF"/>
          </w:rPr>
          <w:t>Hyrum Carroll</w:t>
        </w:r>
      </w:hyperlink>
      <w:r w:rsidR="003969A4" w:rsidRPr="004176A0">
        <w:rPr>
          <w:rFonts w:ascii="Arial" w:hAnsi="Arial" w:cs="Arial"/>
        </w:rPr>
        <w:t> Asst. Professor (615) 898-2801 </w:t>
      </w:r>
      <w:hyperlink r:id="rId23" w:history="1">
        <w:r w:rsidR="003969A4" w:rsidRPr="004176A0">
          <w:rPr>
            <w:rFonts w:ascii="Arial" w:hAnsi="Arial" w:cs="Arial"/>
            <w:color w:val="0044FF"/>
          </w:rPr>
          <w:t>hcarroll@mtsu.edu</w:t>
        </w:r>
      </w:hyperlink>
    </w:p>
    <w:p w14:paraId="2B6B9BB2" w14:textId="02FB36AC" w:rsidR="003969A4" w:rsidRPr="004176A0" w:rsidRDefault="00975AB0" w:rsidP="004176A0">
      <w:pPr>
        <w:pStyle w:val="ListParagraph"/>
        <w:widowControl w:val="0"/>
        <w:numPr>
          <w:ilvl w:val="0"/>
          <w:numId w:val="14"/>
        </w:numPr>
        <w:autoSpaceDE w:val="0"/>
        <w:autoSpaceDN w:val="0"/>
        <w:adjustRightInd w:val="0"/>
        <w:spacing w:after="120"/>
        <w:rPr>
          <w:rFonts w:ascii="Arial" w:hAnsi="Arial" w:cs="Arial"/>
        </w:rPr>
      </w:pPr>
      <w:hyperlink r:id="rId24" w:history="1">
        <w:r w:rsidR="003969A4" w:rsidRPr="004176A0">
          <w:rPr>
            <w:rFonts w:ascii="Arial" w:hAnsi="Arial" w:cs="Arial"/>
            <w:color w:val="0044FF"/>
          </w:rPr>
          <w:t>Cen Li</w:t>
        </w:r>
      </w:hyperlink>
      <w:r w:rsidR="003969A4" w:rsidRPr="004176A0">
        <w:rPr>
          <w:rFonts w:ascii="Arial" w:hAnsi="Arial" w:cs="Arial"/>
        </w:rPr>
        <w:t> Professor (615) 904-8168 </w:t>
      </w:r>
      <w:hyperlink r:id="rId25" w:history="1">
        <w:r w:rsidR="003969A4" w:rsidRPr="004176A0">
          <w:rPr>
            <w:rFonts w:ascii="Arial" w:hAnsi="Arial" w:cs="Arial"/>
            <w:color w:val="0044FF"/>
          </w:rPr>
          <w:t>cli@mtsu.edu</w:t>
        </w:r>
      </w:hyperlink>
    </w:p>
    <w:p w14:paraId="7A6D06F3" w14:textId="3C66EC81" w:rsidR="003969A4" w:rsidRPr="00975AB0" w:rsidRDefault="00975AB0" w:rsidP="004176A0">
      <w:pPr>
        <w:pStyle w:val="ListParagraph"/>
        <w:widowControl w:val="0"/>
        <w:numPr>
          <w:ilvl w:val="0"/>
          <w:numId w:val="14"/>
        </w:numPr>
        <w:autoSpaceDE w:val="0"/>
        <w:autoSpaceDN w:val="0"/>
        <w:adjustRightInd w:val="0"/>
        <w:spacing w:after="120"/>
        <w:rPr>
          <w:rFonts w:ascii="Arial" w:hAnsi="Arial" w:cs="Arial"/>
        </w:rPr>
      </w:pPr>
      <w:hyperlink r:id="rId26" w:history="1">
        <w:proofErr w:type="spellStart"/>
        <w:r w:rsidR="003969A4" w:rsidRPr="004176A0">
          <w:rPr>
            <w:rFonts w:ascii="Arial" w:hAnsi="Arial" w:cs="Arial"/>
            <w:color w:val="0044FF"/>
          </w:rPr>
          <w:t>Chrisila</w:t>
        </w:r>
        <w:proofErr w:type="spellEnd"/>
        <w:r w:rsidR="003969A4" w:rsidRPr="004176A0">
          <w:rPr>
            <w:rFonts w:ascii="Arial" w:hAnsi="Arial" w:cs="Arial"/>
            <w:color w:val="0044FF"/>
          </w:rPr>
          <w:t xml:space="preserve"> </w:t>
        </w:r>
        <w:proofErr w:type="spellStart"/>
        <w:r w:rsidR="003969A4" w:rsidRPr="004176A0">
          <w:rPr>
            <w:rFonts w:ascii="Arial" w:hAnsi="Arial" w:cs="Arial"/>
            <w:color w:val="0044FF"/>
          </w:rPr>
          <w:t>Pettey</w:t>
        </w:r>
        <w:proofErr w:type="spellEnd"/>
      </w:hyperlink>
      <w:r w:rsidR="003969A4" w:rsidRPr="004176A0">
        <w:rPr>
          <w:rFonts w:ascii="Arial" w:hAnsi="Arial" w:cs="Arial"/>
        </w:rPr>
        <w:t xml:space="preserve"> Professor (615) 898-2397 </w:t>
      </w:r>
      <w:hyperlink r:id="rId27" w:history="1">
        <w:r w:rsidR="003969A4" w:rsidRPr="004176A0">
          <w:rPr>
            <w:rFonts w:ascii="Arial" w:hAnsi="Arial" w:cs="Arial"/>
            <w:color w:val="0044FF"/>
          </w:rPr>
          <w:t>cscbp@mtsu.edu</w:t>
        </w:r>
      </w:hyperlink>
    </w:p>
    <w:p w14:paraId="1E2C6129" w14:textId="4BF74E1E" w:rsidR="00975AB0" w:rsidRPr="00975AB0" w:rsidRDefault="00975AB0" w:rsidP="00975AB0">
      <w:pPr>
        <w:pStyle w:val="ListParagraph"/>
        <w:widowControl w:val="0"/>
        <w:numPr>
          <w:ilvl w:val="0"/>
          <w:numId w:val="14"/>
        </w:numPr>
        <w:autoSpaceDE w:val="0"/>
        <w:autoSpaceDN w:val="0"/>
        <w:adjustRightInd w:val="0"/>
        <w:spacing w:after="120"/>
        <w:rPr>
          <w:rFonts w:ascii="Arial" w:hAnsi="Arial" w:cs="Arial"/>
        </w:rPr>
      </w:pPr>
      <w:r>
        <w:rPr>
          <w:rFonts w:ascii="Arial" w:hAnsi="Arial" w:cs="Arial"/>
          <w:color w:val="0044FF"/>
        </w:rPr>
        <w:t xml:space="preserve">Suk Jai </w:t>
      </w:r>
      <w:proofErr w:type="spellStart"/>
      <w:r>
        <w:rPr>
          <w:rFonts w:ascii="Arial" w:hAnsi="Arial" w:cs="Arial"/>
          <w:color w:val="0044FF"/>
        </w:rPr>
        <w:t>Seo</w:t>
      </w:r>
      <w:proofErr w:type="spellEnd"/>
      <w:r>
        <w:rPr>
          <w:rFonts w:ascii="Arial" w:hAnsi="Arial" w:cs="Arial"/>
          <w:color w:val="0044FF"/>
        </w:rPr>
        <w:t xml:space="preserve"> </w:t>
      </w:r>
      <w:r>
        <w:rPr>
          <w:rFonts w:ascii="Arial" w:hAnsi="Arial" w:cs="Arial"/>
        </w:rPr>
        <w:t>Professor (615) 904-8292</w:t>
      </w:r>
      <w:r w:rsidRPr="004176A0">
        <w:rPr>
          <w:rFonts w:ascii="Arial" w:hAnsi="Arial" w:cs="Arial"/>
        </w:rPr>
        <w:t> </w:t>
      </w:r>
      <w:hyperlink r:id="rId28" w:history="1">
        <w:r w:rsidRPr="00A014FE">
          <w:rPr>
            <w:rStyle w:val="Hyperlink"/>
            <w:rFonts w:ascii="Arial" w:hAnsi="Arial" w:cs="Arial"/>
          </w:rPr>
          <w:t>sseo@mtsu.edu</w:t>
        </w:r>
      </w:hyperlink>
    </w:p>
    <w:p w14:paraId="1C5BFAD3" w14:textId="72705490" w:rsidR="00975AB0" w:rsidRPr="00975AB0" w:rsidRDefault="00975AB0" w:rsidP="00975AB0">
      <w:pPr>
        <w:pStyle w:val="ListParagraph"/>
        <w:widowControl w:val="0"/>
        <w:numPr>
          <w:ilvl w:val="0"/>
          <w:numId w:val="14"/>
        </w:numPr>
        <w:autoSpaceDE w:val="0"/>
        <w:autoSpaceDN w:val="0"/>
        <w:adjustRightInd w:val="0"/>
        <w:spacing w:after="120"/>
        <w:rPr>
          <w:rFonts w:ascii="Arial" w:hAnsi="Arial" w:cs="Arial"/>
        </w:rPr>
      </w:pPr>
      <w:hyperlink r:id="rId29" w:history="1">
        <w:r w:rsidR="003969A4" w:rsidRPr="004176A0">
          <w:rPr>
            <w:rFonts w:ascii="Arial" w:hAnsi="Arial" w:cs="Arial"/>
            <w:color w:val="0044FF"/>
          </w:rPr>
          <w:t xml:space="preserve">Roland </w:t>
        </w:r>
        <w:proofErr w:type="spellStart"/>
        <w:r w:rsidR="003969A4" w:rsidRPr="004176A0">
          <w:rPr>
            <w:rFonts w:ascii="Arial" w:hAnsi="Arial" w:cs="Arial"/>
            <w:color w:val="0044FF"/>
          </w:rPr>
          <w:t>Untch</w:t>
        </w:r>
        <w:proofErr w:type="spellEnd"/>
      </w:hyperlink>
      <w:r w:rsidR="003969A4" w:rsidRPr="004176A0">
        <w:rPr>
          <w:rFonts w:ascii="Arial" w:hAnsi="Arial" w:cs="Arial"/>
        </w:rPr>
        <w:t xml:space="preserve"> Professor (615) 898-5047 </w:t>
      </w:r>
      <w:hyperlink r:id="rId30" w:history="1">
        <w:r w:rsidR="003969A4" w:rsidRPr="004176A0">
          <w:rPr>
            <w:rFonts w:ascii="Arial" w:hAnsi="Arial" w:cs="Arial"/>
            <w:color w:val="0044FF"/>
          </w:rPr>
          <w:t>untch@mtsu.edu</w:t>
        </w:r>
      </w:hyperlink>
    </w:p>
    <w:p w14:paraId="5A68FB24" w14:textId="77777777" w:rsidR="00975AB0" w:rsidRPr="00975AB0" w:rsidRDefault="00975AB0" w:rsidP="00975AB0">
      <w:pPr>
        <w:pStyle w:val="ListParagraph"/>
        <w:widowControl w:val="0"/>
        <w:autoSpaceDE w:val="0"/>
        <w:autoSpaceDN w:val="0"/>
        <w:adjustRightInd w:val="0"/>
        <w:spacing w:after="120"/>
        <w:rPr>
          <w:rFonts w:ascii="Arial" w:hAnsi="Arial" w:cs="Arial"/>
        </w:rPr>
      </w:pPr>
    </w:p>
    <w:p w14:paraId="22CCA02C" w14:textId="2704BC8C" w:rsidR="00B23A66" w:rsidRPr="00B23A66" w:rsidRDefault="00B23A66" w:rsidP="00B23A66">
      <w:pPr>
        <w:widowControl w:val="0"/>
        <w:autoSpaceDE w:val="0"/>
        <w:autoSpaceDN w:val="0"/>
        <w:adjustRightInd w:val="0"/>
        <w:spacing w:after="400"/>
        <w:rPr>
          <w:rFonts w:ascii="Arial" w:hAnsi="Arial" w:cs="Arial"/>
        </w:rPr>
      </w:pPr>
      <w:hyperlink r:id="rId31" w:history="1">
        <w:r w:rsidRPr="00B23A66">
          <w:rPr>
            <w:rStyle w:val="Hyperlink"/>
            <w:rFonts w:ascii="Arial" w:hAnsi="Arial" w:cs="Arial"/>
            <w:b/>
            <w:sz w:val="32"/>
            <w:szCs w:val="32"/>
          </w:rPr>
          <w:t>Geosciences (GEO)</w:t>
        </w:r>
      </w:hyperlink>
    </w:p>
    <w:p w14:paraId="7918E7CE" w14:textId="1F299007" w:rsidR="00975AB0" w:rsidRPr="00B23A66" w:rsidRDefault="00975AB0" w:rsidP="00B23A66">
      <w:pPr>
        <w:pStyle w:val="ListParagraph"/>
        <w:widowControl w:val="0"/>
        <w:numPr>
          <w:ilvl w:val="0"/>
          <w:numId w:val="22"/>
        </w:numPr>
        <w:autoSpaceDE w:val="0"/>
        <w:autoSpaceDN w:val="0"/>
        <w:adjustRightInd w:val="0"/>
        <w:spacing w:after="400"/>
        <w:rPr>
          <w:rFonts w:ascii="Arial" w:hAnsi="Arial" w:cs="Arial"/>
        </w:rPr>
      </w:pPr>
      <w:hyperlink r:id="rId32" w:history="1">
        <w:r w:rsidRPr="00B23A66">
          <w:rPr>
            <w:rFonts w:ascii="Arial" w:hAnsi="Arial" w:cs="Arial"/>
            <w:color w:val="0044FF"/>
          </w:rPr>
          <w:t xml:space="preserve">Henrique </w:t>
        </w:r>
        <w:proofErr w:type="spellStart"/>
        <w:r w:rsidRPr="00B23A66">
          <w:rPr>
            <w:rFonts w:ascii="Arial" w:hAnsi="Arial" w:cs="Arial"/>
            <w:color w:val="0044FF"/>
          </w:rPr>
          <w:t>Momm</w:t>
        </w:r>
        <w:proofErr w:type="spellEnd"/>
      </w:hyperlink>
      <w:r w:rsidRPr="00B23A66">
        <w:rPr>
          <w:rFonts w:ascii="Arial" w:hAnsi="Arial" w:cs="Arial"/>
        </w:rPr>
        <w:t> Asst. Professor (615) 904-8372 </w:t>
      </w:r>
      <w:hyperlink r:id="rId33" w:history="1">
        <w:r w:rsidRPr="00B23A66">
          <w:rPr>
            <w:rStyle w:val="Hyperlink"/>
            <w:rFonts w:ascii="Arial" w:hAnsi="Arial" w:cs="Arial"/>
          </w:rPr>
          <w:t>henrique.momm@mtsu.edu</w:t>
        </w:r>
      </w:hyperlink>
    </w:p>
    <w:p w14:paraId="41E7A891" w14:textId="0235003B" w:rsidR="003969A4" w:rsidRPr="00975AB0" w:rsidRDefault="00975AB0" w:rsidP="00B23A66">
      <w:pPr>
        <w:widowControl w:val="0"/>
        <w:autoSpaceDE w:val="0"/>
        <w:autoSpaceDN w:val="0"/>
        <w:adjustRightInd w:val="0"/>
        <w:spacing w:after="400"/>
        <w:rPr>
          <w:rFonts w:ascii="Arial" w:hAnsi="Arial" w:cs="Arial"/>
        </w:rPr>
      </w:pPr>
      <w:hyperlink r:id="rId34" w:history="1">
        <w:r w:rsidR="003969A4" w:rsidRPr="00975AB0">
          <w:rPr>
            <w:rFonts w:ascii="Arial" w:hAnsi="Arial" w:cs="Arial"/>
            <w:b/>
            <w:bCs/>
            <w:color w:val="0044FF"/>
            <w:sz w:val="32"/>
            <w:szCs w:val="32"/>
          </w:rPr>
          <w:t>Mathematical Sciences (MATH)</w:t>
        </w:r>
      </w:hyperlink>
    </w:p>
    <w:p w14:paraId="4A536484" w14:textId="77777777" w:rsidR="004176A0" w:rsidRPr="004176A0" w:rsidRDefault="00975AB0" w:rsidP="004176A0">
      <w:pPr>
        <w:pStyle w:val="ListParagraph"/>
        <w:widowControl w:val="0"/>
        <w:numPr>
          <w:ilvl w:val="0"/>
          <w:numId w:val="15"/>
        </w:numPr>
        <w:autoSpaceDE w:val="0"/>
        <w:autoSpaceDN w:val="0"/>
        <w:adjustRightInd w:val="0"/>
        <w:spacing w:after="400"/>
        <w:rPr>
          <w:rFonts w:ascii="Arial" w:hAnsi="Arial" w:cs="Arial"/>
        </w:rPr>
      </w:pPr>
      <w:hyperlink r:id="rId35" w:history="1">
        <w:proofErr w:type="spellStart"/>
        <w:r w:rsidR="004176A0" w:rsidRPr="004176A0">
          <w:rPr>
            <w:rFonts w:ascii="Arial" w:hAnsi="Arial" w:cs="Arial"/>
            <w:color w:val="0044FF"/>
          </w:rPr>
          <w:t>Wandi</w:t>
        </w:r>
        <w:proofErr w:type="spellEnd"/>
        <w:r w:rsidR="004176A0" w:rsidRPr="004176A0">
          <w:rPr>
            <w:rFonts w:ascii="Arial" w:hAnsi="Arial" w:cs="Arial"/>
            <w:color w:val="0044FF"/>
          </w:rPr>
          <w:t xml:space="preserve"> Ding</w:t>
        </w:r>
      </w:hyperlink>
      <w:r w:rsidR="004176A0" w:rsidRPr="004176A0">
        <w:rPr>
          <w:rFonts w:ascii="Arial" w:hAnsi="Arial" w:cs="Arial"/>
        </w:rPr>
        <w:t> Asst. Professor (615) 494-8936 </w:t>
      </w:r>
      <w:hyperlink r:id="rId36" w:history="1">
        <w:r w:rsidR="004176A0" w:rsidRPr="004176A0">
          <w:rPr>
            <w:rFonts w:ascii="Arial" w:hAnsi="Arial" w:cs="Arial"/>
            <w:color w:val="0044FF"/>
          </w:rPr>
          <w:t>wding@mtsu.edu</w:t>
        </w:r>
      </w:hyperlink>
    </w:p>
    <w:p w14:paraId="539C098F" w14:textId="77777777" w:rsidR="004176A0" w:rsidRPr="004176A0" w:rsidRDefault="00975AB0" w:rsidP="004176A0">
      <w:pPr>
        <w:pStyle w:val="ListParagraph"/>
        <w:widowControl w:val="0"/>
        <w:numPr>
          <w:ilvl w:val="0"/>
          <w:numId w:val="15"/>
        </w:numPr>
        <w:autoSpaceDE w:val="0"/>
        <w:autoSpaceDN w:val="0"/>
        <w:adjustRightInd w:val="0"/>
        <w:spacing w:after="400"/>
        <w:rPr>
          <w:rFonts w:ascii="Arial" w:hAnsi="Arial" w:cs="Arial"/>
        </w:rPr>
      </w:pPr>
      <w:hyperlink r:id="rId37" w:history="1">
        <w:r w:rsidR="004176A0" w:rsidRPr="004176A0">
          <w:rPr>
            <w:rFonts w:ascii="Arial" w:hAnsi="Arial" w:cs="Arial"/>
            <w:color w:val="0044FF"/>
          </w:rPr>
          <w:t>Don Hong</w:t>
        </w:r>
      </w:hyperlink>
      <w:r w:rsidR="004176A0" w:rsidRPr="004176A0">
        <w:rPr>
          <w:rFonts w:ascii="Arial" w:hAnsi="Arial" w:cs="Arial"/>
        </w:rPr>
        <w:t> Professor (615) 904-8339 </w:t>
      </w:r>
      <w:hyperlink r:id="rId38" w:history="1">
        <w:r w:rsidR="004176A0" w:rsidRPr="004176A0">
          <w:rPr>
            <w:rFonts w:ascii="Arial" w:hAnsi="Arial" w:cs="Arial"/>
            <w:color w:val="0044FF"/>
          </w:rPr>
          <w:t>dhong@mtsu.edu</w:t>
        </w:r>
      </w:hyperlink>
    </w:p>
    <w:p w14:paraId="1F89EDF1" w14:textId="38DFBD06" w:rsidR="004176A0" w:rsidRPr="004176A0" w:rsidRDefault="00975AB0" w:rsidP="003969A4">
      <w:pPr>
        <w:pStyle w:val="ListParagraph"/>
        <w:widowControl w:val="0"/>
        <w:numPr>
          <w:ilvl w:val="0"/>
          <w:numId w:val="15"/>
        </w:numPr>
        <w:autoSpaceDE w:val="0"/>
        <w:autoSpaceDN w:val="0"/>
        <w:adjustRightInd w:val="0"/>
        <w:spacing w:after="120"/>
        <w:rPr>
          <w:rFonts w:ascii="Arial" w:hAnsi="Arial" w:cs="Arial"/>
        </w:rPr>
      </w:pPr>
      <w:hyperlink r:id="rId39" w:history="1">
        <w:r w:rsidR="004176A0" w:rsidRPr="004176A0">
          <w:rPr>
            <w:rFonts w:ascii="Arial" w:hAnsi="Arial" w:cs="Arial"/>
            <w:color w:val="0044FF"/>
          </w:rPr>
          <w:t xml:space="preserve">Abdul </w:t>
        </w:r>
        <w:proofErr w:type="spellStart"/>
        <w:r w:rsidR="004176A0" w:rsidRPr="004176A0">
          <w:rPr>
            <w:rFonts w:ascii="Arial" w:hAnsi="Arial" w:cs="Arial"/>
            <w:color w:val="0044FF"/>
          </w:rPr>
          <w:t>Khaliq</w:t>
        </w:r>
        <w:proofErr w:type="spellEnd"/>
      </w:hyperlink>
      <w:r w:rsidR="004176A0" w:rsidRPr="004176A0">
        <w:rPr>
          <w:rFonts w:ascii="Arial" w:hAnsi="Arial" w:cs="Arial"/>
        </w:rPr>
        <w:t> Professor (615) 494-8889 </w:t>
      </w:r>
      <w:hyperlink r:id="rId40" w:history="1">
        <w:r w:rsidR="004176A0" w:rsidRPr="004176A0">
          <w:rPr>
            <w:rFonts w:ascii="Arial" w:hAnsi="Arial" w:cs="Arial"/>
            <w:color w:val="0044FF"/>
          </w:rPr>
          <w:t>akhaliq@mtsu.edu</w:t>
        </w:r>
      </w:hyperlink>
    </w:p>
    <w:p w14:paraId="314BAD56" w14:textId="4F65CE77" w:rsidR="003969A4" w:rsidRPr="004176A0" w:rsidRDefault="007A28AC" w:rsidP="004176A0">
      <w:pPr>
        <w:pStyle w:val="ListParagraph"/>
        <w:widowControl w:val="0"/>
        <w:numPr>
          <w:ilvl w:val="0"/>
          <w:numId w:val="15"/>
        </w:numPr>
        <w:autoSpaceDE w:val="0"/>
        <w:autoSpaceDN w:val="0"/>
        <w:adjustRightInd w:val="0"/>
        <w:spacing w:after="120"/>
        <w:rPr>
          <w:rFonts w:ascii="Arial" w:hAnsi="Arial" w:cs="Arial"/>
        </w:rPr>
      </w:pPr>
      <w:hyperlink r:id="rId41" w:history="1">
        <w:r w:rsidR="004176A0" w:rsidRPr="004176A0">
          <w:rPr>
            <w:rFonts w:ascii="Arial" w:hAnsi="Arial" w:cs="Arial"/>
            <w:color w:val="0044FF"/>
          </w:rPr>
          <w:t xml:space="preserve">Yuri </w:t>
        </w:r>
        <w:proofErr w:type="spellStart"/>
        <w:r w:rsidR="004176A0" w:rsidRPr="004176A0">
          <w:rPr>
            <w:rFonts w:ascii="Arial" w:hAnsi="Arial" w:cs="Arial"/>
            <w:color w:val="0044FF"/>
          </w:rPr>
          <w:t>Melnikov</w:t>
        </w:r>
        <w:proofErr w:type="spellEnd"/>
      </w:hyperlink>
      <w:r w:rsidR="004176A0" w:rsidRPr="004176A0">
        <w:rPr>
          <w:rFonts w:ascii="Arial" w:hAnsi="Arial" w:cs="Arial"/>
        </w:rPr>
        <w:t> Professor (615) 898-2844 </w:t>
      </w:r>
      <w:hyperlink r:id="rId42" w:history="1">
        <w:r w:rsidR="004176A0" w:rsidRPr="004176A0">
          <w:rPr>
            <w:rFonts w:ascii="Arial" w:hAnsi="Arial" w:cs="Arial"/>
            <w:color w:val="0044FF"/>
          </w:rPr>
          <w:t>ymelniko@mtsu.edu</w:t>
        </w:r>
      </w:hyperlink>
    </w:p>
    <w:p w14:paraId="0FAE88E5" w14:textId="2BF34F7B" w:rsidR="004176A0" w:rsidRPr="004176A0" w:rsidRDefault="00975AB0" w:rsidP="004176A0">
      <w:pPr>
        <w:pStyle w:val="ListParagraph"/>
        <w:widowControl w:val="0"/>
        <w:numPr>
          <w:ilvl w:val="0"/>
          <w:numId w:val="15"/>
        </w:numPr>
        <w:autoSpaceDE w:val="0"/>
        <w:autoSpaceDN w:val="0"/>
        <w:adjustRightInd w:val="0"/>
        <w:spacing w:after="120"/>
        <w:rPr>
          <w:rFonts w:ascii="Arial" w:hAnsi="Arial" w:cs="Arial"/>
        </w:rPr>
      </w:pPr>
      <w:hyperlink r:id="rId43" w:history="1">
        <w:r w:rsidR="004176A0" w:rsidRPr="004176A0">
          <w:rPr>
            <w:rFonts w:ascii="Arial" w:hAnsi="Arial" w:cs="Arial"/>
            <w:color w:val="0044FF"/>
          </w:rPr>
          <w:t xml:space="preserve">Zachariah </w:t>
        </w:r>
        <w:proofErr w:type="spellStart"/>
        <w:r w:rsidR="004176A0" w:rsidRPr="004176A0">
          <w:rPr>
            <w:rFonts w:ascii="Arial" w:hAnsi="Arial" w:cs="Arial"/>
            <w:color w:val="0044FF"/>
          </w:rPr>
          <w:t>Sinkala</w:t>
        </w:r>
        <w:proofErr w:type="spellEnd"/>
      </w:hyperlink>
      <w:r w:rsidR="004176A0" w:rsidRPr="004176A0">
        <w:rPr>
          <w:rFonts w:ascii="Arial" w:hAnsi="Arial" w:cs="Arial"/>
        </w:rPr>
        <w:t> Professor (615) 898-2679 </w:t>
      </w:r>
      <w:hyperlink r:id="rId44" w:history="1">
        <w:r w:rsidR="004176A0" w:rsidRPr="004176A0">
          <w:rPr>
            <w:rFonts w:ascii="Arial" w:hAnsi="Arial" w:cs="Arial"/>
            <w:color w:val="0044FF"/>
          </w:rPr>
          <w:t>zsinkala@mtsu.edu</w:t>
        </w:r>
      </w:hyperlink>
    </w:p>
    <w:p w14:paraId="303CF544" w14:textId="4E585E07" w:rsidR="004176A0" w:rsidRPr="00975AB0" w:rsidRDefault="00975AB0" w:rsidP="004176A0">
      <w:pPr>
        <w:pStyle w:val="ListParagraph"/>
        <w:widowControl w:val="0"/>
        <w:numPr>
          <w:ilvl w:val="0"/>
          <w:numId w:val="15"/>
        </w:numPr>
        <w:autoSpaceDE w:val="0"/>
        <w:autoSpaceDN w:val="0"/>
        <w:adjustRightInd w:val="0"/>
        <w:spacing w:after="120"/>
        <w:rPr>
          <w:rFonts w:ascii="Arial" w:hAnsi="Arial" w:cs="Arial"/>
        </w:rPr>
      </w:pPr>
      <w:hyperlink r:id="rId45" w:history="1">
        <w:r w:rsidR="004176A0" w:rsidRPr="004176A0">
          <w:rPr>
            <w:rFonts w:ascii="Arial" w:hAnsi="Arial" w:cs="Arial"/>
            <w:color w:val="0044FF"/>
          </w:rPr>
          <w:t>D. Chris Stephens</w:t>
        </w:r>
      </w:hyperlink>
      <w:r w:rsidR="004176A0" w:rsidRPr="004176A0">
        <w:rPr>
          <w:rFonts w:ascii="Arial" w:hAnsi="Arial" w:cs="Arial"/>
        </w:rPr>
        <w:t> Assoc. Professor (615) 494-8957 </w:t>
      </w:r>
      <w:hyperlink r:id="rId46" w:history="1">
        <w:r w:rsidR="004176A0" w:rsidRPr="004176A0">
          <w:rPr>
            <w:rFonts w:ascii="Arial" w:hAnsi="Arial" w:cs="Arial"/>
            <w:color w:val="0044FF"/>
          </w:rPr>
          <w:t>cstephen@mtsu.edu</w:t>
        </w:r>
      </w:hyperlink>
    </w:p>
    <w:p w14:paraId="2179F661" w14:textId="0EAD01D7" w:rsidR="00975AB0" w:rsidRPr="00975AB0" w:rsidRDefault="00975AB0" w:rsidP="004176A0">
      <w:pPr>
        <w:pStyle w:val="ListParagraph"/>
        <w:widowControl w:val="0"/>
        <w:numPr>
          <w:ilvl w:val="0"/>
          <w:numId w:val="15"/>
        </w:numPr>
        <w:autoSpaceDE w:val="0"/>
        <w:autoSpaceDN w:val="0"/>
        <w:adjustRightInd w:val="0"/>
        <w:spacing w:after="120"/>
        <w:rPr>
          <w:rFonts w:ascii="Arial" w:hAnsi="Arial" w:cs="Arial"/>
        </w:rPr>
      </w:pPr>
      <w:proofErr w:type="spellStart"/>
      <w:r>
        <w:rPr>
          <w:rFonts w:ascii="Arial" w:hAnsi="Arial" w:cs="Arial"/>
          <w:color w:val="0044FF"/>
        </w:rPr>
        <w:t>Qiang</w:t>
      </w:r>
      <w:proofErr w:type="spellEnd"/>
      <w:r>
        <w:rPr>
          <w:rFonts w:ascii="Arial" w:hAnsi="Arial" w:cs="Arial"/>
          <w:color w:val="0044FF"/>
        </w:rPr>
        <w:t xml:space="preserve"> Wu </w:t>
      </w:r>
      <w:r w:rsidRPr="004176A0">
        <w:rPr>
          <w:rFonts w:ascii="Arial" w:hAnsi="Arial" w:cs="Arial"/>
        </w:rPr>
        <w:t xml:space="preserve">Asst. Professor (615) </w:t>
      </w:r>
      <w:r>
        <w:rPr>
          <w:rFonts w:ascii="Arial" w:hAnsi="Arial" w:cs="Arial"/>
        </w:rPr>
        <w:t xml:space="preserve">898-2053 </w:t>
      </w:r>
      <w:hyperlink r:id="rId47" w:history="1">
        <w:r w:rsidRPr="00A014FE">
          <w:rPr>
            <w:rStyle w:val="Hyperlink"/>
            <w:rFonts w:ascii="Arial" w:hAnsi="Arial" w:cs="Arial"/>
          </w:rPr>
          <w:t>qiang.wu@mtsu.edu</w:t>
        </w:r>
      </w:hyperlink>
    </w:p>
    <w:p w14:paraId="5E408206" w14:textId="234ECF78" w:rsidR="00975AB0" w:rsidRPr="004176A0" w:rsidRDefault="00975AB0" w:rsidP="004176A0">
      <w:pPr>
        <w:pStyle w:val="ListParagraph"/>
        <w:widowControl w:val="0"/>
        <w:numPr>
          <w:ilvl w:val="0"/>
          <w:numId w:val="15"/>
        </w:numPr>
        <w:autoSpaceDE w:val="0"/>
        <w:autoSpaceDN w:val="0"/>
        <w:adjustRightInd w:val="0"/>
        <w:spacing w:after="120"/>
        <w:rPr>
          <w:rFonts w:ascii="Arial" w:hAnsi="Arial" w:cs="Arial"/>
        </w:rPr>
      </w:pPr>
      <w:r>
        <w:rPr>
          <w:rFonts w:ascii="Arial" w:hAnsi="Arial" w:cs="Arial"/>
          <w:color w:val="0044FF"/>
        </w:rPr>
        <w:t xml:space="preserve">Dong Ye </w:t>
      </w:r>
      <w:r w:rsidRPr="004176A0">
        <w:rPr>
          <w:rFonts w:ascii="Arial" w:hAnsi="Arial" w:cs="Arial"/>
        </w:rPr>
        <w:t xml:space="preserve">Asst. Professor (615) </w:t>
      </w:r>
      <w:r>
        <w:rPr>
          <w:rFonts w:ascii="Arial" w:hAnsi="Arial" w:cs="Arial"/>
        </w:rPr>
        <w:t xml:space="preserve">898-2669 </w:t>
      </w:r>
      <w:r>
        <w:rPr>
          <w:rFonts w:ascii="Arial" w:hAnsi="Arial" w:cs="Arial"/>
        </w:rPr>
        <w:fldChar w:fldCharType="begin"/>
      </w:r>
      <w:r>
        <w:rPr>
          <w:rFonts w:ascii="Arial" w:hAnsi="Arial" w:cs="Arial"/>
        </w:rPr>
        <w:instrText xml:space="preserve"> HYPERLINK "mailto:</w:instrText>
      </w:r>
      <w:r w:rsidRPr="00975AB0">
        <w:rPr>
          <w:rFonts w:ascii="Arial" w:hAnsi="Arial" w:cs="Arial"/>
        </w:rPr>
        <w:instrText>dong.ye@mtsu.edu</w:instrText>
      </w:r>
      <w:r>
        <w:rPr>
          <w:rFonts w:ascii="Arial" w:hAnsi="Arial" w:cs="Arial"/>
        </w:rPr>
        <w:instrText xml:space="preserve">" </w:instrText>
      </w:r>
      <w:r>
        <w:rPr>
          <w:rFonts w:ascii="Arial" w:hAnsi="Arial" w:cs="Arial"/>
        </w:rPr>
      </w:r>
      <w:r>
        <w:rPr>
          <w:rFonts w:ascii="Arial" w:hAnsi="Arial" w:cs="Arial"/>
        </w:rPr>
        <w:fldChar w:fldCharType="separate"/>
      </w:r>
      <w:r w:rsidRPr="00A014FE">
        <w:rPr>
          <w:rStyle w:val="Hyperlink"/>
          <w:rFonts w:ascii="Arial" w:hAnsi="Arial" w:cs="Arial"/>
        </w:rPr>
        <w:t>d</w:t>
      </w:r>
      <w:r w:rsidRPr="00A014FE">
        <w:rPr>
          <w:rStyle w:val="Hyperlink"/>
          <w:rFonts w:ascii="Arial" w:hAnsi="Arial" w:cs="Arial"/>
        </w:rPr>
        <w:t>ong.ye@mtsu.edu</w:t>
      </w:r>
      <w:r>
        <w:rPr>
          <w:rFonts w:ascii="Arial" w:hAnsi="Arial" w:cs="Arial"/>
        </w:rPr>
        <w:fldChar w:fldCharType="end"/>
      </w:r>
    </w:p>
    <w:p w14:paraId="5B774299" w14:textId="15C69CA1" w:rsidR="003969A4" w:rsidRPr="00975AB0" w:rsidRDefault="00975AB0" w:rsidP="003969A4">
      <w:pPr>
        <w:pStyle w:val="ListParagraph"/>
        <w:widowControl w:val="0"/>
        <w:numPr>
          <w:ilvl w:val="0"/>
          <w:numId w:val="15"/>
        </w:numPr>
        <w:autoSpaceDE w:val="0"/>
        <w:autoSpaceDN w:val="0"/>
        <w:adjustRightInd w:val="0"/>
        <w:spacing w:after="120"/>
        <w:rPr>
          <w:rFonts w:ascii="Arial" w:hAnsi="Arial" w:cs="Arial"/>
        </w:rPr>
      </w:pPr>
      <w:hyperlink r:id="rId48" w:history="1">
        <w:proofErr w:type="spellStart"/>
        <w:r w:rsidR="004176A0" w:rsidRPr="004176A0">
          <w:rPr>
            <w:rFonts w:ascii="Arial" w:hAnsi="Arial" w:cs="Arial"/>
            <w:color w:val="0044FF"/>
          </w:rPr>
          <w:t>Xiaoya</w:t>
        </w:r>
        <w:proofErr w:type="spellEnd"/>
        <w:r w:rsidR="004176A0" w:rsidRPr="004176A0">
          <w:rPr>
            <w:rFonts w:ascii="Arial" w:hAnsi="Arial" w:cs="Arial"/>
            <w:color w:val="0044FF"/>
          </w:rPr>
          <w:t xml:space="preserve"> </w:t>
        </w:r>
        <w:proofErr w:type="spellStart"/>
        <w:r w:rsidR="004176A0" w:rsidRPr="004176A0">
          <w:rPr>
            <w:rFonts w:ascii="Arial" w:hAnsi="Arial" w:cs="Arial"/>
            <w:color w:val="0044FF"/>
          </w:rPr>
          <w:t>Zha</w:t>
        </w:r>
        <w:proofErr w:type="spellEnd"/>
      </w:hyperlink>
      <w:r w:rsidR="004176A0" w:rsidRPr="004176A0">
        <w:rPr>
          <w:rFonts w:ascii="Arial" w:hAnsi="Arial" w:cs="Arial"/>
        </w:rPr>
        <w:t> Professor (615) 898-2494 </w:t>
      </w:r>
      <w:hyperlink r:id="rId49" w:history="1">
        <w:r w:rsidR="004176A0" w:rsidRPr="004176A0">
          <w:rPr>
            <w:rFonts w:ascii="Arial" w:hAnsi="Arial" w:cs="Arial"/>
            <w:color w:val="0044FF"/>
          </w:rPr>
          <w:t>xzha@mtsu.edu</w:t>
        </w:r>
      </w:hyperlink>
    </w:p>
    <w:p w14:paraId="6F3A8CED" w14:textId="77777777" w:rsidR="003969A4" w:rsidRPr="003969A4" w:rsidRDefault="00975AB0" w:rsidP="003969A4">
      <w:pPr>
        <w:widowControl w:val="0"/>
        <w:autoSpaceDE w:val="0"/>
        <w:autoSpaceDN w:val="0"/>
        <w:adjustRightInd w:val="0"/>
        <w:spacing w:after="200"/>
        <w:rPr>
          <w:rFonts w:ascii="Arial" w:hAnsi="Arial" w:cs="Arial"/>
          <w:sz w:val="32"/>
          <w:szCs w:val="32"/>
        </w:rPr>
      </w:pPr>
      <w:hyperlink r:id="rId50" w:history="1">
        <w:r w:rsidR="003969A4" w:rsidRPr="003969A4">
          <w:rPr>
            <w:rFonts w:ascii="Arial" w:hAnsi="Arial" w:cs="Arial"/>
            <w:b/>
            <w:bCs/>
            <w:color w:val="0044FF"/>
            <w:sz w:val="32"/>
            <w:szCs w:val="32"/>
          </w:rPr>
          <w:t>Physics and Astronomy (PHYS)</w:t>
        </w:r>
      </w:hyperlink>
    </w:p>
    <w:p w14:paraId="1C8204A5" w14:textId="010D931D" w:rsidR="004176A0" w:rsidRPr="004176A0" w:rsidRDefault="00975AB0" w:rsidP="003969A4">
      <w:pPr>
        <w:pStyle w:val="ListParagraph"/>
        <w:numPr>
          <w:ilvl w:val="0"/>
          <w:numId w:val="16"/>
        </w:numPr>
        <w:rPr>
          <w:rFonts w:ascii="Arial" w:hAnsi="Arial" w:cs="Arial"/>
        </w:rPr>
      </w:pPr>
      <w:hyperlink r:id="rId51" w:history="1">
        <w:r w:rsidR="004176A0" w:rsidRPr="004176A0">
          <w:rPr>
            <w:rFonts w:ascii="Arial" w:hAnsi="Arial" w:cs="Arial"/>
            <w:color w:val="0044FF"/>
          </w:rPr>
          <w:t>William Robertson</w:t>
        </w:r>
      </w:hyperlink>
      <w:r w:rsidR="004176A0" w:rsidRPr="004176A0">
        <w:rPr>
          <w:rFonts w:ascii="Arial" w:hAnsi="Arial" w:cs="Arial"/>
        </w:rPr>
        <w:t> Professor (615) 898-5837 </w:t>
      </w:r>
      <w:hyperlink r:id="rId52" w:history="1">
        <w:r w:rsidR="004176A0" w:rsidRPr="004176A0">
          <w:rPr>
            <w:rFonts w:ascii="Arial" w:hAnsi="Arial" w:cs="Arial"/>
            <w:color w:val="0044FF"/>
          </w:rPr>
          <w:t>wroberts@mtsu.edu</w:t>
        </w:r>
      </w:hyperlink>
    </w:p>
    <w:p w14:paraId="61B5CE7D" w14:textId="2468EB29" w:rsidR="00EF47B4" w:rsidRDefault="00975AB0" w:rsidP="004176A0">
      <w:pPr>
        <w:pStyle w:val="ListParagraph"/>
        <w:numPr>
          <w:ilvl w:val="0"/>
          <w:numId w:val="16"/>
        </w:numPr>
        <w:rPr>
          <w:rFonts w:ascii="Arial" w:hAnsi="Arial" w:cs="Arial"/>
          <w:color w:val="0044FF"/>
        </w:rPr>
      </w:pPr>
      <w:hyperlink r:id="rId53" w:history="1">
        <w:r w:rsidR="004176A0" w:rsidRPr="004176A0">
          <w:rPr>
            <w:rFonts w:ascii="Arial" w:hAnsi="Arial" w:cs="Arial"/>
            <w:color w:val="0044FF"/>
          </w:rPr>
          <w:t>John Wallin</w:t>
        </w:r>
      </w:hyperlink>
      <w:r w:rsidR="004176A0" w:rsidRPr="004176A0">
        <w:rPr>
          <w:rFonts w:ascii="Arial" w:hAnsi="Arial" w:cs="Arial"/>
        </w:rPr>
        <w:t> Professor &amp; Director (615) 494-7735 </w:t>
      </w:r>
      <w:hyperlink r:id="rId54" w:history="1">
        <w:r w:rsidR="004176A0" w:rsidRPr="004176A0">
          <w:rPr>
            <w:rFonts w:ascii="Arial" w:hAnsi="Arial" w:cs="Arial"/>
            <w:color w:val="0044FF"/>
          </w:rPr>
          <w:t>jwallin@mtsu.edu</w:t>
        </w:r>
      </w:hyperlink>
    </w:p>
    <w:p w14:paraId="68123917" w14:textId="77777777" w:rsidR="00EF47B4" w:rsidRDefault="00EF47B4">
      <w:pPr>
        <w:rPr>
          <w:rFonts w:ascii="Arial" w:hAnsi="Arial" w:cs="Arial"/>
          <w:color w:val="0044FF"/>
        </w:rPr>
      </w:pPr>
      <w:r>
        <w:rPr>
          <w:rFonts w:ascii="Arial" w:hAnsi="Arial" w:cs="Arial"/>
          <w:color w:val="0044FF"/>
        </w:rPr>
        <w:br w:type="page"/>
      </w:r>
    </w:p>
    <w:p w14:paraId="1E252636" w14:textId="77777777" w:rsidR="00EF47B4" w:rsidRDefault="00EF47B4" w:rsidP="00EF47B4">
      <w:pPr>
        <w:pStyle w:val="ListParagraph"/>
        <w:ind w:left="0"/>
        <w:rPr>
          <w:b/>
        </w:rPr>
      </w:pPr>
    </w:p>
    <w:p w14:paraId="1237ACF4" w14:textId="77777777" w:rsidR="00EF47B4" w:rsidRDefault="00EF47B4" w:rsidP="00EF47B4">
      <w:pPr>
        <w:pStyle w:val="ListParagraph"/>
        <w:ind w:left="0"/>
        <w:rPr>
          <w:b/>
        </w:rPr>
      </w:pPr>
      <w:r>
        <w:rPr>
          <w:b/>
        </w:rPr>
        <w:t>People and On-Line Contact Information</w:t>
      </w:r>
    </w:p>
    <w:p w14:paraId="7CF2BD1E" w14:textId="77777777" w:rsidR="00EF47B4" w:rsidRDefault="00EF47B4" w:rsidP="00EF47B4">
      <w:pPr>
        <w:pStyle w:val="ListParagraph"/>
        <w:ind w:left="0"/>
        <w:rPr>
          <w:b/>
        </w:rPr>
      </w:pPr>
    </w:p>
    <w:p w14:paraId="074E15BF" w14:textId="77777777" w:rsidR="00EF47B4" w:rsidRDefault="00EF47B4" w:rsidP="00EF47B4">
      <w:pPr>
        <w:pStyle w:val="ListParagraph"/>
        <w:ind w:left="0"/>
        <w:rPr>
          <w:rFonts w:ascii="Times" w:hAnsi="Times"/>
        </w:rPr>
      </w:pPr>
      <w:r>
        <w:rPr>
          <w:rFonts w:ascii="Times" w:hAnsi="Times"/>
        </w:rPr>
        <w:t>Program Website</w:t>
      </w:r>
    </w:p>
    <w:p w14:paraId="59A4FEF3" w14:textId="77777777" w:rsidR="00EF47B4" w:rsidRDefault="00EF47B4" w:rsidP="00EF47B4">
      <w:pPr>
        <w:pStyle w:val="ListParagraph"/>
        <w:ind w:left="0"/>
        <w:rPr>
          <w:rFonts w:ascii="Times" w:hAnsi="Times"/>
        </w:rPr>
      </w:pPr>
      <w:r w:rsidRPr="008D21C9">
        <w:rPr>
          <w:rFonts w:ascii="Times" w:hAnsi="Times"/>
        </w:rPr>
        <w:t>http://www.mtsu.edu/</w:t>
      </w:r>
      <w:r>
        <w:rPr>
          <w:rFonts w:ascii="Times" w:hAnsi="Times"/>
        </w:rPr>
        <w:t>COMS</w:t>
      </w:r>
    </w:p>
    <w:p w14:paraId="29D5A3D2" w14:textId="77777777" w:rsidR="00EF47B4" w:rsidRDefault="00EF47B4" w:rsidP="00EF47B4">
      <w:pPr>
        <w:pStyle w:val="ListParagraph"/>
        <w:ind w:left="0"/>
        <w:rPr>
          <w:rFonts w:ascii="Times" w:hAnsi="Times"/>
        </w:rPr>
      </w:pPr>
    </w:p>
    <w:p w14:paraId="03FA6637" w14:textId="77777777" w:rsidR="00EF47B4" w:rsidRDefault="00EF47B4" w:rsidP="00EF47B4">
      <w:pPr>
        <w:pStyle w:val="ListParagraph"/>
        <w:ind w:left="0"/>
        <w:rPr>
          <w:rFonts w:ascii="Times" w:hAnsi="Times"/>
        </w:rPr>
      </w:pPr>
      <w:r>
        <w:rPr>
          <w:rFonts w:ascii="Times" w:hAnsi="Times"/>
        </w:rPr>
        <w:t>Facebook – MTSU Computational Sciences Program</w:t>
      </w:r>
    </w:p>
    <w:p w14:paraId="383004ED" w14:textId="77777777" w:rsidR="00EF47B4" w:rsidRDefault="00EF47B4" w:rsidP="00EF47B4">
      <w:pPr>
        <w:pStyle w:val="ListParagraph"/>
        <w:ind w:left="0"/>
        <w:rPr>
          <w:rFonts w:ascii="Times" w:hAnsi="Times"/>
        </w:rPr>
      </w:pPr>
    </w:p>
    <w:p w14:paraId="2539D3BD" w14:textId="77777777" w:rsidR="00EF47B4" w:rsidRDefault="00EF47B4" w:rsidP="00EF47B4">
      <w:pPr>
        <w:pStyle w:val="ListParagraph"/>
        <w:ind w:left="0"/>
        <w:rPr>
          <w:rFonts w:ascii="Times" w:hAnsi="Times"/>
        </w:rPr>
      </w:pPr>
      <w:r>
        <w:rPr>
          <w:rFonts w:ascii="Times" w:hAnsi="Times"/>
        </w:rPr>
        <w:t>Socials – TBA</w:t>
      </w:r>
    </w:p>
    <w:p w14:paraId="0CE0BABF" w14:textId="75AFD782" w:rsidR="004176A0" w:rsidRPr="00EF47B4" w:rsidRDefault="004176A0" w:rsidP="00EF47B4">
      <w:pPr>
        <w:rPr>
          <w:rFonts w:ascii="Times" w:hAnsi="Times"/>
        </w:rPr>
      </w:pPr>
    </w:p>
    <w:sectPr w:rsidR="004176A0" w:rsidRPr="00EF47B4" w:rsidSect="00B23A66">
      <w:footerReference w:type="even" r:id="rId55"/>
      <w:footerReference w:type="default" r:id="rId56"/>
      <w:pgSz w:w="12240" w:h="15840"/>
      <w:pgMar w:top="990" w:right="1440" w:bottom="1440" w:left="1800" w:header="720" w:footer="720" w:gutter="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B94458" w14:textId="77777777" w:rsidR="00975AB0" w:rsidRDefault="00975AB0" w:rsidP="00B92BEB">
      <w:r>
        <w:separator/>
      </w:r>
    </w:p>
  </w:endnote>
  <w:endnote w:type="continuationSeparator" w:id="0">
    <w:p w14:paraId="0B266B14" w14:textId="77777777" w:rsidR="00975AB0" w:rsidRDefault="00975AB0" w:rsidP="00B92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dobe Garamond Pro">
    <w:panose1 w:val="02020502060506020403"/>
    <w:charset w:val="00"/>
    <w:family w:val="auto"/>
    <w:pitch w:val="variable"/>
    <w:sig w:usb0="00000007" w:usb1="00000001" w:usb2="00000000" w:usb3="00000000" w:csb0="00000093"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Garamond">
    <w:panose1 w:val="02020404030301010803"/>
    <w:charset w:val="00"/>
    <w:family w:val="auto"/>
    <w:pitch w:val="variable"/>
    <w:sig w:usb0="00000003" w:usb1="00000000" w:usb2="00000000" w:usb3="00000000" w:csb0="00000001" w:csb1="00000000"/>
  </w:font>
  <w:font w:name="Apple Chancery">
    <w:panose1 w:val="03020702040506060504"/>
    <w:charset w:val="00"/>
    <w:family w:val="auto"/>
    <w:pitch w:val="variable"/>
    <w:sig w:usb0="80000067" w:usb1="00000003" w:usb2="00000000" w:usb3="00000000" w:csb0="000001F3"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D9912E" w14:textId="77777777" w:rsidR="00975AB0" w:rsidRDefault="00975AB0" w:rsidP="006300E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C39BB77" w14:textId="77777777" w:rsidR="00975AB0" w:rsidRDefault="00975AB0" w:rsidP="00B92BEB">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7B7F27" w14:textId="77777777" w:rsidR="00975AB0" w:rsidRDefault="00975AB0" w:rsidP="006300E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E014E">
      <w:rPr>
        <w:rStyle w:val="PageNumber"/>
        <w:noProof/>
      </w:rPr>
      <w:t>9</w:t>
    </w:r>
    <w:r>
      <w:rPr>
        <w:rStyle w:val="PageNumber"/>
      </w:rPr>
      <w:fldChar w:fldCharType="end"/>
    </w:r>
  </w:p>
  <w:p w14:paraId="6183CDD0" w14:textId="77777777" w:rsidR="00975AB0" w:rsidRDefault="00975AB0" w:rsidP="00B92BEB">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E7D891" w14:textId="77777777" w:rsidR="00975AB0" w:rsidRDefault="00975AB0" w:rsidP="00B92BEB">
      <w:r>
        <w:separator/>
      </w:r>
    </w:p>
  </w:footnote>
  <w:footnote w:type="continuationSeparator" w:id="0">
    <w:p w14:paraId="079100E7" w14:textId="77777777" w:rsidR="00975AB0" w:rsidRDefault="00975AB0" w:rsidP="00B92BEB">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3CA1B68"/>
    <w:multiLevelType w:val="hybridMultilevel"/>
    <w:tmpl w:val="33ACAA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494502A"/>
    <w:multiLevelType w:val="hybridMultilevel"/>
    <w:tmpl w:val="4D843698"/>
    <w:lvl w:ilvl="0" w:tplc="90521BAA">
      <w:start w:val="1"/>
      <w:numFmt w:val="bullet"/>
      <w:lvlText w:val=""/>
      <w:lvlJc w:val="left"/>
      <w:pPr>
        <w:ind w:left="3150" w:hanging="360"/>
      </w:pPr>
      <w:rPr>
        <w:rFonts w:ascii="Symbol" w:hAnsi="Symbol" w:hint="default"/>
      </w:rPr>
    </w:lvl>
    <w:lvl w:ilvl="1" w:tplc="04090003" w:tentative="1">
      <w:start w:val="1"/>
      <w:numFmt w:val="bullet"/>
      <w:lvlText w:val="o"/>
      <w:lvlJc w:val="left"/>
      <w:pPr>
        <w:ind w:left="3870" w:hanging="360"/>
      </w:pPr>
      <w:rPr>
        <w:rFonts w:ascii="Courier New" w:hAnsi="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3">
    <w:nsid w:val="0A010BC8"/>
    <w:multiLevelType w:val="hybridMultilevel"/>
    <w:tmpl w:val="3660866E"/>
    <w:lvl w:ilvl="0" w:tplc="5E8477B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5F700B"/>
    <w:multiLevelType w:val="hybridMultilevel"/>
    <w:tmpl w:val="30AEE3B2"/>
    <w:lvl w:ilvl="0" w:tplc="90521BA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B90C21"/>
    <w:multiLevelType w:val="hybridMultilevel"/>
    <w:tmpl w:val="F7DA1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393D6F"/>
    <w:multiLevelType w:val="hybridMultilevel"/>
    <w:tmpl w:val="24866B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775197C"/>
    <w:multiLevelType w:val="hybridMultilevel"/>
    <w:tmpl w:val="AA9A5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A664467"/>
    <w:multiLevelType w:val="hybridMultilevel"/>
    <w:tmpl w:val="D2D000EC"/>
    <w:lvl w:ilvl="0" w:tplc="90521BA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B825235"/>
    <w:multiLevelType w:val="hybridMultilevel"/>
    <w:tmpl w:val="2056E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D34544E"/>
    <w:multiLevelType w:val="hybridMultilevel"/>
    <w:tmpl w:val="0ADC0B7A"/>
    <w:lvl w:ilvl="0" w:tplc="AA7CE558">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3E10539"/>
    <w:multiLevelType w:val="hybridMultilevel"/>
    <w:tmpl w:val="07525308"/>
    <w:lvl w:ilvl="0" w:tplc="90521BA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04D0890"/>
    <w:multiLevelType w:val="hybridMultilevel"/>
    <w:tmpl w:val="69BA9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3DC7F36"/>
    <w:multiLevelType w:val="hybridMultilevel"/>
    <w:tmpl w:val="08ECA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F6A69EC"/>
    <w:multiLevelType w:val="hybridMultilevel"/>
    <w:tmpl w:val="B88C63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2AE1424"/>
    <w:multiLevelType w:val="hybridMultilevel"/>
    <w:tmpl w:val="C91A91BE"/>
    <w:lvl w:ilvl="0" w:tplc="90521BA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47C5CBE"/>
    <w:multiLevelType w:val="hybridMultilevel"/>
    <w:tmpl w:val="5CC8B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4D94C52"/>
    <w:multiLevelType w:val="hybridMultilevel"/>
    <w:tmpl w:val="37402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CCC553C"/>
    <w:multiLevelType w:val="hybridMultilevel"/>
    <w:tmpl w:val="597C6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69B1AA2"/>
    <w:multiLevelType w:val="hybridMultilevel"/>
    <w:tmpl w:val="E4B6D912"/>
    <w:lvl w:ilvl="0" w:tplc="5E8477B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4CF06D3"/>
    <w:multiLevelType w:val="hybridMultilevel"/>
    <w:tmpl w:val="E276626A"/>
    <w:lvl w:ilvl="0" w:tplc="90521BA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BC16024"/>
    <w:multiLevelType w:val="hybridMultilevel"/>
    <w:tmpl w:val="392A9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5"/>
  </w:num>
  <w:num w:numId="3">
    <w:abstractNumId w:val="20"/>
  </w:num>
  <w:num w:numId="4">
    <w:abstractNumId w:val="4"/>
  </w:num>
  <w:num w:numId="5">
    <w:abstractNumId w:val="11"/>
  </w:num>
  <w:num w:numId="6">
    <w:abstractNumId w:val="8"/>
  </w:num>
  <w:num w:numId="7">
    <w:abstractNumId w:val="1"/>
  </w:num>
  <w:num w:numId="8">
    <w:abstractNumId w:val="14"/>
  </w:num>
  <w:num w:numId="9">
    <w:abstractNumId w:val="6"/>
  </w:num>
  <w:num w:numId="10">
    <w:abstractNumId w:val="3"/>
  </w:num>
  <w:num w:numId="11">
    <w:abstractNumId w:val="19"/>
  </w:num>
  <w:num w:numId="12">
    <w:abstractNumId w:val="5"/>
  </w:num>
  <w:num w:numId="13">
    <w:abstractNumId w:val="7"/>
  </w:num>
  <w:num w:numId="14">
    <w:abstractNumId w:val="18"/>
  </w:num>
  <w:num w:numId="15">
    <w:abstractNumId w:val="17"/>
  </w:num>
  <w:num w:numId="16">
    <w:abstractNumId w:val="12"/>
  </w:num>
  <w:num w:numId="17">
    <w:abstractNumId w:val="13"/>
  </w:num>
  <w:num w:numId="18">
    <w:abstractNumId w:val="9"/>
  </w:num>
  <w:num w:numId="19">
    <w:abstractNumId w:val="2"/>
  </w:num>
  <w:num w:numId="20">
    <w:abstractNumId w:val="16"/>
  </w:num>
  <w:num w:numId="21">
    <w:abstractNumId w:val="0"/>
  </w:num>
  <w:num w:numId="2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AE8"/>
    <w:rsid w:val="0000009E"/>
    <w:rsid w:val="00006085"/>
    <w:rsid w:val="000548C4"/>
    <w:rsid w:val="00071D82"/>
    <w:rsid w:val="00080CDE"/>
    <w:rsid w:val="00142141"/>
    <w:rsid w:val="0018726A"/>
    <w:rsid w:val="00196B39"/>
    <w:rsid w:val="001A7455"/>
    <w:rsid w:val="001C3B05"/>
    <w:rsid w:val="001D4E2F"/>
    <w:rsid w:val="0023474A"/>
    <w:rsid w:val="00260AE8"/>
    <w:rsid w:val="00261029"/>
    <w:rsid w:val="002620CD"/>
    <w:rsid w:val="00286977"/>
    <w:rsid w:val="002A3D2B"/>
    <w:rsid w:val="002B4A48"/>
    <w:rsid w:val="0033570C"/>
    <w:rsid w:val="00373EF7"/>
    <w:rsid w:val="0038180F"/>
    <w:rsid w:val="003969A4"/>
    <w:rsid w:val="003C44E6"/>
    <w:rsid w:val="003C4C34"/>
    <w:rsid w:val="003D479A"/>
    <w:rsid w:val="00400558"/>
    <w:rsid w:val="00414861"/>
    <w:rsid w:val="004176A0"/>
    <w:rsid w:val="004709D6"/>
    <w:rsid w:val="00492BBC"/>
    <w:rsid w:val="004F2CEE"/>
    <w:rsid w:val="004F61F1"/>
    <w:rsid w:val="00624206"/>
    <w:rsid w:val="006300EE"/>
    <w:rsid w:val="006342CB"/>
    <w:rsid w:val="006B5496"/>
    <w:rsid w:val="006B7950"/>
    <w:rsid w:val="006F5881"/>
    <w:rsid w:val="0074169E"/>
    <w:rsid w:val="00792456"/>
    <w:rsid w:val="007A02FF"/>
    <w:rsid w:val="007A0745"/>
    <w:rsid w:val="007A28AC"/>
    <w:rsid w:val="007A3796"/>
    <w:rsid w:val="007E014E"/>
    <w:rsid w:val="007F4406"/>
    <w:rsid w:val="00812DFC"/>
    <w:rsid w:val="008202AC"/>
    <w:rsid w:val="008D21C9"/>
    <w:rsid w:val="008D2B5B"/>
    <w:rsid w:val="008F0EE6"/>
    <w:rsid w:val="008F36F7"/>
    <w:rsid w:val="0094110E"/>
    <w:rsid w:val="00975AB0"/>
    <w:rsid w:val="00996B0E"/>
    <w:rsid w:val="00A724BB"/>
    <w:rsid w:val="00A81C6C"/>
    <w:rsid w:val="00AA14B3"/>
    <w:rsid w:val="00AB37F5"/>
    <w:rsid w:val="00AB6A47"/>
    <w:rsid w:val="00AD45A9"/>
    <w:rsid w:val="00AD6E80"/>
    <w:rsid w:val="00AE3139"/>
    <w:rsid w:val="00AF426A"/>
    <w:rsid w:val="00B206C7"/>
    <w:rsid w:val="00B22B73"/>
    <w:rsid w:val="00B23A66"/>
    <w:rsid w:val="00B82ECF"/>
    <w:rsid w:val="00B92BEB"/>
    <w:rsid w:val="00BD010F"/>
    <w:rsid w:val="00C046B4"/>
    <w:rsid w:val="00CD4707"/>
    <w:rsid w:val="00CF3EBC"/>
    <w:rsid w:val="00D442C9"/>
    <w:rsid w:val="00D53238"/>
    <w:rsid w:val="00D57696"/>
    <w:rsid w:val="00D83B56"/>
    <w:rsid w:val="00E15401"/>
    <w:rsid w:val="00E420CB"/>
    <w:rsid w:val="00E61B08"/>
    <w:rsid w:val="00ED4970"/>
    <w:rsid w:val="00EF47B4"/>
    <w:rsid w:val="00F00C01"/>
    <w:rsid w:val="00F2578F"/>
    <w:rsid w:val="00F66A44"/>
    <w:rsid w:val="00F83C86"/>
    <w:rsid w:val="00F914F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5DDCF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276">
    <w:lsdException w:name="heading 1" w:uiPriority="9" w:qFormat="1"/>
    <w:lsdException w:name="heading 4" w:uiPriority="9" w:qFormat="1"/>
    <w:lsdException w:name="Title" w:uiPriority="10" w:qFormat="1"/>
    <w:lsdException w:name="Emphasis" w:uiPriority="20" w:qFormat="1"/>
    <w:lsdException w:name="Table Grid" w:uiPriority="59"/>
    <w:lsdException w:name="No Spacing" w:uiPriority="1" w:qFormat="1"/>
    <w:lsdException w:name="List Paragraph" w:uiPriority="34" w:qFormat="1"/>
    <w:lsdException w:name="Subtle Emphasis" w:uiPriority="19" w:qFormat="1"/>
    <w:lsdException w:name="Subtle Reference" w:uiPriority="31" w:qFormat="1"/>
  </w:latentStyles>
  <w:style w:type="paragraph" w:default="1" w:styleId="Normal">
    <w:name w:val="Normal"/>
    <w:qFormat/>
  </w:style>
  <w:style w:type="paragraph" w:styleId="Heading1">
    <w:name w:val="heading 1"/>
    <w:basedOn w:val="Normal"/>
    <w:next w:val="Normal"/>
    <w:link w:val="Heading1Char"/>
    <w:uiPriority w:val="9"/>
    <w:qFormat/>
    <w:rsid w:val="003D479A"/>
    <w:pPr>
      <w:spacing w:before="480" w:line="276" w:lineRule="auto"/>
      <w:contextualSpacing/>
      <w:outlineLvl w:val="0"/>
    </w:pPr>
    <w:rPr>
      <w:rFonts w:asciiTheme="majorHAnsi" w:eastAsiaTheme="majorEastAsia" w:hAnsiTheme="majorHAnsi" w:cstheme="majorBidi"/>
      <w:b/>
      <w:bCs/>
      <w:sz w:val="28"/>
      <w:szCs w:val="28"/>
      <w:lang w:eastAsia="en-US"/>
    </w:rPr>
  </w:style>
  <w:style w:type="paragraph" w:styleId="Heading4">
    <w:name w:val="heading 4"/>
    <w:basedOn w:val="Normal"/>
    <w:next w:val="Normal"/>
    <w:link w:val="Heading4Char"/>
    <w:uiPriority w:val="9"/>
    <w:unhideWhenUsed/>
    <w:qFormat/>
    <w:rsid w:val="003D479A"/>
    <w:pPr>
      <w:spacing w:before="200" w:line="276" w:lineRule="auto"/>
      <w:outlineLvl w:val="3"/>
    </w:pPr>
    <w:rPr>
      <w:rFonts w:asciiTheme="majorHAnsi" w:eastAsiaTheme="majorEastAsia" w:hAnsiTheme="majorHAnsi" w:cstheme="majorBidi"/>
      <w:b/>
      <w:bCs/>
      <w:i/>
      <w:iCs/>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60AE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260AE8"/>
    <w:pPr>
      <w:ind w:left="720"/>
      <w:contextualSpacing/>
    </w:pPr>
  </w:style>
  <w:style w:type="character" w:styleId="Hyperlink">
    <w:name w:val="Hyperlink"/>
    <w:basedOn w:val="DefaultParagraphFont"/>
    <w:rsid w:val="008D21C9"/>
    <w:rPr>
      <w:color w:val="0000FF" w:themeColor="hyperlink"/>
      <w:u w:val="single"/>
    </w:rPr>
  </w:style>
  <w:style w:type="character" w:styleId="FollowedHyperlink">
    <w:name w:val="FollowedHyperlink"/>
    <w:basedOn w:val="DefaultParagraphFont"/>
    <w:rsid w:val="0033570C"/>
    <w:rPr>
      <w:color w:val="800080" w:themeColor="followedHyperlink"/>
      <w:u w:val="single"/>
    </w:rPr>
  </w:style>
  <w:style w:type="paragraph" w:styleId="BalloonText">
    <w:name w:val="Balloon Text"/>
    <w:basedOn w:val="Normal"/>
    <w:link w:val="BalloonTextChar"/>
    <w:rsid w:val="004709D6"/>
    <w:rPr>
      <w:rFonts w:ascii="Lucida Grande" w:hAnsi="Lucida Grande"/>
      <w:sz w:val="18"/>
      <w:szCs w:val="18"/>
    </w:rPr>
  </w:style>
  <w:style w:type="character" w:customStyle="1" w:styleId="BalloonTextChar">
    <w:name w:val="Balloon Text Char"/>
    <w:basedOn w:val="DefaultParagraphFont"/>
    <w:link w:val="BalloonText"/>
    <w:rsid w:val="004709D6"/>
    <w:rPr>
      <w:rFonts w:ascii="Lucida Grande" w:hAnsi="Lucida Grande"/>
      <w:sz w:val="18"/>
      <w:szCs w:val="18"/>
    </w:rPr>
  </w:style>
  <w:style w:type="character" w:styleId="CommentReference">
    <w:name w:val="annotation reference"/>
    <w:basedOn w:val="DefaultParagraphFont"/>
    <w:rsid w:val="00AD6E80"/>
    <w:rPr>
      <w:sz w:val="18"/>
      <w:szCs w:val="18"/>
    </w:rPr>
  </w:style>
  <w:style w:type="paragraph" w:styleId="CommentText">
    <w:name w:val="annotation text"/>
    <w:basedOn w:val="Normal"/>
    <w:link w:val="CommentTextChar"/>
    <w:rsid w:val="00AD6E80"/>
  </w:style>
  <w:style w:type="character" w:customStyle="1" w:styleId="CommentTextChar">
    <w:name w:val="Comment Text Char"/>
    <w:basedOn w:val="DefaultParagraphFont"/>
    <w:link w:val="CommentText"/>
    <w:rsid w:val="00AD6E80"/>
  </w:style>
  <w:style w:type="paragraph" w:styleId="CommentSubject">
    <w:name w:val="annotation subject"/>
    <w:basedOn w:val="CommentText"/>
    <w:next w:val="CommentText"/>
    <w:link w:val="CommentSubjectChar"/>
    <w:rsid w:val="00AD6E80"/>
    <w:rPr>
      <w:b/>
      <w:bCs/>
      <w:sz w:val="20"/>
      <w:szCs w:val="20"/>
    </w:rPr>
  </w:style>
  <w:style w:type="character" w:customStyle="1" w:styleId="CommentSubjectChar">
    <w:name w:val="Comment Subject Char"/>
    <w:basedOn w:val="CommentTextChar"/>
    <w:link w:val="CommentSubject"/>
    <w:rsid w:val="00AD6E80"/>
    <w:rPr>
      <w:b/>
      <w:bCs/>
      <w:sz w:val="20"/>
      <w:szCs w:val="20"/>
    </w:rPr>
  </w:style>
  <w:style w:type="character" w:customStyle="1" w:styleId="Heading1Char">
    <w:name w:val="Heading 1 Char"/>
    <w:basedOn w:val="DefaultParagraphFont"/>
    <w:link w:val="Heading1"/>
    <w:uiPriority w:val="9"/>
    <w:rsid w:val="003D479A"/>
    <w:rPr>
      <w:rFonts w:asciiTheme="majorHAnsi" w:eastAsiaTheme="majorEastAsia" w:hAnsiTheme="majorHAnsi" w:cstheme="majorBidi"/>
      <w:b/>
      <w:bCs/>
      <w:sz w:val="28"/>
      <w:szCs w:val="28"/>
      <w:lang w:eastAsia="en-US"/>
    </w:rPr>
  </w:style>
  <w:style w:type="character" w:customStyle="1" w:styleId="Heading4Char">
    <w:name w:val="Heading 4 Char"/>
    <w:basedOn w:val="DefaultParagraphFont"/>
    <w:link w:val="Heading4"/>
    <w:uiPriority w:val="9"/>
    <w:rsid w:val="003D479A"/>
    <w:rPr>
      <w:rFonts w:asciiTheme="majorHAnsi" w:eastAsiaTheme="majorEastAsia" w:hAnsiTheme="majorHAnsi" w:cstheme="majorBidi"/>
      <w:b/>
      <w:bCs/>
      <w:i/>
      <w:iCs/>
      <w:sz w:val="22"/>
      <w:szCs w:val="22"/>
      <w:lang w:eastAsia="en-US"/>
    </w:rPr>
  </w:style>
  <w:style w:type="paragraph" w:styleId="Title">
    <w:name w:val="Title"/>
    <w:basedOn w:val="Normal"/>
    <w:next w:val="Normal"/>
    <w:link w:val="TitleChar"/>
    <w:uiPriority w:val="10"/>
    <w:qFormat/>
    <w:rsid w:val="003D479A"/>
    <w:pPr>
      <w:pBdr>
        <w:bottom w:val="single" w:sz="4" w:space="1" w:color="auto"/>
      </w:pBdr>
      <w:spacing w:after="200"/>
      <w:contextualSpacing/>
    </w:pPr>
    <w:rPr>
      <w:rFonts w:asciiTheme="majorHAnsi" w:eastAsiaTheme="majorEastAsia" w:hAnsiTheme="majorHAnsi" w:cstheme="majorBidi"/>
      <w:spacing w:val="5"/>
      <w:sz w:val="52"/>
      <w:szCs w:val="52"/>
      <w:lang w:eastAsia="en-US"/>
    </w:rPr>
  </w:style>
  <w:style w:type="character" w:customStyle="1" w:styleId="TitleChar">
    <w:name w:val="Title Char"/>
    <w:basedOn w:val="DefaultParagraphFont"/>
    <w:link w:val="Title"/>
    <w:uiPriority w:val="10"/>
    <w:rsid w:val="003D479A"/>
    <w:rPr>
      <w:rFonts w:asciiTheme="majorHAnsi" w:eastAsiaTheme="majorEastAsia" w:hAnsiTheme="majorHAnsi" w:cstheme="majorBidi"/>
      <w:spacing w:val="5"/>
      <w:sz w:val="52"/>
      <w:szCs w:val="52"/>
      <w:lang w:eastAsia="en-US"/>
    </w:rPr>
  </w:style>
  <w:style w:type="character" w:styleId="Emphasis">
    <w:name w:val="Emphasis"/>
    <w:uiPriority w:val="20"/>
    <w:qFormat/>
    <w:rsid w:val="003D479A"/>
    <w:rPr>
      <w:b/>
      <w:bCs/>
      <w:i/>
      <w:iCs/>
      <w:spacing w:val="10"/>
      <w:bdr w:val="none" w:sz="0" w:space="0" w:color="auto"/>
      <w:shd w:val="clear" w:color="auto" w:fill="auto"/>
    </w:rPr>
  </w:style>
  <w:style w:type="paragraph" w:styleId="NoSpacing">
    <w:name w:val="No Spacing"/>
    <w:basedOn w:val="Normal"/>
    <w:link w:val="NoSpacingChar"/>
    <w:uiPriority w:val="1"/>
    <w:qFormat/>
    <w:rsid w:val="003D479A"/>
    <w:rPr>
      <w:sz w:val="22"/>
      <w:szCs w:val="22"/>
      <w:lang w:eastAsia="en-US"/>
    </w:rPr>
  </w:style>
  <w:style w:type="character" w:styleId="SubtleEmphasis">
    <w:name w:val="Subtle Emphasis"/>
    <w:uiPriority w:val="19"/>
    <w:qFormat/>
    <w:rsid w:val="003D479A"/>
    <w:rPr>
      <w:i/>
      <w:iCs/>
    </w:rPr>
  </w:style>
  <w:style w:type="character" w:styleId="SubtleReference">
    <w:name w:val="Subtle Reference"/>
    <w:uiPriority w:val="31"/>
    <w:qFormat/>
    <w:rsid w:val="003D479A"/>
    <w:rPr>
      <w:smallCaps/>
    </w:rPr>
  </w:style>
  <w:style w:type="character" w:customStyle="1" w:styleId="NoSpacingChar">
    <w:name w:val="No Spacing Char"/>
    <w:link w:val="NoSpacing"/>
    <w:uiPriority w:val="1"/>
    <w:rsid w:val="003D479A"/>
    <w:rPr>
      <w:sz w:val="22"/>
      <w:szCs w:val="22"/>
      <w:lang w:eastAsia="en-US"/>
    </w:rPr>
  </w:style>
  <w:style w:type="paragraph" w:styleId="Revision">
    <w:name w:val="Revision"/>
    <w:hidden/>
    <w:rsid w:val="003D479A"/>
  </w:style>
  <w:style w:type="paragraph" w:styleId="Footer">
    <w:name w:val="footer"/>
    <w:basedOn w:val="Normal"/>
    <w:link w:val="FooterChar"/>
    <w:rsid w:val="00B92BEB"/>
    <w:pPr>
      <w:tabs>
        <w:tab w:val="center" w:pos="4320"/>
        <w:tab w:val="right" w:pos="8640"/>
      </w:tabs>
    </w:pPr>
  </w:style>
  <w:style w:type="character" w:customStyle="1" w:styleId="FooterChar">
    <w:name w:val="Footer Char"/>
    <w:basedOn w:val="DefaultParagraphFont"/>
    <w:link w:val="Footer"/>
    <w:rsid w:val="00B92BEB"/>
  </w:style>
  <w:style w:type="character" w:styleId="PageNumber">
    <w:name w:val="page number"/>
    <w:basedOn w:val="DefaultParagraphFont"/>
    <w:rsid w:val="00B92BE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276">
    <w:lsdException w:name="heading 1" w:uiPriority="9" w:qFormat="1"/>
    <w:lsdException w:name="heading 4" w:uiPriority="9" w:qFormat="1"/>
    <w:lsdException w:name="Title" w:uiPriority="10" w:qFormat="1"/>
    <w:lsdException w:name="Emphasis" w:uiPriority="20" w:qFormat="1"/>
    <w:lsdException w:name="Table Grid" w:uiPriority="59"/>
    <w:lsdException w:name="No Spacing" w:uiPriority="1" w:qFormat="1"/>
    <w:lsdException w:name="List Paragraph" w:uiPriority="34" w:qFormat="1"/>
    <w:lsdException w:name="Subtle Emphasis" w:uiPriority="19" w:qFormat="1"/>
    <w:lsdException w:name="Subtle Reference" w:uiPriority="31" w:qFormat="1"/>
  </w:latentStyles>
  <w:style w:type="paragraph" w:default="1" w:styleId="Normal">
    <w:name w:val="Normal"/>
    <w:qFormat/>
  </w:style>
  <w:style w:type="paragraph" w:styleId="Heading1">
    <w:name w:val="heading 1"/>
    <w:basedOn w:val="Normal"/>
    <w:next w:val="Normal"/>
    <w:link w:val="Heading1Char"/>
    <w:uiPriority w:val="9"/>
    <w:qFormat/>
    <w:rsid w:val="003D479A"/>
    <w:pPr>
      <w:spacing w:before="480" w:line="276" w:lineRule="auto"/>
      <w:contextualSpacing/>
      <w:outlineLvl w:val="0"/>
    </w:pPr>
    <w:rPr>
      <w:rFonts w:asciiTheme="majorHAnsi" w:eastAsiaTheme="majorEastAsia" w:hAnsiTheme="majorHAnsi" w:cstheme="majorBidi"/>
      <w:b/>
      <w:bCs/>
      <w:sz w:val="28"/>
      <w:szCs w:val="28"/>
      <w:lang w:eastAsia="en-US"/>
    </w:rPr>
  </w:style>
  <w:style w:type="paragraph" w:styleId="Heading4">
    <w:name w:val="heading 4"/>
    <w:basedOn w:val="Normal"/>
    <w:next w:val="Normal"/>
    <w:link w:val="Heading4Char"/>
    <w:uiPriority w:val="9"/>
    <w:unhideWhenUsed/>
    <w:qFormat/>
    <w:rsid w:val="003D479A"/>
    <w:pPr>
      <w:spacing w:before="200" w:line="276" w:lineRule="auto"/>
      <w:outlineLvl w:val="3"/>
    </w:pPr>
    <w:rPr>
      <w:rFonts w:asciiTheme="majorHAnsi" w:eastAsiaTheme="majorEastAsia" w:hAnsiTheme="majorHAnsi" w:cstheme="majorBidi"/>
      <w:b/>
      <w:bCs/>
      <w:i/>
      <w:iCs/>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60AE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260AE8"/>
    <w:pPr>
      <w:ind w:left="720"/>
      <w:contextualSpacing/>
    </w:pPr>
  </w:style>
  <w:style w:type="character" w:styleId="Hyperlink">
    <w:name w:val="Hyperlink"/>
    <w:basedOn w:val="DefaultParagraphFont"/>
    <w:rsid w:val="008D21C9"/>
    <w:rPr>
      <w:color w:val="0000FF" w:themeColor="hyperlink"/>
      <w:u w:val="single"/>
    </w:rPr>
  </w:style>
  <w:style w:type="character" w:styleId="FollowedHyperlink">
    <w:name w:val="FollowedHyperlink"/>
    <w:basedOn w:val="DefaultParagraphFont"/>
    <w:rsid w:val="0033570C"/>
    <w:rPr>
      <w:color w:val="800080" w:themeColor="followedHyperlink"/>
      <w:u w:val="single"/>
    </w:rPr>
  </w:style>
  <w:style w:type="paragraph" w:styleId="BalloonText">
    <w:name w:val="Balloon Text"/>
    <w:basedOn w:val="Normal"/>
    <w:link w:val="BalloonTextChar"/>
    <w:rsid w:val="004709D6"/>
    <w:rPr>
      <w:rFonts w:ascii="Lucida Grande" w:hAnsi="Lucida Grande"/>
      <w:sz w:val="18"/>
      <w:szCs w:val="18"/>
    </w:rPr>
  </w:style>
  <w:style w:type="character" w:customStyle="1" w:styleId="BalloonTextChar">
    <w:name w:val="Balloon Text Char"/>
    <w:basedOn w:val="DefaultParagraphFont"/>
    <w:link w:val="BalloonText"/>
    <w:rsid w:val="004709D6"/>
    <w:rPr>
      <w:rFonts w:ascii="Lucida Grande" w:hAnsi="Lucida Grande"/>
      <w:sz w:val="18"/>
      <w:szCs w:val="18"/>
    </w:rPr>
  </w:style>
  <w:style w:type="character" w:styleId="CommentReference">
    <w:name w:val="annotation reference"/>
    <w:basedOn w:val="DefaultParagraphFont"/>
    <w:rsid w:val="00AD6E80"/>
    <w:rPr>
      <w:sz w:val="18"/>
      <w:szCs w:val="18"/>
    </w:rPr>
  </w:style>
  <w:style w:type="paragraph" w:styleId="CommentText">
    <w:name w:val="annotation text"/>
    <w:basedOn w:val="Normal"/>
    <w:link w:val="CommentTextChar"/>
    <w:rsid w:val="00AD6E80"/>
  </w:style>
  <w:style w:type="character" w:customStyle="1" w:styleId="CommentTextChar">
    <w:name w:val="Comment Text Char"/>
    <w:basedOn w:val="DefaultParagraphFont"/>
    <w:link w:val="CommentText"/>
    <w:rsid w:val="00AD6E80"/>
  </w:style>
  <w:style w:type="paragraph" w:styleId="CommentSubject">
    <w:name w:val="annotation subject"/>
    <w:basedOn w:val="CommentText"/>
    <w:next w:val="CommentText"/>
    <w:link w:val="CommentSubjectChar"/>
    <w:rsid w:val="00AD6E80"/>
    <w:rPr>
      <w:b/>
      <w:bCs/>
      <w:sz w:val="20"/>
      <w:szCs w:val="20"/>
    </w:rPr>
  </w:style>
  <w:style w:type="character" w:customStyle="1" w:styleId="CommentSubjectChar">
    <w:name w:val="Comment Subject Char"/>
    <w:basedOn w:val="CommentTextChar"/>
    <w:link w:val="CommentSubject"/>
    <w:rsid w:val="00AD6E80"/>
    <w:rPr>
      <w:b/>
      <w:bCs/>
      <w:sz w:val="20"/>
      <w:szCs w:val="20"/>
    </w:rPr>
  </w:style>
  <w:style w:type="character" w:customStyle="1" w:styleId="Heading1Char">
    <w:name w:val="Heading 1 Char"/>
    <w:basedOn w:val="DefaultParagraphFont"/>
    <w:link w:val="Heading1"/>
    <w:uiPriority w:val="9"/>
    <w:rsid w:val="003D479A"/>
    <w:rPr>
      <w:rFonts w:asciiTheme="majorHAnsi" w:eastAsiaTheme="majorEastAsia" w:hAnsiTheme="majorHAnsi" w:cstheme="majorBidi"/>
      <w:b/>
      <w:bCs/>
      <w:sz w:val="28"/>
      <w:szCs w:val="28"/>
      <w:lang w:eastAsia="en-US"/>
    </w:rPr>
  </w:style>
  <w:style w:type="character" w:customStyle="1" w:styleId="Heading4Char">
    <w:name w:val="Heading 4 Char"/>
    <w:basedOn w:val="DefaultParagraphFont"/>
    <w:link w:val="Heading4"/>
    <w:uiPriority w:val="9"/>
    <w:rsid w:val="003D479A"/>
    <w:rPr>
      <w:rFonts w:asciiTheme="majorHAnsi" w:eastAsiaTheme="majorEastAsia" w:hAnsiTheme="majorHAnsi" w:cstheme="majorBidi"/>
      <w:b/>
      <w:bCs/>
      <w:i/>
      <w:iCs/>
      <w:sz w:val="22"/>
      <w:szCs w:val="22"/>
      <w:lang w:eastAsia="en-US"/>
    </w:rPr>
  </w:style>
  <w:style w:type="paragraph" w:styleId="Title">
    <w:name w:val="Title"/>
    <w:basedOn w:val="Normal"/>
    <w:next w:val="Normal"/>
    <w:link w:val="TitleChar"/>
    <w:uiPriority w:val="10"/>
    <w:qFormat/>
    <w:rsid w:val="003D479A"/>
    <w:pPr>
      <w:pBdr>
        <w:bottom w:val="single" w:sz="4" w:space="1" w:color="auto"/>
      </w:pBdr>
      <w:spacing w:after="200"/>
      <w:contextualSpacing/>
    </w:pPr>
    <w:rPr>
      <w:rFonts w:asciiTheme="majorHAnsi" w:eastAsiaTheme="majorEastAsia" w:hAnsiTheme="majorHAnsi" w:cstheme="majorBidi"/>
      <w:spacing w:val="5"/>
      <w:sz w:val="52"/>
      <w:szCs w:val="52"/>
      <w:lang w:eastAsia="en-US"/>
    </w:rPr>
  </w:style>
  <w:style w:type="character" w:customStyle="1" w:styleId="TitleChar">
    <w:name w:val="Title Char"/>
    <w:basedOn w:val="DefaultParagraphFont"/>
    <w:link w:val="Title"/>
    <w:uiPriority w:val="10"/>
    <w:rsid w:val="003D479A"/>
    <w:rPr>
      <w:rFonts w:asciiTheme="majorHAnsi" w:eastAsiaTheme="majorEastAsia" w:hAnsiTheme="majorHAnsi" w:cstheme="majorBidi"/>
      <w:spacing w:val="5"/>
      <w:sz w:val="52"/>
      <w:szCs w:val="52"/>
      <w:lang w:eastAsia="en-US"/>
    </w:rPr>
  </w:style>
  <w:style w:type="character" w:styleId="Emphasis">
    <w:name w:val="Emphasis"/>
    <w:uiPriority w:val="20"/>
    <w:qFormat/>
    <w:rsid w:val="003D479A"/>
    <w:rPr>
      <w:b/>
      <w:bCs/>
      <w:i/>
      <w:iCs/>
      <w:spacing w:val="10"/>
      <w:bdr w:val="none" w:sz="0" w:space="0" w:color="auto"/>
      <w:shd w:val="clear" w:color="auto" w:fill="auto"/>
    </w:rPr>
  </w:style>
  <w:style w:type="paragraph" w:styleId="NoSpacing">
    <w:name w:val="No Spacing"/>
    <w:basedOn w:val="Normal"/>
    <w:link w:val="NoSpacingChar"/>
    <w:uiPriority w:val="1"/>
    <w:qFormat/>
    <w:rsid w:val="003D479A"/>
    <w:rPr>
      <w:sz w:val="22"/>
      <w:szCs w:val="22"/>
      <w:lang w:eastAsia="en-US"/>
    </w:rPr>
  </w:style>
  <w:style w:type="character" w:styleId="SubtleEmphasis">
    <w:name w:val="Subtle Emphasis"/>
    <w:uiPriority w:val="19"/>
    <w:qFormat/>
    <w:rsid w:val="003D479A"/>
    <w:rPr>
      <w:i/>
      <w:iCs/>
    </w:rPr>
  </w:style>
  <w:style w:type="character" w:styleId="SubtleReference">
    <w:name w:val="Subtle Reference"/>
    <w:uiPriority w:val="31"/>
    <w:qFormat/>
    <w:rsid w:val="003D479A"/>
    <w:rPr>
      <w:smallCaps/>
    </w:rPr>
  </w:style>
  <w:style w:type="character" w:customStyle="1" w:styleId="NoSpacingChar">
    <w:name w:val="No Spacing Char"/>
    <w:link w:val="NoSpacing"/>
    <w:uiPriority w:val="1"/>
    <w:rsid w:val="003D479A"/>
    <w:rPr>
      <w:sz w:val="22"/>
      <w:szCs w:val="22"/>
      <w:lang w:eastAsia="en-US"/>
    </w:rPr>
  </w:style>
  <w:style w:type="paragraph" w:styleId="Revision">
    <w:name w:val="Revision"/>
    <w:hidden/>
    <w:rsid w:val="003D479A"/>
  </w:style>
  <w:style w:type="paragraph" w:styleId="Footer">
    <w:name w:val="footer"/>
    <w:basedOn w:val="Normal"/>
    <w:link w:val="FooterChar"/>
    <w:rsid w:val="00B92BEB"/>
    <w:pPr>
      <w:tabs>
        <w:tab w:val="center" w:pos="4320"/>
        <w:tab w:val="right" w:pos="8640"/>
      </w:tabs>
    </w:pPr>
  </w:style>
  <w:style w:type="character" w:customStyle="1" w:styleId="FooterChar">
    <w:name w:val="Footer Char"/>
    <w:basedOn w:val="DefaultParagraphFont"/>
    <w:link w:val="Footer"/>
    <w:rsid w:val="00B92BEB"/>
  </w:style>
  <w:style w:type="character" w:styleId="PageNumber">
    <w:name w:val="page number"/>
    <w:basedOn w:val="DefaultParagraphFont"/>
    <w:rsid w:val="00B92B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462890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mailto:rshoward@mtsu.edu" TargetMode="External"/><Relationship Id="rId14" Type="http://schemas.openxmlformats.org/officeDocument/2006/relationships/hyperlink" Target="http://www.mtsu.edu/chemistry/" TargetMode="External"/><Relationship Id="rId15" Type="http://schemas.openxmlformats.org/officeDocument/2006/relationships/hyperlink" Target="http://www.mtsu.edu/chemistry/faculty/tkoritsa.shtml" TargetMode="External"/><Relationship Id="rId16" Type="http://schemas.openxmlformats.org/officeDocument/2006/relationships/hyperlink" Target="mailto:tkoritsa@mtsu.edu" TargetMode="External"/><Relationship Id="rId17" Type="http://schemas.openxmlformats.org/officeDocument/2006/relationships/hyperlink" Target="http://www.mtsu.edu/honors/staff/macdougall.shtml" TargetMode="External"/><Relationship Id="rId18" Type="http://schemas.openxmlformats.org/officeDocument/2006/relationships/hyperlink" Target="mailto:pmacdoug@mtsu.edu" TargetMode="External"/><Relationship Id="rId19" Type="http://schemas.openxmlformats.org/officeDocument/2006/relationships/hyperlink" Target="http://www.mtsu.edu/chemistry/faculty_alpha.shtml" TargetMode="External"/><Relationship Id="rId50" Type="http://schemas.openxmlformats.org/officeDocument/2006/relationships/hyperlink" Target="http://www.mtsu.edu/physics/" TargetMode="External"/><Relationship Id="rId51" Type="http://schemas.openxmlformats.org/officeDocument/2006/relationships/hyperlink" Target="http://www.mtsu.edu/physics/faculty/wroberts_phys.shtml" TargetMode="External"/><Relationship Id="rId52" Type="http://schemas.openxmlformats.org/officeDocument/2006/relationships/hyperlink" Target="mailto:wroberts@mtsu.edu" TargetMode="External"/><Relationship Id="rId53" Type="http://schemas.openxmlformats.org/officeDocument/2006/relationships/hyperlink" Target="http://www.mtsu.edu/~jwallin" TargetMode="External"/><Relationship Id="rId54" Type="http://schemas.openxmlformats.org/officeDocument/2006/relationships/hyperlink" Target="mailto:jwallin@mtsu.edu" TargetMode="External"/><Relationship Id="rId55" Type="http://schemas.openxmlformats.org/officeDocument/2006/relationships/footer" Target="footer1.xml"/><Relationship Id="rId56" Type="http://schemas.openxmlformats.org/officeDocument/2006/relationships/footer" Target="footer2.xml"/><Relationship Id="rId57" Type="http://schemas.openxmlformats.org/officeDocument/2006/relationships/fontTable" Target="fontTable.xml"/><Relationship Id="rId58" Type="http://schemas.openxmlformats.org/officeDocument/2006/relationships/theme" Target="theme/theme1.xml"/><Relationship Id="rId40" Type="http://schemas.openxmlformats.org/officeDocument/2006/relationships/hyperlink" Target="mailto:akhaliq@mtsu.edu" TargetMode="External"/><Relationship Id="rId41" Type="http://schemas.openxmlformats.org/officeDocument/2006/relationships/hyperlink" Target="http://frank.mtsu.edu/~ymelniko/" TargetMode="External"/><Relationship Id="rId42" Type="http://schemas.openxmlformats.org/officeDocument/2006/relationships/hyperlink" Target="mailto:ymelniko@mtsu.edu" TargetMode="External"/><Relationship Id="rId43" Type="http://schemas.openxmlformats.org/officeDocument/2006/relationships/hyperlink" Target="http://mtweb.mtsu.edu/zsinkala/" TargetMode="External"/><Relationship Id="rId44" Type="http://schemas.openxmlformats.org/officeDocument/2006/relationships/hyperlink" Target="mailto:zsinkala@mtsu.edu" TargetMode="External"/><Relationship Id="rId45" Type="http://schemas.openxmlformats.org/officeDocument/2006/relationships/hyperlink" Target="http://www.mtsu.edu/math/faculty.shtml" TargetMode="External"/><Relationship Id="rId46" Type="http://schemas.openxmlformats.org/officeDocument/2006/relationships/hyperlink" Target="mailto:cstephen@mtsu.edu" TargetMode="External"/><Relationship Id="rId47" Type="http://schemas.openxmlformats.org/officeDocument/2006/relationships/hyperlink" Target="mailto:qiang.wu@mtsu.edu" TargetMode="External"/><Relationship Id="rId48" Type="http://schemas.openxmlformats.org/officeDocument/2006/relationships/hyperlink" Target="http://www.mtsu.edu/~xzha/" TargetMode="External"/><Relationship Id="rId49" Type="http://schemas.openxmlformats.org/officeDocument/2006/relationships/hyperlink" Target="mailto:xzha@mtsu.edu"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jwallin@mtsu.edu" TargetMode="External"/><Relationship Id="rId30" Type="http://schemas.openxmlformats.org/officeDocument/2006/relationships/hyperlink" Target="mailto:untch@mtsu.edu" TargetMode="External"/><Relationship Id="rId31" Type="http://schemas.openxmlformats.org/officeDocument/2006/relationships/hyperlink" Target="http://www.mtsu.edu/geosciences/" TargetMode="External"/><Relationship Id="rId32" Type="http://schemas.openxmlformats.org/officeDocument/2006/relationships/hyperlink" Target="http://mtweb.mtsu.edu/wding/" TargetMode="External"/><Relationship Id="rId33" Type="http://schemas.openxmlformats.org/officeDocument/2006/relationships/hyperlink" Target="mailto:henrique.momm@mtsu.edu" TargetMode="External"/><Relationship Id="rId34" Type="http://schemas.openxmlformats.org/officeDocument/2006/relationships/hyperlink" Target="http://www.mtsu.edu/math/" TargetMode="External"/><Relationship Id="rId35" Type="http://schemas.openxmlformats.org/officeDocument/2006/relationships/hyperlink" Target="http://mtweb.mtsu.edu/wding/" TargetMode="External"/><Relationship Id="rId36" Type="http://schemas.openxmlformats.org/officeDocument/2006/relationships/hyperlink" Target="mailto:wding@mtsu.edu" TargetMode="External"/><Relationship Id="rId37" Type="http://schemas.openxmlformats.org/officeDocument/2006/relationships/hyperlink" Target="http://www.mtsu.edu/~dhong/" TargetMode="External"/><Relationship Id="rId38" Type="http://schemas.openxmlformats.org/officeDocument/2006/relationships/hyperlink" Target="mailto:dhong@mtsu.edu" TargetMode="External"/><Relationship Id="rId39" Type="http://schemas.openxmlformats.org/officeDocument/2006/relationships/hyperlink" Target="http://mtweb.mtsu.edu/akhaliq/" TargetMode="External"/><Relationship Id="rId20" Type="http://schemas.openxmlformats.org/officeDocument/2006/relationships/hyperlink" Target="mailto:avolkov@mtsu.edu" TargetMode="External"/><Relationship Id="rId21" Type="http://schemas.openxmlformats.org/officeDocument/2006/relationships/hyperlink" Target="http://www.mtsu.edu/csc/" TargetMode="External"/><Relationship Id="rId22" Type="http://schemas.openxmlformats.org/officeDocument/2006/relationships/hyperlink" Target="http://www.cs.mtsu.edu/~hcarroll/" TargetMode="External"/><Relationship Id="rId23" Type="http://schemas.openxmlformats.org/officeDocument/2006/relationships/hyperlink" Target="mailto:hcarroll@mtsu.edu" TargetMode="External"/><Relationship Id="rId24" Type="http://schemas.openxmlformats.org/officeDocument/2006/relationships/hyperlink" Target="http://www.mtsu.edu/~cli/" TargetMode="External"/><Relationship Id="rId25" Type="http://schemas.openxmlformats.org/officeDocument/2006/relationships/hyperlink" Target="mailto:cli@mtsu.edu" TargetMode="External"/><Relationship Id="rId26" Type="http://schemas.openxmlformats.org/officeDocument/2006/relationships/hyperlink" Target="http://www.cs.mtsu.edu/~pettey/" TargetMode="External"/><Relationship Id="rId27" Type="http://schemas.openxmlformats.org/officeDocument/2006/relationships/hyperlink" Target="mailto:cscbp@mtsu.edu" TargetMode="External"/><Relationship Id="rId28" Type="http://schemas.openxmlformats.org/officeDocument/2006/relationships/hyperlink" Target="mailto:sseo@mtsu.edu" TargetMode="External"/><Relationship Id="rId29" Type="http://schemas.openxmlformats.org/officeDocument/2006/relationships/hyperlink" Target="http://www.cs.mtsu.edu/~untch/" TargetMode="External"/><Relationship Id="rId10" Type="http://schemas.openxmlformats.org/officeDocument/2006/relationships/hyperlink" Target="http://www.mtsu.edu/graduate/apply.shtml" TargetMode="External"/><Relationship Id="rId11" Type="http://schemas.openxmlformats.org/officeDocument/2006/relationships/hyperlink" Target="http://www.mtsu.edu/biology/" TargetMode="External"/><Relationship Id="rId12" Type="http://schemas.openxmlformats.org/officeDocument/2006/relationships/hyperlink" Target="http://www.mtsu.edu/biology/faculty/howard.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F69A04-84DA-F244-9A70-A3EB44A6A2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4649</Words>
  <Characters>26502</Characters>
  <Application>Microsoft Macintosh Word</Application>
  <DocSecurity>0</DocSecurity>
  <Lines>220</Lines>
  <Paragraphs>62</Paragraphs>
  <ScaleCrop>false</ScaleCrop>
  <Company>George Mason University</Company>
  <LinksUpToDate>false</LinksUpToDate>
  <CharactersWithSpaces>31089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Wallin</dc:creator>
  <cp:keywords/>
  <cp:lastModifiedBy>John Wallin</cp:lastModifiedBy>
  <cp:revision>3</cp:revision>
  <cp:lastPrinted>2012-04-11T01:03:00Z</cp:lastPrinted>
  <dcterms:created xsi:type="dcterms:W3CDTF">2013-03-28T19:11:00Z</dcterms:created>
  <dcterms:modified xsi:type="dcterms:W3CDTF">2013-03-28T19:11:00Z</dcterms:modified>
</cp:coreProperties>
</file>