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49E" w:rsidRPr="009D773E" w:rsidRDefault="005C28FE" w:rsidP="005C28FE">
      <w:pPr>
        <w:spacing w:after="0"/>
        <w:jc w:val="center"/>
        <w:rPr>
          <w:b/>
        </w:rPr>
      </w:pPr>
      <w:r w:rsidRPr="009D773E">
        <w:rPr>
          <w:b/>
        </w:rPr>
        <w:t>CLINICAL INTEGRATION PROFICIENCIES</w:t>
      </w:r>
    </w:p>
    <w:p w:rsidR="005C28FE" w:rsidRPr="009D773E" w:rsidRDefault="00842B8D" w:rsidP="005C28FE">
      <w:pPr>
        <w:spacing w:after="0"/>
        <w:jc w:val="center"/>
        <w:rPr>
          <w:b/>
        </w:rPr>
      </w:pPr>
      <w:r>
        <w:rPr>
          <w:b/>
        </w:rPr>
        <w:t>PSYCHOSOCIAL STRATEGIES AND REFERRAL</w:t>
      </w:r>
    </w:p>
    <w:p w:rsidR="005C28FE" w:rsidRPr="009D773E" w:rsidRDefault="00D405E5" w:rsidP="005C28FE">
      <w:pPr>
        <w:spacing w:after="0"/>
        <w:jc w:val="center"/>
        <w:rPr>
          <w:b/>
        </w:rPr>
      </w:pPr>
      <w:r>
        <w:rPr>
          <w:b/>
        </w:rPr>
        <w:t>CIP</w:t>
      </w:r>
      <w:r w:rsidR="00842B8D">
        <w:rPr>
          <w:b/>
        </w:rPr>
        <w:t xml:space="preserve"> 7</w:t>
      </w:r>
    </w:p>
    <w:p w:rsidR="005C28FE" w:rsidRDefault="00842B8D" w:rsidP="005C28FE">
      <w:pPr>
        <w:spacing w:after="0"/>
        <w:jc w:val="center"/>
      </w:pPr>
      <w:r>
        <w:t>ATHT 3003</w:t>
      </w:r>
      <w:r w:rsidR="001F4213">
        <w:t xml:space="preserve"> </w:t>
      </w:r>
      <w:bookmarkStart w:id="0" w:name="_GoBack"/>
      <w:bookmarkEnd w:id="0"/>
      <w:r w:rsidR="00EE0313">
        <w:t>and ATHT 4990</w:t>
      </w:r>
    </w:p>
    <w:p w:rsidR="005C28FE" w:rsidRDefault="005C28FE" w:rsidP="005C28FE">
      <w:pPr>
        <w:spacing w:after="0"/>
      </w:pPr>
      <w:r>
        <w:t>Student Name: ________________________________</w:t>
      </w:r>
      <w:r w:rsidR="003711DE">
        <w:t xml:space="preserve">_________ </w:t>
      </w:r>
      <w:r>
        <w:t>Class: _______________________</w:t>
      </w:r>
    </w:p>
    <w:p w:rsidR="003711DE" w:rsidRDefault="003711DE" w:rsidP="005C28FE">
      <w:pPr>
        <w:spacing w:after="0"/>
      </w:pPr>
      <w:r>
        <w:t>Preceptor Name: ________________________________________ Site: ________________________</w:t>
      </w:r>
    </w:p>
    <w:p w:rsidR="003711DE" w:rsidRDefault="003711DE" w:rsidP="005C28FE">
      <w:pPr>
        <w:spacing w:after="0"/>
      </w:pPr>
      <w:r>
        <w:t>Course Instructor Name __________________________________ Semester/Year: _______________</w:t>
      </w:r>
    </w:p>
    <w:p w:rsidR="00D80D02" w:rsidRDefault="00D80D02" w:rsidP="005C28FE">
      <w:pPr>
        <w:spacing w:after="0"/>
      </w:pPr>
    </w:p>
    <w:p w:rsidR="003711DE" w:rsidRPr="008142BA" w:rsidRDefault="00D80D02" w:rsidP="005C28FE">
      <w:pPr>
        <w:spacing w:after="0"/>
        <w:rPr>
          <w:b/>
        </w:rPr>
      </w:pPr>
      <w:r w:rsidRPr="008142BA">
        <w:rPr>
          <w:b/>
        </w:rPr>
        <w:t>DIRECTIONS:</w:t>
      </w:r>
      <w:r w:rsidR="003711DE" w:rsidRPr="008142BA">
        <w:rPr>
          <w:b/>
        </w:rPr>
        <w:t xml:space="preserve"> </w:t>
      </w:r>
    </w:p>
    <w:p w:rsidR="00D80D02" w:rsidRPr="00D80D02" w:rsidRDefault="00D80D02" w:rsidP="00D80D02">
      <w:pPr>
        <w:spacing w:after="0" w:line="240" w:lineRule="auto"/>
        <w:rPr>
          <w:rFonts w:ascii="Calibri" w:eastAsia="Times New Roman" w:hAnsi="Calibri" w:cs="Times New Roman"/>
        </w:rPr>
      </w:pPr>
      <w:r>
        <w:t xml:space="preserve">The clinical integration proficiencies (CIPs) represent the </w:t>
      </w:r>
      <w:r w:rsidRPr="00D80D02">
        <w:rPr>
          <w:b/>
        </w:rPr>
        <w:t>synthesis and integration</w:t>
      </w:r>
      <w:r>
        <w:t xml:space="preserve"> of knowledge, skills, and clinical decision-making into </w:t>
      </w:r>
      <w:r w:rsidRPr="00D80D02">
        <w:rPr>
          <w:b/>
        </w:rPr>
        <w:t>actual client/patient care</w:t>
      </w:r>
      <w:r>
        <w:t xml:space="preserve">. </w:t>
      </w:r>
      <w:r w:rsidRPr="00D80D02">
        <w:rPr>
          <w:rFonts w:ascii="Calibri" w:eastAsia="Times New Roman" w:hAnsi="Calibri" w:cs="Times New Roman"/>
        </w:rPr>
        <w:t xml:space="preserve">In most cases, assessment of the CIPs should occur when the student is engaged in real client/patient care and may be necessarily </w:t>
      </w:r>
      <w:r w:rsidRPr="00D80D02">
        <w:rPr>
          <w:rFonts w:ascii="Calibri" w:eastAsia="Times New Roman" w:hAnsi="Calibri" w:cs="Times New Roman"/>
          <w:b/>
        </w:rPr>
        <w:t>assessed over multiple interactions with the same client/patient.</w:t>
      </w:r>
      <w:r w:rsidRPr="00D80D02">
        <w:rPr>
          <w:rFonts w:ascii="Calibri" w:eastAsia="Times New Roman" w:hAnsi="Calibri" w:cs="Times New Roman"/>
        </w:rPr>
        <w:t xml:space="preserve"> In a few instances, assessment </w:t>
      </w:r>
      <w:r w:rsidRPr="00D80D02">
        <w:rPr>
          <w:rFonts w:ascii="Calibri" w:eastAsia="Times New Roman" w:hAnsi="Calibri" w:cs="Times New Roman"/>
          <w:b/>
        </w:rPr>
        <w:t>may require simulated scenarios</w:t>
      </w:r>
      <w:r w:rsidRPr="00D80D02">
        <w:rPr>
          <w:rFonts w:ascii="Calibri" w:eastAsia="Times New Roman" w:hAnsi="Calibri" w:cs="Times New Roman"/>
        </w:rPr>
        <w:t>, as certain circumstances may occur rarely but are nevertheless important to the well-prepared practitioner.</w:t>
      </w:r>
      <w:r>
        <w:rPr>
          <w:rFonts w:ascii="Calibri" w:eastAsia="Times New Roman" w:hAnsi="Calibri" w:cs="Times New Roman"/>
        </w:rPr>
        <w:t xml:space="preserve"> </w:t>
      </w:r>
      <w:r w:rsidRPr="00D80D02">
        <w:rPr>
          <w:rFonts w:ascii="Calibri" w:eastAsia="Times New Roman" w:hAnsi="Calibri" w:cs="Times New Roman"/>
        </w:rPr>
        <w:t xml:space="preserve">The incorporation of </w:t>
      </w:r>
      <w:r w:rsidRPr="00D80D02">
        <w:rPr>
          <w:rFonts w:ascii="Calibri" w:eastAsia="Times New Roman" w:hAnsi="Calibri" w:cs="Times New Roman"/>
          <w:b/>
        </w:rPr>
        <w:t>evidence-based practice principles</w:t>
      </w:r>
      <w:r w:rsidRPr="00D80D02">
        <w:rPr>
          <w:rFonts w:ascii="Calibri" w:eastAsia="Times New Roman" w:hAnsi="Calibri" w:cs="Times New Roman"/>
        </w:rPr>
        <w:t xml:space="preserve"> into care provided by athletic trainers is central to optimizing outcomes. Assessment of student competence in the CIPs should reflect the extent to which these principles are integrated.  Assessment of students in the use of </w:t>
      </w:r>
      <w:r w:rsidRPr="00D80D02">
        <w:rPr>
          <w:rFonts w:ascii="Calibri" w:eastAsia="Times New Roman" w:hAnsi="Calibri" w:cs="Times New Roman"/>
          <w:b/>
        </w:rPr>
        <w:t>Foundational Behaviors</w:t>
      </w:r>
      <w:r w:rsidRPr="00D80D02">
        <w:rPr>
          <w:rFonts w:ascii="Calibri" w:eastAsia="Times New Roman" w:hAnsi="Calibri" w:cs="Times New Roman"/>
        </w:rPr>
        <w:t xml:space="preserve"> in the context of real patient care should also occur.</w:t>
      </w:r>
    </w:p>
    <w:p w:rsidR="00D80D02" w:rsidRDefault="00D80D02" w:rsidP="00D80D02">
      <w:pPr>
        <w:spacing w:after="0" w:line="240" w:lineRule="auto"/>
        <w:rPr>
          <w:rFonts w:ascii="Calibri" w:eastAsia="Times New Roman" w:hAnsi="Calibri" w:cs="Times New Roman"/>
        </w:rPr>
      </w:pPr>
    </w:p>
    <w:p w:rsidR="00D80D02" w:rsidRPr="008142BA" w:rsidRDefault="00D80D02" w:rsidP="00D80D02">
      <w:pPr>
        <w:spacing w:after="0" w:line="240" w:lineRule="auto"/>
        <w:rPr>
          <w:rFonts w:ascii="Calibri" w:eastAsia="Times New Roman" w:hAnsi="Calibri" w:cs="Times New Roman"/>
          <w:b/>
        </w:rPr>
      </w:pPr>
      <w:r w:rsidRPr="008142BA">
        <w:rPr>
          <w:rFonts w:ascii="Calibri" w:eastAsia="Times New Roman" w:hAnsi="Calibri" w:cs="Times New Roman"/>
          <w:b/>
        </w:rPr>
        <w:t>GRADING:</w:t>
      </w:r>
    </w:p>
    <w:tbl>
      <w:tblPr>
        <w:tblStyle w:val="TableGrid"/>
        <w:tblW w:w="0" w:type="auto"/>
        <w:tblLook w:val="04A0" w:firstRow="1" w:lastRow="0" w:firstColumn="1" w:lastColumn="0" w:noHBand="0" w:noVBand="1"/>
      </w:tblPr>
      <w:tblGrid>
        <w:gridCol w:w="1186"/>
        <w:gridCol w:w="1074"/>
        <w:gridCol w:w="7522"/>
      </w:tblGrid>
      <w:tr w:rsidR="000D162E" w:rsidTr="000D162E">
        <w:tc>
          <w:tcPr>
            <w:tcW w:w="895"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Points</w:t>
            </w:r>
          </w:p>
        </w:tc>
        <w:tc>
          <w:tcPr>
            <w:tcW w:w="900"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Grade</w:t>
            </w:r>
          </w:p>
        </w:tc>
        <w:tc>
          <w:tcPr>
            <w:tcW w:w="7555" w:type="dxa"/>
          </w:tcPr>
          <w:p w:rsidR="000D162E" w:rsidRPr="009D773E" w:rsidRDefault="000D162E" w:rsidP="00D80D02">
            <w:pPr>
              <w:rPr>
                <w:rFonts w:ascii="Calibri" w:eastAsia="Times New Roman" w:hAnsi="Calibri" w:cs="Times New Roman"/>
                <w:u w:val="single"/>
              </w:rPr>
            </w:pPr>
            <w:r w:rsidRPr="009D773E">
              <w:rPr>
                <w:rFonts w:ascii="Calibri" w:eastAsia="Times New Roman" w:hAnsi="Calibri" w:cs="Times New Roman"/>
                <w:u w:val="single"/>
              </w:rPr>
              <w:t>Description</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5</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A</w:t>
            </w:r>
          </w:p>
        </w:tc>
        <w:tc>
          <w:tcPr>
            <w:tcW w:w="7555" w:type="dxa"/>
          </w:tcPr>
          <w:p w:rsidR="000D162E" w:rsidRDefault="000D162E" w:rsidP="000D162E">
            <w:pPr>
              <w:rPr>
                <w:rFonts w:ascii="Calibri" w:eastAsia="Times New Roman" w:hAnsi="Calibri" w:cs="Times New Roman"/>
              </w:rPr>
            </w:pPr>
            <w:r>
              <w:rPr>
                <w:rFonts w:ascii="Calibri" w:eastAsia="Times New Roman" w:hAnsi="Calibri" w:cs="Times New Roman"/>
              </w:rPr>
              <w:t>Excellent. Student performs consistently above the expectations for the level in the program and has achieve mastery of skill. And, often demonstrates the skill above and beyond the requirements. (</w:t>
            </w:r>
            <w:r w:rsidR="00142FB3">
              <w:rPr>
                <w:rFonts w:ascii="Calibri" w:eastAsia="Times New Roman" w:hAnsi="Calibri" w:cs="Times New Roman"/>
              </w:rPr>
              <w:t>95% or better</w:t>
            </w:r>
            <w:r>
              <w:rPr>
                <w:rFonts w:ascii="Calibri" w:eastAsia="Times New Roman" w:hAnsi="Calibri" w:cs="Times New Roman"/>
              </w:rPr>
              <w:t>.)</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4</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B</w:t>
            </w:r>
          </w:p>
        </w:tc>
        <w:tc>
          <w:tcPr>
            <w:tcW w:w="7555" w:type="dxa"/>
          </w:tcPr>
          <w:p w:rsidR="000D162E" w:rsidRDefault="000D162E" w:rsidP="00D80D02">
            <w:pPr>
              <w:rPr>
                <w:rFonts w:ascii="Calibri" w:eastAsia="Times New Roman" w:hAnsi="Calibri" w:cs="Times New Roman"/>
              </w:rPr>
            </w:pPr>
            <w:r>
              <w:rPr>
                <w:rFonts w:ascii="Calibri" w:eastAsia="Times New Roman" w:hAnsi="Calibri" w:cs="Times New Roman"/>
              </w:rPr>
              <w:t>Above Satisfactory/Very Good. Student performs at the level expected for the level in the program</w:t>
            </w:r>
            <w:r w:rsidR="00C56232">
              <w:rPr>
                <w:rFonts w:ascii="Calibri" w:eastAsia="Times New Roman" w:hAnsi="Calibri" w:cs="Times New Roman"/>
              </w:rPr>
              <w:t xml:space="preserve"> and is</w:t>
            </w:r>
            <w:r w:rsidR="00142FB3">
              <w:rPr>
                <w:rFonts w:ascii="Calibri" w:eastAsia="Times New Roman" w:hAnsi="Calibri" w:cs="Times New Roman"/>
              </w:rPr>
              <w:t xml:space="preserve"> close to mastery</w:t>
            </w:r>
            <w:r>
              <w:rPr>
                <w:rFonts w:ascii="Calibri" w:eastAsia="Times New Roman" w:hAnsi="Calibri" w:cs="Times New Roman"/>
              </w:rPr>
              <w:t>. And, can adapt or adjust behavior if preceptor requests. (</w:t>
            </w:r>
            <w:r w:rsidR="00142FB3">
              <w:rPr>
                <w:rFonts w:ascii="Calibri" w:eastAsia="Times New Roman" w:hAnsi="Calibri" w:cs="Times New Roman"/>
              </w:rPr>
              <w:t>85-95%</w:t>
            </w:r>
            <w:r>
              <w:rPr>
                <w:rFonts w:ascii="Calibri" w:eastAsia="Times New Roman" w:hAnsi="Calibri" w:cs="Times New Roman"/>
              </w:rPr>
              <w:t xml:space="preserve">) </w:t>
            </w:r>
          </w:p>
        </w:tc>
      </w:tr>
      <w:tr w:rsidR="000D162E" w:rsidTr="000D162E">
        <w:tc>
          <w:tcPr>
            <w:tcW w:w="895"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3</w:t>
            </w:r>
          </w:p>
        </w:tc>
        <w:tc>
          <w:tcPr>
            <w:tcW w:w="900" w:type="dxa"/>
          </w:tcPr>
          <w:p w:rsidR="000D162E" w:rsidRDefault="000D162E" w:rsidP="000D162E">
            <w:pPr>
              <w:jc w:val="center"/>
              <w:rPr>
                <w:rFonts w:ascii="Calibri" w:eastAsia="Times New Roman" w:hAnsi="Calibri" w:cs="Times New Roman"/>
              </w:rPr>
            </w:pPr>
            <w:r>
              <w:rPr>
                <w:rFonts w:ascii="Calibri" w:eastAsia="Times New Roman" w:hAnsi="Calibri" w:cs="Times New Roman"/>
              </w:rPr>
              <w:t>C</w:t>
            </w:r>
          </w:p>
        </w:tc>
        <w:tc>
          <w:tcPr>
            <w:tcW w:w="7555" w:type="dxa"/>
          </w:tcPr>
          <w:p w:rsidR="000D162E" w:rsidRDefault="000D162E" w:rsidP="00142FB3">
            <w:pPr>
              <w:rPr>
                <w:rFonts w:ascii="Calibri" w:eastAsia="Times New Roman" w:hAnsi="Calibri" w:cs="Times New Roman"/>
              </w:rPr>
            </w:pPr>
            <w:r>
              <w:rPr>
                <w:rFonts w:ascii="Calibri" w:eastAsia="Times New Roman" w:hAnsi="Calibri" w:cs="Times New Roman"/>
              </w:rPr>
              <w:t xml:space="preserve">Satisfactory/Average. Student performance is close to </w:t>
            </w:r>
            <w:r w:rsidR="00142FB3">
              <w:rPr>
                <w:rFonts w:ascii="Calibri" w:eastAsia="Times New Roman" w:hAnsi="Calibri" w:cs="Times New Roman"/>
              </w:rPr>
              <w:t>mastery, not quite there yet. O</w:t>
            </w:r>
            <w:r w:rsidR="00C56232">
              <w:rPr>
                <w:rFonts w:ascii="Calibri" w:eastAsia="Times New Roman" w:hAnsi="Calibri" w:cs="Times New Roman"/>
              </w:rPr>
              <w:t>ccasional instruction/correcti</w:t>
            </w:r>
            <w:r w:rsidR="00142FB3">
              <w:rPr>
                <w:rFonts w:ascii="Calibri" w:eastAsia="Times New Roman" w:hAnsi="Calibri" w:cs="Times New Roman"/>
              </w:rPr>
              <w:t>on required. (75-85%</w:t>
            </w:r>
            <w:r w:rsidR="00C56232">
              <w:rPr>
                <w:rFonts w:ascii="Calibri" w:eastAsia="Times New Roman" w:hAnsi="Calibri" w:cs="Times New Roman"/>
              </w:rPr>
              <w:t>)</w:t>
            </w:r>
          </w:p>
        </w:tc>
      </w:tr>
      <w:tr w:rsidR="000D162E" w:rsidTr="000D162E">
        <w:tc>
          <w:tcPr>
            <w:tcW w:w="895" w:type="dxa"/>
          </w:tcPr>
          <w:p w:rsidR="000D162E" w:rsidRDefault="00C56232" w:rsidP="000D162E">
            <w:pPr>
              <w:jc w:val="center"/>
              <w:rPr>
                <w:rFonts w:ascii="Calibri" w:eastAsia="Times New Roman" w:hAnsi="Calibri" w:cs="Times New Roman"/>
              </w:rPr>
            </w:pPr>
            <w:r>
              <w:rPr>
                <w:rFonts w:ascii="Calibri" w:eastAsia="Times New Roman" w:hAnsi="Calibri" w:cs="Times New Roman"/>
              </w:rPr>
              <w:t>2</w:t>
            </w:r>
          </w:p>
        </w:tc>
        <w:tc>
          <w:tcPr>
            <w:tcW w:w="900" w:type="dxa"/>
          </w:tcPr>
          <w:p w:rsidR="000D162E" w:rsidRDefault="00C56232" w:rsidP="000D162E">
            <w:pPr>
              <w:jc w:val="center"/>
              <w:rPr>
                <w:rFonts w:ascii="Calibri" w:eastAsia="Times New Roman" w:hAnsi="Calibri" w:cs="Times New Roman"/>
              </w:rPr>
            </w:pPr>
            <w:r>
              <w:rPr>
                <w:rFonts w:ascii="Calibri" w:eastAsia="Times New Roman" w:hAnsi="Calibri" w:cs="Times New Roman"/>
              </w:rPr>
              <w:t>D</w:t>
            </w:r>
          </w:p>
        </w:tc>
        <w:tc>
          <w:tcPr>
            <w:tcW w:w="7555" w:type="dxa"/>
          </w:tcPr>
          <w:p w:rsidR="000D162E" w:rsidRDefault="00142FB3" w:rsidP="00D80D02">
            <w:pPr>
              <w:rPr>
                <w:rFonts w:ascii="Calibri" w:eastAsia="Times New Roman" w:hAnsi="Calibri" w:cs="Times New Roman"/>
              </w:rPr>
            </w:pPr>
            <w:r>
              <w:rPr>
                <w:rFonts w:ascii="Calibri" w:eastAsia="Times New Roman" w:hAnsi="Calibri" w:cs="Times New Roman"/>
              </w:rPr>
              <w:t>Below Satisfactory/Unacceptable. Student performance is elementary and at basic level</w:t>
            </w:r>
            <w:r w:rsidR="009D773E">
              <w:rPr>
                <w:rFonts w:ascii="Calibri" w:eastAsia="Times New Roman" w:hAnsi="Calibri" w:cs="Times New Roman"/>
              </w:rPr>
              <w:t>. Student must repeat or improve the skill or behavior. (65-75%)</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1</w:t>
            </w:r>
          </w:p>
        </w:tc>
        <w:tc>
          <w:tcPr>
            <w:tcW w:w="900"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F</w:t>
            </w: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Unacceptable. Student performance is not even at the basic level or claims they cannot remember. Much instruction is needed prior to performance of the skill or behavior (below 65%)</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NO</w:t>
            </w:r>
          </w:p>
        </w:tc>
        <w:tc>
          <w:tcPr>
            <w:tcW w:w="900"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 xml:space="preserve">Not </w:t>
            </w:r>
          </w:p>
          <w:p w:rsidR="009D773E" w:rsidRDefault="009D773E" w:rsidP="000D162E">
            <w:pPr>
              <w:jc w:val="center"/>
              <w:rPr>
                <w:rFonts w:ascii="Calibri" w:eastAsia="Times New Roman" w:hAnsi="Calibri" w:cs="Times New Roman"/>
              </w:rPr>
            </w:pPr>
            <w:r>
              <w:rPr>
                <w:rFonts w:ascii="Calibri" w:eastAsia="Times New Roman" w:hAnsi="Calibri" w:cs="Times New Roman"/>
              </w:rPr>
              <w:t>Observed</w:t>
            </w: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In cases where a professional practice or a clinical integration proficiency is not observed directly with a patient/client, give the student a hypothetical scenario, and evaluate their performance. (i.e. NO - 4)</w:t>
            </w:r>
          </w:p>
        </w:tc>
      </w:tr>
      <w:tr w:rsidR="000D162E" w:rsidTr="000D162E">
        <w:tc>
          <w:tcPr>
            <w:tcW w:w="895" w:type="dxa"/>
          </w:tcPr>
          <w:p w:rsidR="000D162E" w:rsidRDefault="009D773E" w:rsidP="000D162E">
            <w:pPr>
              <w:jc w:val="center"/>
              <w:rPr>
                <w:rFonts w:ascii="Calibri" w:eastAsia="Times New Roman" w:hAnsi="Calibri" w:cs="Times New Roman"/>
              </w:rPr>
            </w:pPr>
            <w:r>
              <w:rPr>
                <w:rFonts w:ascii="Calibri" w:eastAsia="Times New Roman" w:hAnsi="Calibri" w:cs="Times New Roman"/>
              </w:rPr>
              <w:t>Comments</w:t>
            </w:r>
          </w:p>
        </w:tc>
        <w:tc>
          <w:tcPr>
            <w:tcW w:w="900" w:type="dxa"/>
          </w:tcPr>
          <w:p w:rsidR="000D162E" w:rsidRDefault="000D162E" w:rsidP="000D162E">
            <w:pPr>
              <w:jc w:val="center"/>
              <w:rPr>
                <w:rFonts w:ascii="Calibri" w:eastAsia="Times New Roman" w:hAnsi="Calibri" w:cs="Times New Roman"/>
              </w:rPr>
            </w:pPr>
          </w:p>
        </w:tc>
        <w:tc>
          <w:tcPr>
            <w:tcW w:w="7555" w:type="dxa"/>
          </w:tcPr>
          <w:p w:rsidR="000D162E" w:rsidRDefault="009D773E" w:rsidP="00D80D02">
            <w:pPr>
              <w:rPr>
                <w:rFonts w:ascii="Calibri" w:eastAsia="Times New Roman" w:hAnsi="Calibri" w:cs="Times New Roman"/>
              </w:rPr>
            </w:pPr>
            <w:r>
              <w:rPr>
                <w:rFonts w:ascii="Calibri" w:eastAsia="Times New Roman" w:hAnsi="Calibri" w:cs="Times New Roman"/>
              </w:rPr>
              <w:t>Please make comments to clarify grades, indicate areas for improvements, or indicate improvements that have been made.</w:t>
            </w:r>
          </w:p>
        </w:tc>
      </w:tr>
    </w:tbl>
    <w:p w:rsidR="000D162E" w:rsidRDefault="000D162E" w:rsidP="00D80D02">
      <w:pPr>
        <w:spacing w:after="0" w:line="240" w:lineRule="auto"/>
        <w:rPr>
          <w:rFonts w:ascii="Calibri" w:eastAsia="Times New Roman" w:hAnsi="Calibri" w:cs="Times New Roman"/>
        </w:rPr>
      </w:pPr>
    </w:p>
    <w:p w:rsidR="003D7622" w:rsidRPr="00D80D02" w:rsidRDefault="003D7622" w:rsidP="003D7622">
      <w:pPr>
        <w:spacing w:after="0" w:line="240" w:lineRule="auto"/>
        <w:rPr>
          <w:rFonts w:ascii="Calibri" w:eastAsia="Times New Roman" w:hAnsi="Calibri" w:cs="Times New Roman"/>
        </w:rPr>
      </w:pPr>
      <w:r>
        <w:rPr>
          <w:rFonts w:ascii="Calibri" w:eastAsia="Times New Roman" w:hAnsi="Calibri" w:cs="Times New Roman"/>
        </w:rPr>
        <w:t>Grade is calculated on the Total Points and Grade equivalents listed. Please indicate the student’s total points where indicated and the percentage of the total points.  Students must average a B- (83%) or better to meet this clinical integration competency for this course.  Don’t just give them the grade, make them continue to practice until it is earned.</w:t>
      </w:r>
    </w:p>
    <w:p w:rsidR="003D7622" w:rsidRDefault="003D7622" w:rsidP="00D80D02">
      <w:pPr>
        <w:spacing w:after="0" w:line="240" w:lineRule="auto"/>
        <w:rPr>
          <w:rFonts w:ascii="Calibri" w:eastAsia="Times New Roman" w:hAnsi="Calibri" w:cs="Times New Roman"/>
        </w:rPr>
      </w:pPr>
    </w:p>
    <w:p w:rsidR="003D7622" w:rsidRDefault="003D7622" w:rsidP="00D80D02">
      <w:pPr>
        <w:spacing w:after="0" w:line="240" w:lineRule="auto"/>
        <w:rPr>
          <w:rFonts w:ascii="Calibri" w:eastAsia="Times New Roman" w:hAnsi="Calibri" w:cs="Times New Roman"/>
        </w:rPr>
      </w:pPr>
      <w:r>
        <w:rPr>
          <w:rFonts w:ascii="Calibri" w:eastAsia="Times New Roman" w:hAnsi="Calibri" w:cs="Times New Roman"/>
        </w:rPr>
        <w:t>The Preceptor must review the document with the Student and both must sign the sheet.  The sheet is then turned into the Course Instructor, then given to the Program Director. This CIP will be kept in the student file documenting completion of this component of the Athletic Training Program.</w:t>
      </w:r>
    </w:p>
    <w:p w:rsidR="008142BA" w:rsidRPr="005249ED" w:rsidRDefault="008142BA" w:rsidP="00D80D02">
      <w:pPr>
        <w:spacing w:after="0" w:line="240" w:lineRule="auto"/>
        <w:rPr>
          <w:rFonts w:ascii="Calibri" w:eastAsia="Times New Roman" w:hAnsi="Calibri" w:cs="Times New Roman"/>
          <w:b/>
        </w:rPr>
      </w:pPr>
      <w:r w:rsidRPr="005249ED">
        <w:rPr>
          <w:rFonts w:ascii="Calibri" w:eastAsia="Times New Roman" w:hAnsi="Calibri" w:cs="Times New Roman"/>
          <w:b/>
        </w:rPr>
        <w:lastRenderedPageBreak/>
        <w:t>GENERAL INFORMATION:</w:t>
      </w:r>
    </w:p>
    <w:p w:rsidR="008142BA" w:rsidRDefault="008142BA"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Were these skills evaluated in real-time with patient</w:t>
      </w:r>
      <w:r w:rsidR="003C5C4C">
        <w:rPr>
          <w:rFonts w:ascii="Calibri" w:eastAsia="Times New Roman" w:hAnsi="Calibri" w:cs="Times New Roman"/>
        </w:rPr>
        <w:t>s</w:t>
      </w:r>
      <w:r>
        <w:rPr>
          <w:rFonts w:ascii="Calibri" w:eastAsia="Times New Roman" w:hAnsi="Calibri" w:cs="Times New Roman"/>
        </w:rPr>
        <w:t>/client</w:t>
      </w:r>
      <w:r w:rsidR="003C5C4C">
        <w:rPr>
          <w:rFonts w:ascii="Calibri" w:eastAsia="Times New Roman" w:hAnsi="Calibri" w:cs="Times New Roman"/>
        </w:rPr>
        <w:t>s</w:t>
      </w:r>
      <w:r>
        <w:rPr>
          <w:rFonts w:ascii="Calibri" w:eastAsia="Times New Roman" w:hAnsi="Calibri" w:cs="Times New Roman"/>
        </w:rPr>
        <w:t>? ____yes    ____no</w:t>
      </w:r>
      <w:r w:rsidR="003C5C4C">
        <w:rPr>
          <w:rFonts w:ascii="Calibri" w:eastAsia="Times New Roman" w:hAnsi="Calibri" w:cs="Times New Roman"/>
        </w:rPr>
        <w:t xml:space="preserve"> (these may take place with more than one individual</w:t>
      </w:r>
      <w:r w:rsidR="00EC6D20">
        <w:rPr>
          <w:rFonts w:ascii="Calibri" w:eastAsia="Times New Roman" w:hAnsi="Calibri" w:cs="Times New Roman"/>
        </w:rPr>
        <w:t>, if multiple athletes expand below</w:t>
      </w:r>
      <w:r w:rsidR="003C5C4C">
        <w:rPr>
          <w:rFonts w:ascii="Calibri" w:eastAsia="Times New Roman" w:hAnsi="Calibri" w:cs="Times New Roman"/>
        </w:rPr>
        <w:t>)</w:t>
      </w:r>
    </w:p>
    <w:p w:rsidR="008142BA" w:rsidRDefault="008142BA"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If yes, when did initial consultation/evaluation take place ____________________. And, how long has the student been interacting with this patient/client? _____________________________________________</w:t>
      </w:r>
    </w:p>
    <w:p w:rsidR="005249ED" w:rsidRDefault="005249ED" w:rsidP="00D80D02">
      <w:pPr>
        <w:spacing w:after="0" w:line="240" w:lineRule="auto"/>
        <w:rPr>
          <w:rFonts w:ascii="Calibri" w:eastAsia="Times New Roman" w:hAnsi="Calibri" w:cs="Times New Roman"/>
        </w:rPr>
      </w:pPr>
      <w:r>
        <w:rPr>
          <w:rFonts w:ascii="Calibri" w:eastAsia="Times New Roman" w:hAnsi="Calibri" w:cs="Times New Roman"/>
        </w:rPr>
        <w:t>What is the diagnosis/</w:t>
      </w:r>
      <w:proofErr w:type="gramStart"/>
      <w:r>
        <w:rPr>
          <w:rFonts w:ascii="Calibri" w:eastAsia="Times New Roman" w:hAnsi="Calibri" w:cs="Times New Roman"/>
        </w:rPr>
        <w:t>condition?_</w:t>
      </w:r>
      <w:proofErr w:type="gramEnd"/>
      <w:r>
        <w:rPr>
          <w:rFonts w:ascii="Calibri" w:eastAsia="Times New Roman" w:hAnsi="Calibri" w:cs="Times New Roman"/>
        </w:rPr>
        <w:t>___________________________________________________________</w:t>
      </w:r>
    </w:p>
    <w:p w:rsidR="005249ED" w:rsidRDefault="005249ED" w:rsidP="00D80D02">
      <w:pPr>
        <w:spacing w:after="0" w:line="240" w:lineRule="auto"/>
        <w:rPr>
          <w:rFonts w:ascii="Calibri" w:eastAsia="Times New Roman" w:hAnsi="Calibri" w:cs="Times New Roman"/>
        </w:rPr>
      </w:pP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If no, what type of scenario</w:t>
      </w:r>
      <w:r w:rsidR="00EE0313">
        <w:rPr>
          <w:rFonts w:ascii="Calibri" w:eastAsia="Times New Roman" w:hAnsi="Calibri" w:cs="Times New Roman"/>
        </w:rPr>
        <w:t>(s)</w:t>
      </w:r>
      <w:r>
        <w:rPr>
          <w:rFonts w:ascii="Calibri" w:eastAsia="Times New Roman" w:hAnsi="Calibri" w:cs="Times New Roman"/>
        </w:rPr>
        <w:t xml:space="preserve"> was</w:t>
      </w:r>
      <w:r w:rsidR="00EE0313">
        <w:rPr>
          <w:rFonts w:ascii="Calibri" w:eastAsia="Times New Roman" w:hAnsi="Calibri" w:cs="Times New Roman"/>
        </w:rPr>
        <w:t>/were</w:t>
      </w:r>
      <w:r>
        <w:rPr>
          <w:rFonts w:ascii="Calibri" w:eastAsia="Times New Roman" w:hAnsi="Calibri" w:cs="Times New Roman"/>
        </w:rPr>
        <w:t xml:space="preserve"> given to the student to meet the requirements of this evaluation?</w:t>
      </w:r>
    </w:p>
    <w:p w:rsidR="008142BA" w:rsidRDefault="008142BA" w:rsidP="00D80D02">
      <w:pPr>
        <w:spacing w:after="0" w:line="240" w:lineRule="auto"/>
        <w:rPr>
          <w:rFonts w:ascii="Calibri" w:eastAsia="Times New Roman" w:hAnsi="Calibri" w:cs="Times New Roman"/>
        </w:rPr>
      </w:pPr>
      <w:r>
        <w:rPr>
          <w:rFonts w:ascii="Calibri" w:eastAsia="Times New Roman" w:hAnsi="Calibri"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42BA" w:rsidRDefault="008142BA" w:rsidP="00D80D02">
      <w:pPr>
        <w:spacing w:after="0" w:line="240" w:lineRule="auto"/>
        <w:rPr>
          <w:rFonts w:ascii="Calibri" w:eastAsia="Times New Roman" w:hAnsi="Calibri" w:cs="Times New Roman"/>
        </w:rPr>
      </w:pPr>
    </w:p>
    <w:p w:rsidR="008142BA" w:rsidRPr="005249ED" w:rsidRDefault="00842B8D" w:rsidP="00D80D02">
      <w:pPr>
        <w:spacing w:after="0" w:line="240" w:lineRule="auto"/>
        <w:rPr>
          <w:rFonts w:ascii="Calibri" w:eastAsia="Times New Roman" w:hAnsi="Calibri" w:cs="Times New Roman"/>
          <w:b/>
        </w:rPr>
      </w:pPr>
      <w:r>
        <w:rPr>
          <w:rFonts w:ascii="Calibri" w:eastAsia="Times New Roman" w:hAnsi="Calibri" w:cs="Times New Roman"/>
          <w:b/>
        </w:rPr>
        <w:t>CIP 7</w:t>
      </w:r>
    </w:p>
    <w:tbl>
      <w:tblPr>
        <w:tblStyle w:val="TableGrid"/>
        <w:tblW w:w="0" w:type="auto"/>
        <w:tblLook w:val="04A0" w:firstRow="1" w:lastRow="0" w:firstColumn="1" w:lastColumn="0" w:noHBand="0" w:noVBand="1"/>
      </w:tblPr>
      <w:tblGrid>
        <w:gridCol w:w="805"/>
        <w:gridCol w:w="8977"/>
      </w:tblGrid>
      <w:tr w:rsidR="009F1E6A" w:rsidTr="00487C01">
        <w:tc>
          <w:tcPr>
            <w:tcW w:w="805" w:type="dxa"/>
            <w:tcBorders>
              <w:top w:val="nil"/>
              <w:left w:val="nil"/>
              <w:bottom w:val="nil"/>
              <w:right w:val="nil"/>
            </w:tcBorders>
          </w:tcPr>
          <w:p w:rsidR="009F1E6A" w:rsidRPr="006F7B90" w:rsidRDefault="009F1E6A" w:rsidP="00D80D02">
            <w:pPr>
              <w:rPr>
                <w:rFonts w:ascii="Calibri" w:eastAsia="Times New Roman" w:hAnsi="Calibri" w:cs="Times New Roman"/>
                <w:b/>
                <w:u w:val="single"/>
              </w:rPr>
            </w:pPr>
            <w:r w:rsidRPr="006F7B90">
              <w:rPr>
                <w:rFonts w:ascii="Calibri" w:eastAsia="Times New Roman" w:hAnsi="Calibri" w:cs="Times New Roman"/>
                <w:b/>
                <w:u w:val="single"/>
              </w:rPr>
              <w:t>Points</w:t>
            </w:r>
          </w:p>
        </w:tc>
        <w:tc>
          <w:tcPr>
            <w:tcW w:w="8977" w:type="dxa"/>
            <w:tcBorders>
              <w:top w:val="nil"/>
              <w:left w:val="nil"/>
              <w:bottom w:val="nil"/>
              <w:right w:val="nil"/>
            </w:tcBorders>
          </w:tcPr>
          <w:p w:rsidR="009F1E6A" w:rsidRPr="006F7B90" w:rsidRDefault="009F1E6A" w:rsidP="009F1E6A">
            <w:pPr>
              <w:rPr>
                <w:rFonts w:ascii="Calibri" w:eastAsia="Times New Roman" w:hAnsi="Calibri" w:cs="Times New Roman"/>
                <w:b/>
                <w:u w:val="single"/>
              </w:rPr>
            </w:pPr>
            <w:r w:rsidRPr="006F7B90">
              <w:rPr>
                <w:rFonts w:ascii="Calibri" w:eastAsia="Times New Roman" w:hAnsi="Calibri" w:cs="Times New Roman"/>
                <w:b/>
                <w:u w:val="single"/>
              </w:rPr>
              <w:t xml:space="preserve">Description </w:t>
            </w:r>
            <w:r w:rsidR="006F7B90" w:rsidRPr="006F7B90">
              <w:rPr>
                <w:rFonts w:ascii="Calibri" w:eastAsia="Times New Roman" w:hAnsi="Calibri" w:cs="Times New Roman"/>
                <w:b/>
                <w:u w:val="single"/>
              </w:rPr>
              <w:t xml:space="preserve"> of what you are Assessing</w:t>
            </w:r>
          </w:p>
        </w:tc>
      </w:tr>
      <w:tr w:rsidR="009F1E6A" w:rsidTr="00487C01">
        <w:tc>
          <w:tcPr>
            <w:tcW w:w="805" w:type="dxa"/>
            <w:tcBorders>
              <w:top w:val="nil"/>
              <w:left w:val="nil"/>
              <w:bottom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842B8D" w:rsidP="009A4596">
            <w:pPr>
              <w:rPr>
                <w:rFonts w:ascii="Calibri" w:eastAsia="Times New Roman" w:hAnsi="Calibri" w:cs="Times New Roman"/>
              </w:rPr>
            </w:pPr>
            <w:r>
              <w:rPr>
                <w:rFonts w:ascii="Calibri" w:eastAsia="Times New Roman" w:hAnsi="Calibri" w:cs="Times New Roman"/>
              </w:rPr>
              <w:t>Student selects and integrates appropriate psychosocial techniques into a patient’s treatment or rehabilitation program to enhance:</w:t>
            </w:r>
          </w:p>
        </w:tc>
      </w:tr>
      <w:tr w:rsidR="009F1E6A" w:rsidTr="00487C01">
        <w:tc>
          <w:tcPr>
            <w:tcW w:w="805" w:type="dxa"/>
            <w:tcBorders>
              <w:top w:val="nil"/>
              <w:left w:val="nil"/>
              <w:bottom w:val="single" w:sz="4" w:space="0" w:color="auto"/>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842B8D" w:rsidP="00EE0313">
            <w:pPr>
              <w:rPr>
                <w:rFonts w:ascii="Calibri" w:eastAsia="Times New Roman" w:hAnsi="Calibri" w:cs="Times New Roman"/>
              </w:rPr>
            </w:pPr>
            <w:r>
              <w:rPr>
                <w:rFonts w:ascii="Calibri" w:eastAsia="Times New Roman" w:hAnsi="Calibri" w:cs="Times New Roman"/>
              </w:rPr>
              <w:t xml:space="preserve">    Rehabilitation adherence</w:t>
            </w:r>
          </w:p>
        </w:tc>
      </w:tr>
      <w:tr w:rsidR="009F1E6A" w:rsidTr="006F7B90">
        <w:tc>
          <w:tcPr>
            <w:tcW w:w="805" w:type="dxa"/>
            <w:tcBorders>
              <w:left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842B8D" w:rsidP="00EE0313">
            <w:pPr>
              <w:rPr>
                <w:rFonts w:ascii="Calibri" w:eastAsia="Times New Roman" w:hAnsi="Calibri" w:cs="Times New Roman"/>
              </w:rPr>
            </w:pPr>
            <w:r>
              <w:rPr>
                <w:rFonts w:ascii="Calibri" w:eastAsia="Times New Roman" w:hAnsi="Calibri" w:cs="Times New Roman"/>
              </w:rPr>
              <w:t xml:space="preserve">    Return to play</w:t>
            </w:r>
          </w:p>
        </w:tc>
      </w:tr>
      <w:tr w:rsidR="00EE0313" w:rsidTr="00487C01">
        <w:tc>
          <w:tcPr>
            <w:tcW w:w="805" w:type="dxa"/>
            <w:tcBorders>
              <w:left w:val="nil"/>
              <w:bottom w:val="single" w:sz="4" w:space="0" w:color="auto"/>
              <w:right w:val="nil"/>
            </w:tcBorders>
          </w:tcPr>
          <w:p w:rsidR="00EE0313" w:rsidRDefault="00EE0313" w:rsidP="00D80D02">
            <w:pPr>
              <w:rPr>
                <w:rFonts w:ascii="Calibri" w:eastAsia="Times New Roman" w:hAnsi="Calibri" w:cs="Times New Roman"/>
              </w:rPr>
            </w:pPr>
          </w:p>
        </w:tc>
        <w:tc>
          <w:tcPr>
            <w:tcW w:w="8977" w:type="dxa"/>
            <w:tcBorders>
              <w:top w:val="nil"/>
              <w:left w:val="nil"/>
              <w:bottom w:val="nil"/>
              <w:right w:val="nil"/>
            </w:tcBorders>
          </w:tcPr>
          <w:p w:rsidR="008332AC" w:rsidRDefault="00842B8D" w:rsidP="00073787">
            <w:pPr>
              <w:rPr>
                <w:rFonts w:ascii="Calibri" w:eastAsia="Times New Roman" w:hAnsi="Calibri" w:cs="Times New Roman"/>
              </w:rPr>
            </w:pPr>
            <w:r>
              <w:rPr>
                <w:rFonts w:ascii="Calibri" w:eastAsia="Times New Roman" w:hAnsi="Calibri" w:cs="Times New Roman"/>
              </w:rPr>
              <w:t xml:space="preserve">    Overall outcomes</w:t>
            </w:r>
          </w:p>
        </w:tc>
      </w:tr>
      <w:tr w:rsidR="00C74C15" w:rsidTr="00487C01">
        <w:tc>
          <w:tcPr>
            <w:tcW w:w="805" w:type="dxa"/>
            <w:tcBorders>
              <w:left w:val="nil"/>
              <w:bottom w:val="nil"/>
              <w:right w:val="nil"/>
            </w:tcBorders>
          </w:tcPr>
          <w:p w:rsidR="00C74C15" w:rsidRDefault="00C74C15" w:rsidP="00D80D02">
            <w:pPr>
              <w:rPr>
                <w:rFonts w:ascii="Calibri" w:eastAsia="Times New Roman" w:hAnsi="Calibri" w:cs="Times New Roman"/>
              </w:rPr>
            </w:pPr>
          </w:p>
        </w:tc>
        <w:tc>
          <w:tcPr>
            <w:tcW w:w="8977" w:type="dxa"/>
            <w:tcBorders>
              <w:top w:val="nil"/>
              <w:left w:val="nil"/>
              <w:bottom w:val="nil"/>
              <w:right w:val="nil"/>
            </w:tcBorders>
          </w:tcPr>
          <w:p w:rsidR="00842B8D" w:rsidRDefault="00842B8D" w:rsidP="00241688">
            <w:pPr>
              <w:rPr>
                <w:rFonts w:ascii="Calibri" w:eastAsia="Times New Roman" w:hAnsi="Calibri" w:cs="Times New Roman"/>
              </w:rPr>
            </w:pPr>
          </w:p>
          <w:p w:rsidR="00C74C15" w:rsidRDefault="00842B8D" w:rsidP="00241688">
            <w:pPr>
              <w:rPr>
                <w:rFonts w:ascii="Calibri" w:eastAsia="Times New Roman" w:hAnsi="Calibri" w:cs="Times New Roman"/>
              </w:rPr>
            </w:pPr>
            <w:r>
              <w:rPr>
                <w:rFonts w:ascii="Calibri" w:eastAsia="Times New Roman" w:hAnsi="Calibri" w:cs="Times New Roman"/>
              </w:rPr>
              <w:t xml:space="preserve">Students may select techniques that include, but are not limited to: </w:t>
            </w:r>
          </w:p>
        </w:tc>
      </w:tr>
      <w:tr w:rsidR="00073787" w:rsidTr="00487C01">
        <w:tc>
          <w:tcPr>
            <w:tcW w:w="805" w:type="dxa"/>
            <w:tcBorders>
              <w:top w:val="nil"/>
              <w:left w:val="nil"/>
              <w:right w:val="nil"/>
            </w:tcBorders>
          </w:tcPr>
          <w:p w:rsidR="00073787" w:rsidRDefault="00073787" w:rsidP="00D80D02">
            <w:pPr>
              <w:rPr>
                <w:rFonts w:ascii="Calibri" w:eastAsia="Times New Roman" w:hAnsi="Calibri" w:cs="Times New Roman"/>
              </w:rPr>
            </w:pPr>
          </w:p>
        </w:tc>
        <w:tc>
          <w:tcPr>
            <w:tcW w:w="8977" w:type="dxa"/>
            <w:tcBorders>
              <w:top w:val="nil"/>
              <w:left w:val="nil"/>
              <w:bottom w:val="nil"/>
              <w:right w:val="nil"/>
            </w:tcBorders>
          </w:tcPr>
          <w:p w:rsidR="00073787" w:rsidRDefault="00842B8D" w:rsidP="00241688">
            <w:pPr>
              <w:rPr>
                <w:rFonts w:ascii="Calibri" w:eastAsia="Times New Roman" w:hAnsi="Calibri" w:cs="Times New Roman"/>
              </w:rPr>
            </w:pPr>
            <w:r>
              <w:rPr>
                <w:rFonts w:ascii="Calibri" w:eastAsia="Times New Roman" w:hAnsi="Calibri" w:cs="Times New Roman"/>
              </w:rPr>
              <w:t xml:space="preserve">     Verbal motivation</w:t>
            </w:r>
          </w:p>
        </w:tc>
      </w:tr>
      <w:tr w:rsidR="00EE0313" w:rsidTr="006F7B90">
        <w:tc>
          <w:tcPr>
            <w:tcW w:w="805" w:type="dxa"/>
            <w:tcBorders>
              <w:left w:val="nil"/>
              <w:right w:val="nil"/>
            </w:tcBorders>
          </w:tcPr>
          <w:p w:rsidR="00EE0313" w:rsidRDefault="00EE0313" w:rsidP="00D80D02">
            <w:pPr>
              <w:rPr>
                <w:rFonts w:ascii="Calibri" w:eastAsia="Times New Roman" w:hAnsi="Calibri" w:cs="Times New Roman"/>
              </w:rPr>
            </w:pPr>
          </w:p>
        </w:tc>
        <w:tc>
          <w:tcPr>
            <w:tcW w:w="8977" w:type="dxa"/>
            <w:tcBorders>
              <w:top w:val="nil"/>
              <w:left w:val="nil"/>
              <w:bottom w:val="nil"/>
              <w:right w:val="nil"/>
            </w:tcBorders>
          </w:tcPr>
          <w:p w:rsidR="009F0881" w:rsidRDefault="00842B8D" w:rsidP="00B85334">
            <w:pPr>
              <w:rPr>
                <w:rFonts w:ascii="Calibri" w:eastAsia="Times New Roman" w:hAnsi="Calibri" w:cs="Times New Roman"/>
              </w:rPr>
            </w:pPr>
            <w:r>
              <w:rPr>
                <w:rFonts w:ascii="Calibri" w:eastAsia="Times New Roman" w:hAnsi="Calibri" w:cs="Times New Roman"/>
              </w:rPr>
              <w:t xml:space="preserve">     Goal setting</w:t>
            </w:r>
          </w:p>
        </w:tc>
      </w:tr>
      <w:tr w:rsidR="00487C01" w:rsidTr="006F7B90">
        <w:tc>
          <w:tcPr>
            <w:tcW w:w="805" w:type="dxa"/>
            <w:tcBorders>
              <w:left w:val="nil"/>
              <w:right w:val="nil"/>
            </w:tcBorders>
          </w:tcPr>
          <w:p w:rsidR="00487C01" w:rsidRDefault="00487C01" w:rsidP="00D80D02">
            <w:pPr>
              <w:rPr>
                <w:rFonts w:ascii="Calibri" w:eastAsia="Times New Roman" w:hAnsi="Calibri" w:cs="Times New Roman"/>
              </w:rPr>
            </w:pPr>
          </w:p>
        </w:tc>
        <w:tc>
          <w:tcPr>
            <w:tcW w:w="8977" w:type="dxa"/>
            <w:tcBorders>
              <w:top w:val="nil"/>
              <w:left w:val="nil"/>
              <w:bottom w:val="nil"/>
              <w:right w:val="nil"/>
            </w:tcBorders>
          </w:tcPr>
          <w:p w:rsidR="00487C01" w:rsidRDefault="00842B8D" w:rsidP="00B85334">
            <w:pPr>
              <w:rPr>
                <w:rFonts w:ascii="Calibri" w:eastAsia="Times New Roman" w:hAnsi="Calibri" w:cs="Times New Roman"/>
              </w:rPr>
            </w:pPr>
            <w:r>
              <w:rPr>
                <w:rFonts w:ascii="Calibri" w:eastAsia="Times New Roman" w:hAnsi="Calibri" w:cs="Times New Roman"/>
              </w:rPr>
              <w:t xml:space="preserve">     Imagery</w:t>
            </w:r>
          </w:p>
        </w:tc>
      </w:tr>
      <w:tr w:rsidR="00487C01" w:rsidTr="006F7B90">
        <w:tc>
          <w:tcPr>
            <w:tcW w:w="805" w:type="dxa"/>
            <w:tcBorders>
              <w:left w:val="nil"/>
              <w:right w:val="nil"/>
            </w:tcBorders>
          </w:tcPr>
          <w:p w:rsidR="00487C01" w:rsidRDefault="00487C01" w:rsidP="00D80D02">
            <w:pPr>
              <w:rPr>
                <w:rFonts w:ascii="Calibri" w:eastAsia="Times New Roman" w:hAnsi="Calibri" w:cs="Times New Roman"/>
              </w:rPr>
            </w:pPr>
          </w:p>
        </w:tc>
        <w:tc>
          <w:tcPr>
            <w:tcW w:w="8977" w:type="dxa"/>
            <w:tcBorders>
              <w:top w:val="nil"/>
              <w:left w:val="nil"/>
              <w:bottom w:val="nil"/>
              <w:right w:val="nil"/>
            </w:tcBorders>
          </w:tcPr>
          <w:p w:rsidR="00487C01" w:rsidRDefault="00842B8D" w:rsidP="00B85334">
            <w:pPr>
              <w:rPr>
                <w:rFonts w:ascii="Calibri" w:eastAsia="Times New Roman" w:hAnsi="Calibri" w:cs="Times New Roman"/>
              </w:rPr>
            </w:pPr>
            <w:r>
              <w:rPr>
                <w:rFonts w:ascii="Calibri" w:eastAsia="Times New Roman" w:hAnsi="Calibri" w:cs="Times New Roman"/>
              </w:rPr>
              <w:t xml:space="preserve">     Pain management</w:t>
            </w:r>
          </w:p>
        </w:tc>
      </w:tr>
      <w:tr w:rsidR="00487C01" w:rsidTr="006F7B90">
        <w:tc>
          <w:tcPr>
            <w:tcW w:w="805" w:type="dxa"/>
            <w:tcBorders>
              <w:left w:val="nil"/>
              <w:right w:val="nil"/>
            </w:tcBorders>
          </w:tcPr>
          <w:p w:rsidR="00487C01" w:rsidRDefault="00487C01" w:rsidP="00D80D02">
            <w:pPr>
              <w:rPr>
                <w:rFonts w:ascii="Calibri" w:eastAsia="Times New Roman" w:hAnsi="Calibri" w:cs="Times New Roman"/>
              </w:rPr>
            </w:pPr>
          </w:p>
        </w:tc>
        <w:tc>
          <w:tcPr>
            <w:tcW w:w="8977" w:type="dxa"/>
            <w:tcBorders>
              <w:top w:val="nil"/>
              <w:left w:val="nil"/>
              <w:bottom w:val="nil"/>
              <w:right w:val="nil"/>
            </w:tcBorders>
          </w:tcPr>
          <w:p w:rsidR="00487C01" w:rsidRDefault="00842B8D" w:rsidP="00B85334">
            <w:pPr>
              <w:rPr>
                <w:rFonts w:ascii="Calibri" w:eastAsia="Times New Roman" w:hAnsi="Calibri" w:cs="Times New Roman"/>
              </w:rPr>
            </w:pPr>
            <w:r>
              <w:rPr>
                <w:rFonts w:ascii="Calibri" w:eastAsia="Times New Roman" w:hAnsi="Calibri" w:cs="Times New Roman"/>
              </w:rPr>
              <w:t xml:space="preserve">     Self-talk</w:t>
            </w:r>
          </w:p>
        </w:tc>
      </w:tr>
      <w:tr w:rsidR="00487C01" w:rsidTr="006F7B90">
        <w:tc>
          <w:tcPr>
            <w:tcW w:w="805" w:type="dxa"/>
            <w:tcBorders>
              <w:left w:val="nil"/>
              <w:right w:val="nil"/>
            </w:tcBorders>
          </w:tcPr>
          <w:p w:rsidR="00487C01" w:rsidRDefault="00487C01" w:rsidP="00D80D02">
            <w:pPr>
              <w:rPr>
                <w:rFonts w:ascii="Calibri" w:eastAsia="Times New Roman" w:hAnsi="Calibri" w:cs="Times New Roman"/>
              </w:rPr>
            </w:pPr>
          </w:p>
        </w:tc>
        <w:tc>
          <w:tcPr>
            <w:tcW w:w="8977" w:type="dxa"/>
            <w:tcBorders>
              <w:top w:val="nil"/>
              <w:left w:val="nil"/>
              <w:bottom w:val="nil"/>
              <w:right w:val="nil"/>
            </w:tcBorders>
          </w:tcPr>
          <w:p w:rsidR="00487C01" w:rsidRDefault="00513C18" w:rsidP="00B85334">
            <w:pPr>
              <w:rPr>
                <w:rFonts w:ascii="Calibri" w:eastAsia="Times New Roman" w:hAnsi="Calibri" w:cs="Times New Roman"/>
              </w:rPr>
            </w:pPr>
            <w:r>
              <w:rPr>
                <w:rFonts w:ascii="Calibri" w:eastAsia="Times New Roman" w:hAnsi="Calibri" w:cs="Times New Roman"/>
              </w:rPr>
              <w:t xml:space="preserve">     Relaxation</w:t>
            </w:r>
          </w:p>
        </w:tc>
      </w:tr>
      <w:tr w:rsidR="00487C01" w:rsidTr="006F7B90">
        <w:tc>
          <w:tcPr>
            <w:tcW w:w="805" w:type="dxa"/>
            <w:tcBorders>
              <w:left w:val="nil"/>
              <w:right w:val="nil"/>
            </w:tcBorders>
          </w:tcPr>
          <w:p w:rsidR="00487C01" w:rsidRDefault="00487C01" w:rsidP="00D80D02">
            <w:pPr>
              <w:rPr>
                <w:rFonts w:ascii="Calibri" w:eastAsia="Times New Roman" w:hAnsi="Calibri" w:cs="Times New Roman"/>
              </w:rPr>
            </w:pPr>
          </w:p>
        </w:tc>
        <w:tc>
          <w:tcPr>
            <w:tcW w:w="8977" w:type="dxa"/>
            <w:tcBorders>
              <w:top w:val="nil"/>
              <w:left w:val="nil"/>
              <w:bottom w:val="nil"/>
              <w:right w:val="nil"/>
            </w:tcBorders>
          </w:tcPr>
          <w:p w:rsidR="00487C01" w:rsidRDefault="00513C18" w:rsidP="00B85334">
            <w:pPr>
              <w:rPr>
                <w:rFonts w:ascii="Calibri" w:eastAsia="Times New Roman" w:hAnsi="Calibri" w:cs="Times New Roman"/>
              </w:rPr>
            </w:pPr>
            <w:r>
              <w:rPr>
                <w:rFonts w:ascii="Calibri" w:eastAsia="Times New Roman" w:hAnsi="Calibri" w:cs="Times New Roman"/>
              </w:rPr>
              <w:t xml:space="preserve">     Other______________________</w:t>
            </w:r>
          </w:p>
        </w:tc>
      </w:tr>
      <w:tr w:rsidR="009F1E6A" w:rsidTr="006F7B90">
        <w:tc>
          <w:tcPr>
            <w:tcW w:w="805" w:type="dxa"/>
            <w:tcBorders>
              <w:left w:val="nil"/>
              <w:bottom w:val="nil"/>
              <w:right w:val="nil"/>
            </w:tcBorders>
          </w:tcPr>
          <w:p w:rsidR="009F1E6A" w:rsidRDefault="009F1E6A" w:rsidP="00D80D02">
            <w:pPr>
              <w:rPr>
                <w:rFonts w:ascii="Calibri" w:eastAsia="Times New Roman" w:hAnsi="Calibri" w:cs="Times New Roman"/>
              </w:rPr>
            </w:pPr>
          </w:p>
        </w:tc>
        <w:tc>
          <w:tcPr>
            <w:tcW w:w="8977" w:type="dxa"/>
            <w:tcBorders>
              <w:top w:val="nil"/>
              <w:left w:val="nil"/>
              <w:bottom w:val="nil"/>
              <w:right w:val="nil"/>
            </w:tcBorders>
          </w:tcPr>
          <w:p w:rsidR="009F1E6A" w:rsidRDefault="009F1E6A" w:rsidP="00D80D02">
            <w:pPr>
              <w:rPr>
                <w:rFonts w:ascii="Calibri" w:eastAsia="Times New Roman" w:hAnsi="Calibri" w:cs="Times New Roman"/>
              </w:rPr>
            </w:pPr>
          </w:p>
        </w:tc>
      </w:tr>
      <w:tr w:rsidR="009F1E6A" w:rsidTr="006F7B90">
        <w:tc>
          <w:tcPr>
            <w:tcW w:w="805" w:type="dxa"/>
            <w:tcBorders>
              <w:top w:val="nil"/>
              <w:left w:val="nil"/>
              <w:right w:val="nil"/>
            </w:tcBorders>
          </w:tcPr>
          <w:p w:rsidR="009F1E6A" w:rsidRDefault="009F1E6A" w:rsidP="00D80D02">
            <w:pPr>
              <w:rPr>
                <w:rFonts w:ascii="Calibri" w:eastAsia="Times New Roman" w:hAnsi="Calibri" w:cs="Times New Roman"/>
              </w:rPr>
            </w:pPr>
          </w:p>
        </w:tc>
        <w:tc>
          <w:tcPr>
            <w:tcW w:w="8977" w:type="dxa"/>
            <w:tcBorders>
              <w:top w:val="nil"/>
              <w:left w:val="nil"/>
              <w:right w:val="nil"/>
            </w:tcBorders>
          </w:tcPr>
          <w:p w:rsidR="009F1E6A" w:rsidRDefault="006F7B90" w:rsidP="00D80D02">
            <w:pPr>
              <w:rPr>
                <w:rFonts w:ascii="Calibri" w:eastAsia="Times New Roman" w:hAnsi="Calibri" w:cs="Times New Roman"/>
              </w:rPr>
            </w:pPr>
            <w:r w:rsidRPr="006F7B90">
              <w:rPr>
                <w:rFonts w:ascii="Calibri" w:eastAsia="Times New Roman" w:hAnsi="Calibri" w:cs="Times New Roman"/>
                <w:b/>
              </w:rPr>
              <w:t>Subtotal of</w:t>
            </w:r>
            <w:r w:rsidR="00842B8D">
              <w:rPr>
                <w:rFonts w:ascii="Calibri" w:eastAsia="Times New Roman" w:hAnsi="Calibri" w:cs="Times New Roman"/>
                <w:b/>
              </w:rPr>
              <w:t xml:space="preserve"> CIP 7</w:t>
            </w:r>
            <w:r w:rsidR="00BB4C94">
              <w:rPr>
                <w:rFonts w:ascii="Calibri" w:eastAsia="Times New Roman" w:hAnsi="Calibri" w:cs="Times New Roman"/>
                <w:b/>
              </w:rPr>
              <w:t xml:space="preserve"> </w:t>
            </w:r>
            <w:r w:rsidRPr="006F7B90">
              <w:rPr>
                <w:rFonts w:ascii="Calibri" w:eastAsia="Times New Roman" w:hAnsi="Calibri" w:cs="Times New Roman"/>
                <w:b/>
              </w:rPr>
              <w:t>Points</w:t>
            </w:r>
            <w:r w:rsidR="00513C18">
              <w:rPr>
                <w:rFonts w:ascii="Calibri" w:eastAsia="Times New Roman" w:hAnsi="Calibri" w:cs="Times New Roman"/>
              </w:rPr>
              <w:t xml:space="preserve"> (out of 50</w:t>
            </w:r>
            <w:r>
              <w:rPr>
                <w:rFonts w:ascii="Calibri" w:eastAsia="Times New Roman" w:hAnsi="Calibri" w:cs="Times New Roman"/>
              </w:rPr>
              <w:t xml:space="preserve"> points)</w:t>
            </w:r>
          </w:p>
        </w:tc>
      </w:tr>
    </w:tbl>
    <w:p w:rsidR="009F0881" w:rsidRDefault="009F0881" w:rsidP="00D80D02">
      <w:pPr>
        <w:spacing w:after="0" w:line="240" w:lineRule="auto"/>
        <w:rPr>
          <w:rFonts w:ascii="Calibri" w:eastAsia="Times New Roman" w:hAnsi="Calibri" w:cs="Times New Roman"/>
          <w:b/>
        </w:rPr>
      </w:pPr>
    </w:p>
    <w:p w:rsidR="009F0881" w:rsidRDefault="009F0881" w:rsidP="00D80D02">
      <w:pPr>
        <w:spacing w:after="0" w:line="240" w:lineRule="auto"/>
        <w:rPr>
          <w:rFonts w:ascii="Calibri" w:eastAsia="Times New Roman" w:hAnsi="Calibri" w:cs="Times New Roman"/>
          <w:b/>
        </w:rPr>
      </w:pPr>
    </w:p>
    <w:p w:rsidR="003D7622" w:rsidRPr="00E20EBA" w:rsidRDefault="006F7B90" w:rsidP="00D80D02">
      <w:pPr>
        <w:spacing w:after="0" w:line="240" w:lineRule="auto"/>
        <w:rPr>
          <w:rFonts w:ascii="Calibri" w:eastAsia="Times New Roman" w:hAnsi="Calibri" w:cs="Times New Roman"/>
          <w:b/>
        </w:rPr>
      </w:pPr>
      <w:r w:rsidRPr="00E20EBA">
        <w:rPr>
          <w:rFonts w:ascii="Calibri" w:eastAsia="Times New Roman" w:hAnsi="Calibri" w:cs="Times New Roman"/>
          <w:b/>
        </w:rPr>
        <w:t>Foundational Behaviors</w:t>
      </w:r>
    </w:p>
    <w:tbl>
      <w:tblPr>
        <w:tblStyle w:val="TableGrid"/>
        <w:tblW w:w="0" w:type="auto"/>
        <w:tblLook w:val="04A0" w:firstRow="1" w:lastRow="0" w:firstColumn="1" w:lastColumn="0" w:noHBand="0" w:noVBand="1"/>
      </w:tblPr>
      <w:tblGrid>
        <w:gridCol w:w="805"/>
        <w:gridCol w:w="8977"/>
      </w:tblGrid>
      <w:tr w:rsidR="00C85C80" w:rsidTr="003540B2">
        <w:tc>
          <w:tcPr>
            <w:tcW w:w="805" w:type="dxa"/>
            <w:tcBorders>
              <w:top w:val="nil"/>
              <w:left w:val="nil"/>
              <w:bottom w:val="nil"/>
              <w:right w:val="nil"/>
            </w:tcBorders>
          </w:tcPr>
          <w:p w:rsidR="00C85C80" w:rsidRPr="00C85C80" w:rsidRDefault="00C85C80" w:rsidP="00D80D02">
            <w:pPr>
              <w:rPr>
                <w:b/>
                <w:u w:val="single"/>
              </w:rPr>
            </w:pPr>
            <w:r w:rsidRPr="00C85C80">
              <w:rPr>
                <w:b/>
                <w:u w:val="single"/>
              </w:rPr>
              <w:t>Points</w:t>
            </w:r>
          </w:p>
        </w:tc>
        <w:tc>
          <w:tcPr>
            <w:tcW w:w="8977" w:type="dxa"/>
            <w:tcBorders>
              <w:top w:val="nil"/>
              <w:left w:val="nil"/>
              <w:bottom w:val="nil"/>
              <w:right w:val="nil"/>
            </w:tcBorders>
          </w:tcPr>
          <w:p w:rsidR="00C85C80" w:rsidRPr="00C85C80" w:rsidRDefault="00C85C80" w:rsidP="00D80D02">
            <w:pPr>
              <w:rPr>
                <w:b/>
                <w:u w:val="single"/>
              </w:rPr>
            </w:pPr>
            <w:r w:rsidRPr="00C85C80">
              <w:rPr>
                <w:b/>
                <w:u w:val="single"/>
              </w:rPr>
              <w:t>Description of what you are Assessing</w:t>
            </w:r>
          </w:p>
        </w:tc>
      </w:tr>
      <w:tr w:rsidR="00C85C80" w:rsidTr="003540B2">
        <w:tc>
          <w:tcPr>
            <w:tcW w:w="805" w:type="dxa"/>
            <w:tcBorders>
              <w:top w:val="nil"/>
              <w:left w:val="nil"/>
              <w:right w:val="nil"/>
            </w:tcBorders>
          </w:tcPr>
          <w:p w:rsidR="00C85C80" w:rsidRDefault="00C85C80" w:rsidP="00D80D02"/>
        </w:tc>
        <w:tc>
          <w:tcPr>
            <w:tcW w:w="8977" w:type="dxa"/>
            <w:tcBorders>
              <w:top w:val="nil"/>
              <w:left w:val="nil"/>
              <w:bottom w:val="nil"/>
              <w:right w:val="nil"/>
            </w:tcBorders>
          </w:tcPr>
          <w:p w:rsidR="005A54AE" w:rsidRDefault="005A54AE" w:rsidP="00D80D02">
            <w:pPr>
              <w:rPr>
                <w:b/>
              </w:rPr>
            </w:pPr>
          </w:p>
          <w:p w:rsidR="005A54AE" w:rsidRPr="005A54AE" w:rsidRDefault="005A54AE" w:rsidP="00D80D02">
            <w:pPr>
              <w:rPr>
                <w:b/>
              </w:rPr>
            </w:pPr>
            <w:r w:rsidRPr="005A54AE">
              <w:rPr>
                <w:b/>
              </w:rPr>
              <w:t>Primacy of the Patient</w:t>
            </w:r>
          </w:p>
          <w:p w:rsidR="00C85C80" w:rsidRDefault="00241688" w:rsidP="00241688">
            <w:r>
              <w:t>Student r</w:t>
            </w:r>
            <w:r w:rsidR="005A54AE">
              <w:t>ecognizes sources of conflict of interest that can impact the client/patient health or condition</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k</w:t>
            </w:r>
            <w:r w:rsidR="005A54AE">
              <w:t xml:space="preserve">nows and applies the commonly accepted standards for patient confidentiality (HIPAA and FERPA, </w:t>
            </w:r>
            <w:proofErr w:type="spellStart"/>
            <w:r w:rsidR="005A54AE">
              <w:t>etc</w:t>
            </w:r>
            <w:proofErr w:type="spellEnd"/>
            <w:r w:rsidR="005A54AE">
              <w: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p</w:t>
            </w:r>
            <w:r w:rsidR="005A54AE">
              <w:t>rovides best healthcare available for client/patient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a</w:t>
            </w:r>
            <w:r w:rsidR="005A54AE">
              <w:t>dvocates for the needs of client/patient</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C85C80" w:rsidP="00D80D02"/>
          <w:p w:rsidR="005A54AE" w:rsidRPr="005A54AE" w:rsidRDefault="005A54AE" w:rsidP="00D80D02">
            <w:pPr>
              <w:rPr>
                <w:b/>
              </w:rPr>
            </w:pPr>
            <w:r w:rsidRPr="005A54AE">
              <w:rPr>
                <w:b/>
              </w:rPr>
              <w:t>Team approach to Practice</w:t>
            </w:r>
          </w:p>
          <w:p w:rsidR="005A54AE" w:rsidRDefault="00241688" w:rsidP="00241688">
            <w:r>
              <w:t>Student r</w:t>
            </w:r>
            <w:r w:rsidR="005A54AE">
              <w:t>ecognizes the unique skills and abilities of other healthcare professionals</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u</w:t>
            </w:r>
            <w:r w:rsidR="005A54AE">
              <w:t>nderstand</w:t>
            </w:r>
            <w:r>
              <w:t>s</w:t>
            </w:r>
            <w:r w:rsidR="005A54AE">
              <w:t xml:space="preserve"> the scope of practice of other healthcare professionals</w:t>
            </w:r>
          </w:p>
        </w:tc>
      </w:tr>
      <w:tr w:rsidR="00C85C80" w:rsidTr="003540B2">
        <w:tc>
          <w:tcPr>
            <w:tcW w:w="805" w:type="dxa"/>
            <w:tcBorders>
              <w:left w:val="nil"/>
              <w:right w:val="nil"/>
            </w:tcBorders>
          </w:tcPr>
          <w:p w:rsidR="00C85C80" w:rsidRDefault="00C85C80" w:rsidP="00D80D02"/>
        </w:tc>
        <w:tc>
          <w:tcPr>
            <w:tcW w:w="8977" w:type="dxa"/>
            <w:tcBorders>
              <w:top w:val="nil"/>
              <w:left w:val="nil"/>
              <w:bottom w:val="nil"/>
              <w:right w:val="nil"/>
            </w:tcBorders>
          </w:tcPr>
          <w:p w:rsidR="00C85C80" w:rsidRDefault="00241688" w:rsidP="00241688">
            <w:r>
              <w:t>Student e</w:t>
            </w:r>
            <w:r w:rsidR="005A54AE">
              <w:t>xecutes duties within the identified scope of practice for athletic trainers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i</w:t>
            </w:r>
            <w:r w:rsidR="005A54AE">
              <w:t>ncludes the client/patient (and family where appropriate) in the decision-making process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w</w:t>
            </w:r>
            <w:r w:rsidR="005A54AE">
              <w:t>orks with other professionals in effecting positive patient outcomes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5A54AE" w:rsidRPr="005A54AE" w:rsidRDefault="005A54AE" w:rsidP="00D80D02">
            <w:pPr>
              <w:rPr>
                <w:b/>
              </w:rPr>
            </w:pPr>
            <w:r w:rsidRPr="005A54AE">
              <w:rPr>
                <w:b/>
              </w:rPr>
              <w:t>Legal Practice</w:t>
            </w:r>
          </w:p>
          <w:p w:rsidR="005A54AE" w:rsidRDefault="00241688" w:rsidP="00241688">
            <w:r>
              <w:t>Student p</w:t>
            </w:r>
            <w:r w:rsidR="005A54AE">
              <w:t>ractice</w:t>
            </w:r>
            <w:r>
              <w:t>s</w:t>
            </w:r>
            <w:r w:rsidR="005A54AE">
              <w:t xml:space="preserve"> athletic training in a legally competent manner</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identifies</w:t>
            </w:r>
            <w:r w:rsidR="005A54AE">
              <w:t xml:space="preserve"> and conform</w:t>
            </w:r>
            <w:r>
              <w:t>s</w:t>
            </w:r>
            <w:r w:rsidR="005A54AE">
              <w:t xml:space="preserve"> to the laws that govern athletic training</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u</w:t>
            </w:r>
            <w:r w:rsidR="005A54AE">
              <w:t>nderstand</w:t>
            </w:r>
            <w:r>
              <w:t>s</w:t>
            </w:r>
            <w:r w:rsidR="005A54AE">
              <w:t xml:space="preserve"> the consequences of violating the law</w:t>
            </w:r>
            <w:r>
              <w:t>s that govern athletic training</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5A54AE" w:rsidRPr="005A54AE" w:rsidRDefault="005A54AE" w:rsidP="00D80D02">
            <w:pPr>
              <w:rPr>
                <w:b/>
              </w:rPr>
            </w:pPr>
            <w:r w:rsidRPr="005A54AE">
              <w:rPr>
                <w:b/>
              </w:rPr>
              <w:t>Ethical Practice</w:t>
            </w:r>
          </w:p>
          <w:p w:rsidR="005A54AE" w:rsidRDefault="00241688" w:rsidP="00241688">
            <w:r>
              <w:t>Student complies</w:t>
            </w:r>
            <w:r w:rsidR="005A54AE">
              <w:t xml:space="preserve"> with the NATA’s Code of Ethics and the BOC’s Standards of Professional Practice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D80D02">
            <w:r>
              <w:t>Student u</w:t>
            </w:r>
            <w:r w:rsidR="005A54AE">
              <w:t>nderstand</w:t>
            </w:r>
            <w:r>
              <w:t>s</w:t>
            </w:r>
            <w:r w:rsidR="005A54AE">
              <w:t xml:space="preserve"> the consequences of violating the NATA’s Code of Ethics and the BOC’s Standards of Professional Practice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c</w:t>
            </w:r>
            <w:r w:rsidR="005A54AE">
              <w:t>ompl</w:t>
            </w:r>
            <w:r>
              <w:t>ies</w:t>
            </w:r>
            <w:r w:rsidR="005A54AE">
              <w:t xml:space="preserve"> with other codes of ethics, as applicable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241688" w:rsidRPr="00241688" w:rsidRDefault="00241688" w:rsidP="00D80D02">
            <w:pPr>
              <w:rPr>
                <w:b/>
              </w:rPr>
            </w:pPr>
            <w:r w:rsidRPr="00241688">
              <w:rPr>
                <w:b/>
              </w:rPr>
              <w:t>Advancing Knowledge</w:t>
            </w:r>
          </w:p>
          <w:p w:rsidR="00241688" w:rsidRDefault="00241688" w:rsidP="00241688">
            <w:r>
              <w:t>Student uses evidence-based practice as a foundation for the delivery of care</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critically examines the body of knowledge in athletic training and related fields</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241688" w:rsidP="00241688">
            <w:r>
              <w:t>Student disseminates new knowledge in athletic training to client/patient or other healthcare professionals, and others as necessary</w:t>
            </w:r>
          </w:p>
        </w:tc>
      </w:tr>
      <w:tr w:rsidR="005A54AE" w:rsidTr="003540B2">
        <w:tc>
          <w:tcPr>
            <w:tcW w:w="805" w:type="dxa"/>
            <w:tcBorders>
              <w:left w:val="nil"/>
              <w:right w:val="nil"/>
            </w:tcBorders>
          </w:tcPr>
          <w:p w:rsidR="005A54AE" w:rsidRDefault="005A54AE" w:rsidP="00D80D02"/>
        </w:tc>
        <w:tc>
          <w:tcPr>
            <w:tcW w:w="8977" w:type="dxa"/>
            <w:tcBorders>
              <w:top w:val="nil"/>
              <w:left w:val="nil"/>
              <w:bottom w:val="nil"/>
              <w:right w:val="nil"/>
            </w:tcBorders>
          </w:tcPr>
          <w:p w:rsidR="005A54AE" w:rsidRDefault="005A54AE" w:rsidP="00D80D02"/>
          <w:p w:rsidR="00241688" w:rsidRPr="00241688" w:rsidRDefault="00241688" w:rsidP="00D80D02">
            <w:pPr>
              <w:rPr>
                <w:b/>
              </w:rPr>
            </w:pPr>
            <w:r w:rsidRPr="00241688">
              <w:rPr>
                <w:b/>
              </w:rPr>
              <w:t>Cultural Competence</w:t>
            </w:r>
          </w:p>
          <w:p w:rsidR="00241688" w:rsidRDefault="003540B2" w:rsidP="003540B2">
            <w:r>
              <w:t>Student d</w:t>
            </w:r>
            <w:r w:rsidR="00241688">
              <w:t>emonstrate awareness of the impact that client/patient cultural differences have on their attitudes and behaviors toward health care.</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3540B2">
            <w:r>
              <w:t>Student d</w:t>
            </w:r>
            <w:r w:rsidR="00241688">
              <w:t>emonstrate knowledge, attitudes, behaviors, and skills necessary to achieve optimal health outcomes for diverse patient populations</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3540B2">
            <w:r>
              <w:t>Student w</w:t>
            </w:r>
            <w:r w:rsidR="00241688">
              <w:t>ork</w:t>
            </w:r>
            <w:r>
              <w:t>s</w:t>
            </w:r>
            <w:r w:rsidR="00241688">
              <w:t xml:space="preserve"> respectfully and effectively with diverse populations in a diverse work environment</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241688" w:rsidP="00D80D02"/>
          <w:p w:rsidR="00241688" w:rsidRPr="003540B2" w:rsidRDefault="00241688" w:rsidP="00D80D02">
            <w:pPr>
              <w:rPr>
                <w:b/>
              </w:rPr>
            </w:pPr>
            <w:r w:rsidRPr="003540B2">
              <w:rPr>
                <w:b/>
              </w:rPr>
              <w:t>Professionalism</w:t>
            </w:r>
          </w:p>
          <w:p w:rsidR="00241688" w:rsidRDefault="003540B2" w:rsidP="00D80D02">
            <w:r>
              <w:t>Student advocates for the profession</w:t>
            </w:r>
          </w:p>
        </w:tc>
      </w:tr>
      <w:tr w:rsidR="00241688" w:rsidTr="003540B2">
        <w:tc>
          <w:tcPr>
            <w:tcW w:w="805" w:type="dxa"/>
            <w:tcBorders>
              <w:left w:val="nil"/>
              <w:right w:val="nil"/>
            </w:tcBorders>
          </w:tcPr>
          <w:p w:rsidR="00241688" w:rsidRDefault="00241688" w:rsidP="00D80D02"/>
        </w:tc>
        <w:tc>
          <w:tcPr>
            <w:tcW w:w="8977" w:type="dxa"/>
            <w:tcBorders>
              <w:top w:val="nil"/>
              <w:left w:val="nil"/>
              <w:bottom w:val="nil"/>
              <w:right w:val="nil"/>
            </w:tcBorders>
          </w:tcPr>
          <w:p w:rsidR="00241688" w:rsidRDefault="003540B2" w:rsidP="00D80D02">
            <w:r>
              <w:t>Student demonstrates honesty and integrity</w:t>
            </w:r>
          </w:p>
        </w:tc>
      </w:tr>
      <w:tr w:rsidR="003540B2" w:rsidTr="003540B2">
        <w:tc>
          <w:tcPr>
            <w:tcW w:w="805" w:type="dxa"/>
            <w:tcBorders>
              <w:left w:val="nil"/>
              <w:right w:val="nil"/>
            </w:tcBorders>
          </w:tcPr>
          <w:p w:rsidR="003540B2" w:rsidRDefault="003540B2" w:rsidP="00D80D02"/>
        </w:tc>
        <w:tc>
          <w:tcPr>
            <w:tcW w:w="8977" w:type="dxa"/>
            <w:tcBorders>
              <w:top w:val="nil"/>
              <w:left w:val="nil"/>
              <w:bottom w:val="nil"/>
              <w:right w:val="nil"/>
            </w:tcBorders>
          </w:tcPr>
          <w:p w:rsidR="003540B2" w:rsidRDefault="003540B2" w:rsidP="00D80D02">
            <w:r>
              <w:t>Student exhibits compassion and empathy</w:t>
            </w:r>
          </w:p>
        </w:tc>
      </w:tr>
      <w:tr w:rsidR="003540B2" w:rsidTr="003540B2">
        <w:tc>
          <w:tcPr>
            <w:tcW w:w="805" w:type="dxa"/>
            <w:tcBorders>
              <w:left w:val="nil"/>
              <w:right w:val="nil"/>
            </w:tcBorders>
          </w:tcPr>
          <w:p w:rsidR="003540B2" w:rsidRDefault="003540B2" w:rsidP="00D80D02"/>
        </w:tc>
        <w:tc>
          <w:tcPr>
            <w:tcW w:w="8977" w:type="dxa"/>
            <w:tcBorders>
              <w:top w:val="nil"/>
              <w:left w:val="nil"/>
              <w:bottom w:val="nil"/>
              <w:right w:val="nil"/>
            </w:tcBorders>
          </w:tcPr>
          <w:p w:rsidR="003540B2" w:rsidRDefault="003540B2" w:rsidP="00D80D02">
            <w:r>
              <w:t>Student demonstrates effective interpersonal communication skills</w:t>
            </w:r>
          </w:p>
        </w:tc>
      </w:tr>
      <w:tr w:rsidR="003540B2" w:rsidTr="003540B2">
        <w:tc>
          <w:tcPr>
            <w:tcW w:w="805" w:type="dxa"/>
            <w:tcBorders>
              <w:left w:val="nil"/>
              <w:right w:val="nil"/>
            </w:tcBorders>
          </w:tcPr>
          <w:p w:rsidR="003540B2" w:rsidRDefault="003540B2" w:rsidP="00D80D02"/>
        </w:tc>
        <w:tc>
          <w:tcPr>
            <w:tcW w:w="8977" w:type="dxa"/>
            <w:tcBorders>
              <w:top w:val="nil"/>
              <w:left w:val="nil"/>
              <w:right w:val="nil"/>
            </w:tcBorders>
          </w:tcPr>
          <w:p w:rsidR="003540B2" w:rsidRDefault="003540B2" w:rsidP="00D80D02">
            <w:r w:rsidRPr="003540B2">
              <w:rPr>
                <w:b/>
              </w:rPr>
              <w:t xml:space="preserve">Subtotal of </w:t>
            </w:r>
            <w:r>
              <w:rPr>
                <w:b/>
              </w:rPr>
              <w:t xml:space="preserve">foundational behavior </w:t>
            </w:r>
            <w:r w:rsidR="00436234">
              <w:rPr>
                <w:b/>
              </w:rPr>
              <w:t>P</w:t>
            </w:r>
            <w:r w:rsidRPr="003540B2">
              <w:rPr>
                <w:b/>
              </w:rPr>
              <w:t>oints</w:t>
            </w:r>
            <w:r w:rsidR="00436234">
              <w:t xml:space="preserve"> (</w:t>
            </w:r>
            <w:r>
              <w:t>out of 125</w:t>
            </w:r>
            <w:r w:rsidR="00436234">
              <w:t xml:space="preserve"> points</w:t>
            </w:r>
            <w:r>
              <w:t>)</w:t>
            </w:r>
          </w:p>
        </w:tc>
      </w:tr>
    </w:tbl>
    <w:p w:rsidR="005C28FE" w:rsidRDefault="005C28FE" w:rsidP="00D80D02">
      <w:pPr>
        <w:spacing w:after="0"/>
      </w:pPr>
    </w:p>
    <w:p w:rsidR="003540B2" w:rsidRDefault="00487C01" w:rsidP="00D80D02">
      <w:pPr>
        <w:spacing w:after="0"/>
      </w:pPr>
      <w:r>
        <w:t>C</w:t>
      </w:r>
      <w:r w:rsidR="003540B2">
        <w:t>ombined Total Points:</w:t>
      </w:r>
    </w:p>
    <w:tbl>
      <w:tblPr>
        <w:tblStyle w:val="TableGrid"/>
        <w:tblW w:w="0" w:type="auto"/>
        <w:tblLook w:val="04A0" w:firstRow="1" w:lastRow="0" w:firstColumn="1" w:lastColumn="0" w:noHBand="0" w:noVBand="1"/>
      </w:tblPr>
      <w:tblGrid>
        <w:gridCol w:w="895"/>
        <w:gridCol w:w="8887"/>
      </w:tblGrid>
      <w:tr w:rsidR="003540B2" w:rsidTr="00AB1D8E">
        <w:tc>
          <w:tcPr>
            <w:tcW w:w="895" w:type="dxa"/>
            <w:tcBorders>
              <w:top w:val="nil"/>
              <w:left w:val="nil"/>
              <w:bottom w:val="single" w:sz="4" w:space="0" w:color="auto"/>
              <w:right w:val="nil"/>
            </w:tcBorders>
          </w:tcPr>
          <w:p w:rsidR="003540B2" w:rsidRDefault="003540B2" w:rsidP="00D80D02"/>
        </w:tc>
        <w:tc>
          <w:tcPr>
            <w:tcW w:w="8887" w:type="dxa"/>
            <w:tcBorders>
              <w:top w:val="nil"/>
              <w:left w:val="nil"/>
              <w:bottom w:val="nil"/>
              <w:right w:val="nil"/>
            </w:tcBorders>
          </w:tcPr>
          <w:p w:rsidR="003540B2" w:rsidRDefault="003540B2" w:rsidP="00B85334">
            <w:r w:rsidRPr="006F7B90">
              <w:rPr>
                <w:rFonts w:ascii="Calibri" w:eastAsia="Times New Roman" w:hAnsi="Calibri" w:cs="Times New Roman"/>
                <w:b/>
              </w:rPr>
              <w:t>Subtotal of</w:t>
            </w:r>
            <w:r w:rsidR="003C5C4C">
              <w:rPr>
                <w:rFonts w:ascii="Calibri" w:eastAsia="Times New Roman" w:hAnsi="Calibri" w:cs="Times New Roman"/>
                <w:b/>
              </w:rPr>
              <w:t xml:space="preserve"> CIP </w:t>
            </w:r>
            <w:r w:rsidR="00842B8D">
              <w:rPr>
                <w:rFonts w:ascii="Calibri" w:eastAsia="Times New Roman" w:hAnsi="Calibri" w:cs="Times New Roman"/>
                <w:b/>
              </w:rPr>
              <w:t>7</w:t>
            </w:r>
            <w:r w:rsidRPr="006F7B90">
              <w:rPr>
                <w:rFonts w:ascii="Calibri" w:eastAsia="Times New Roman" w:hAnsi="Calibri" w:cs="Times New Roman"/>
                <w:b/>
              </w:rPr>
              <w:t xml:space="preserve"> Points</w:t>
            </w:r>
            <w:r w:rsidR="00513C18">
              <w:rPr>
                <w:rFonts w:ascii="Calibri" w:eastAsia="Times New Roman" w:hAnsi="Calibri" w:cs="Times New Roman"/>
              </w:rPr>
              <w:t xml:space="preserve"> (out of 50</w:t>
            </w:r>
            <w:r>
              <w:rPr>
                <w:rFonts w:ascii="Calibri" w:eastAsia="Times New Roman" w:hAnsi="Calibri" w:cs="Times New Roman"/>
              </w:rPr>
              <w:t xml:space="preserve"> points)</w:t>
            </w:r>
          </w:p>
        </w:tc>
      </w:tr>
      <w:tr w:rsidR="003540B2" w:rsidTr="00AB1D8E">
        <w:tc>
          <w:tcPr>
            <w:tcW w:w="895" w:type="dxa"/>
            <w:tcBorders>
              <w:top w:val="single" w:sz="4" w:space="0" w:color="auto"/>
              <w:left w:val="nil"/>
              <w:bottom w:val="single" w:sz="4" w:space="0" w:color="auto"/>
              <w:right w:val="nil"/>
            </w:tcBorders>
          </w:tcPr>
          <w:p w:rsidR="003540B2" w:rsidRDefault="003540B2" w:rsidP="00D80D02"/>
        </w:tc>
        <w:tc>
          <w:tcPr>
            <w:tcW w:w="8887" w:type="dxa"/>
            <w:tcBorders>
              <w:top w:val="nil"/>
              <w:left w:val="nil"/>
              <w:bottom w:val="nil"/>
              <w:right w:val="nil"/>
            </w:tcBorders>
          </w:tcPr>
          <w:p w:rsidR="003540B2" w:rsidRDefault="003540B2" w:rsidP="00436234">
            <w:r w:rsidRPr="003540B2">
              <w:rPr>
                <w:b/>
              </w:rPr>
              <w:t xml:space="preserve">Subtotal of </w:t>
            </w:r>
            <w:r>
              <w:rPr>
                <w:b/>
              </w:rPr>
              <w:t xml:space="preserve">foundational behavior </w:t>
            </w:r>
            <w:r w:rsidR="00436234">
              <w:rPr>
                <w:b/>
              </w:rPr>
              <w:t>P</w:t>
            </w:r>
            <w:r w:rsidRPr="003540B2">
              <w:rPr>
                <w:b/>
              </w:rPr>
              <w:t>oints</w:t>
            </w:r>
            <w:r w:rsidR="00436234">
              <w:t xml:space="preserve"> (</w:t>
            </w:r>
            <w:r>
              <w:t>out of 125</w:t>
            </w:r>
            <w:r w:rsidR="00436234">
              <w:t xml:space="preserve"> points</w:t>
            </w:r>
            <w:r>
              <w:t>)</w:t>
            </w:r>
          </w:p>
        </w:tc>
      </w:tr>
      <w:tr w:rsidR="003540B2" w:rsidTr="00AB1D8E">
        <w:tc>
          <w:tcPr>
            <w:tcW w:w="895" w:type="dxa"/>
            <w:tcBorders>
              <w:top w:val="single" w:sz="4" w:space="0" w:color="auto"/>
              <w:left w:val="single" w:sz="4" w:space="0" w:color="auto"/>
              <w:right w:val="single" w:sz="4" w:space="0" w:color="auto"/>
            </w:tcBorders>
          </w:tcPr>
          <w:p w:rsidR="003540B2" w:rsidRDefault="003540B2" w:rsidP="00D80D02"/>
          <w:p w:rsidR="00AB1D8E" w:rsidRDefault="00AB1D8E" w:rsidP="00D80D02"/>
        </w:tc>
        <w:tc>
          <w:tcPr>
            <w:tcW w:w="8887" w:type="dxa"/>
            <w:tcBorders>
              <w:top w:val="nil"/>
              <w:left w:val="single" w:sz="4" w:space="0" w:color="auto"/>
              <w:bottom w:val="nil"/>
              <w:right w:val="nil"/>
            </w:tcBorders>
          </w:tcPr>
          <w:p w:rsidR="00AB1D8E" w:rsidRDefault="00AB1D8E" w:rsidP="00D80D02">
            <w:pPr>
              <w:rPr>
                <w:b/>
              </w:rPr>
            </w:pPr>
          </w:p>
          <w:p w:rsidR="003540B2" w:rsidRPr="00436234" w:rsidRDefault="003540B2" w:rsidP="00D80D02">
            <w:r w:rsidRPr="003540B2">
              <w:rPr>
                <w:b/>
              </w:rPr>
              <w:t>GRAND TOTAL POINTS</w:t>
            </w:r>
            <w:r w:rsidR="00436234">
              <w:rPr>
                <w:b/>
              </w:rPr>
              <w:t xml:space="preserve"> </w:t>
            </w:r>
            <w:r w:rsidR="00513C18">
              <w:t>(out of 175</w:t>
            </w:r>
            <w:r w:rsidR="00436234">
              <w:t xml:space="preserve"> points)</w:t>
            </w:r>
          </w:p>
        </w:tc>
      </w:tr>
    </w:tbl>
    <w:p w:rsidR="003540B2" w:rsidRDefault="003540B2" w:rsidP="00D80D02">
      <w:pPr>
        <w:spacing w:after="0"/>
      </w:pPr>
    </w:p>
    <w:p w:rsidR="00513C18" w:rsidRDefault="00513C18" w:rsidP="00D80D02">
      <w:pPr>
        <w:spacing w:after="0"/>
      </w:pPr>
    </w:p>
    <w:p w:rsidR="00AB1D8E" w:rsidRDefault="006861F6" w:rsidP="00D80D02">
      <w:pPr>
        <w:spacing w:after="0"/>
      </w:pPr>
      <w:r>
        <w:lastRenderedPageBreak/>
        <w:t>Total points grade scale:</w:t>
      </w:r>
    </w:p>
    <w:p w:rsidR="006861F6" w:rsidRDefault="006861F6" w:rsidP="006861F6">
      <w:pPr>
        <w:spacing w:after="0"/>
      </w:pPr>
      <w:r>
        <w:tab/>
        <w:t xml:space="preserve">A = </w:t>
      </w:r>
      <w:r w:rsidR="00513C18">
        <w:t>166-175</w:t>
      </w:r>
    </w:p>
    <w:p w:rsidR="006861F6" w:rsidRDefault="006861F6" w:rsidP="00D80D02">
      <w:pPr>
        <w:spacing w:after="0"/>
      </w:pPr>
      <w:r>
        <w:tab/>
        <w:t xml:space="preserve">A-= </w:t>
      </w:r>
      <w:r w:rsidR="00513C18">
        <w:t>161-166</w:t>
      </w:r>
    </w:p>
    <w:p w:rsidR="006861F6" w:rsidRDefault="006861F6" w:rsidP="00D80D02">
      <w:pPr>
        <w:spacing w:after="0"/>
      </w:pPr>
      <w:r>
        <w:tab/>
      </w:r>
      <w:r w:rsidR="00EC6D20">
        <w:t xml:space="preserve">B+= </w:t>
      </w:r>
      <w:r w:rsidR="00513C18">
        <w:t>157-161</w:t>
      </w:r>
    </w:p>
    <w:p w:rsidR="006861F6" w:rsidRDefault="006861F6" w:rsidP="00D80D02">
      <w:pPr>
        <w:spacing w:after="0"/>
      </w:pPr>
      <w:r>
        <w:tab/>
        <w:t xml:space="preserve">B = </w:t>
      </w:r>
      <w:r w:rsidR="00513C18">
        <w:t>150-157</w:t>
      </w:r>
    </w:p>
    <w:p w:rsidR="006861F6" w:rsidRDefault="006861F6" w:rsidP="00D80D02">
      <w:pPr>
        <w:spacing w:after="0"/>
      </w:pPr>
      <w:r>
        <w:tab/>
        <w:t xml:space="preserve">B-= </w:t>
      </w:r>
      <w:r w:rsidR="00513C18">
        <w:t>145-150</w:t>
      </w:r>
    </w:p>
    <w:p w:rsidR="006861F6" w:rsidRDefault="006861F6" w:rsidP="00D80D02">
      <w:pPr>
        <w:spacing w:after="0"/>
      </w:pPr>
    </w:p>
    <w:p w:rsidR="006861F6" w:rsidRDefault="006861F6" w:rsidP="00D80D02">
      <w:pPr>
        <w:spacing w:after="0"/>
        <w:rPr>
          <w:b/>
        </w:rPr>
      </w:pPr>
      <w:r>
        <w:rPr>
          <w:b/>
        </w:rPr>
        <w:t>_______</w:t>
      </w:r>
      <w:proofErr w:type="gramStart"/>
      <w:r>
        <w:rPr>
          <w:b/>
        </w:rPr>
        <w:t>_  FINAL</w:t>
      </w:r>
      <w:proofErr w:type="gramEnd"/>
      <w:r>
        <w:rPr>
          <w:b/>
        </w:rPr>
        <w:t xml:space="preserve"> GRADE</w:t>
      </w:r>
    </w:p>
    <w:p w:rsidR="006861F6" w:rsidRDefault="006861F6" w:rsidP="00D80D02">
      <w:pPr>
        <w:spacing w:after="0"/>
      </w:pPr>
    </w:p>
    <w:p w:rsidR="006861F6" w:rsidRPr="00437F0B" w:rsidRDefault="00437F0B" w:rsidP="00D80D02">
      <w:pPr>
        <w:spacing w:after="0"/>
        <w:rPr>
          <w:b/>
        </w:rPr>
      </w:pPr>
      <w:r w:rsidRPr="00437F0B">
        <w:rPr>
          <w:b/>
        </w:rPr>
        <w:t>DOCUMENTATION</w:t>
      </w:r>
    </w:p>
    <w:p w:rsidR="00437F0B" w:rsidRDefault="00437F0B" w:rsidP="00D80D02">
      <w:pPr>
        <w:spacing w:after="0"/>
      </w:pPr>
      <w:r>
        <w:t xml:space="preserve">Student signature ____________________________________________ </w:t>
      </w:r>
      <w:r>
        <w:tab/>
        <w:t>Date__________________</w:t>
      </w:r>
    </w:p>
    <w:p w:rsidR="00437F0B" w:rsidRDefault="00437F0B" w:rsidP="00D80D02">
      <w:pPr>
        <w:spacing w:after="0"/>
      </w:pPr>
    </w:p>
    <w:p w:rsidR="00437F0B" w:rsidRDefault="00437F0B" w:rsidP="00D80D02">
      <w:pPr>
        <w:spacing w:after="0"/>
      </w:pPr>
      <w:r>
        <w:t>Preceptor signature __________________________________________</w:t>
      </w:r>
      <w:r>
        <w:tab/>
      </w:r>
      <w:r>
        <w:tab/>
        <w:t>Date __________________</w:t>
      </w:r>
    </w:p>
    <w:p w:rsidR="00437F0B" w:rsidRDefault="00437F0B" w:rsidP="00D80D02">
      <w:pPr>
        <w:spacing w:after="0"/>
      </w:pPr>
    </w:p>
    <w:p w:rsidR="00437F0B" w:rsidRDefault="00437F0B" w:rsidP="00D80D02">
      <w:pPr>
        <w:spacing w:after="0"/>
      </w:pPr>
      <w:r>
        <w:t>Course Instructor signature ____________________________________</w:t>
      </w:r>
      <w:r>
        <w:tab/>
      </w:r>
      <w:r>
        <w:tab/>
        <w:t>Date __________________</w:t>
      </w:r>
    </w:p>
    <w:p w:rsidR="00437F0B" w:rsidRDefault="00437F0B" w:rsidP="00D80D02">
      <w:pPr>
        <w:spacing w:after="0"/>
      </w:pPr>
    </w:p>
    <w:p w:rsidR="00437F0B" w:rsidRDefault="00437F0B" w:rsidP="00D80D02">
      <w:pPr>
        <w:spacing w:after="0"/>
      </w:pPr>
      <w:r>
        <w:t>Program Director signature ____________________________________</w:t>
      </w:r>
      <w:r>
        <w:tab/>
      </w:r>
      <w:r>
        <w:tab/>
        <w:t>Date __________________</w:t>
      </w:r>
    </w:p>
    <w:p w:rsidR="00437F0B" w:rsidRDefault="00437F0B" w:rsidP="00D80D02">
      <w:pPr>
        <w:spacing w:after="0"/>
      </w:pPr>
    </w:p>
    <w:p w:rsidR="00437F0B" w:rsidRDefault="00437F0B" w:rsidP="00D80D02">
      <w:pPr>
        <w:spacing w:after="0"/>
      </w:pPr>
      <w:r w:rsidRPr="003B5B3C">
        <w:rPr>
          <w:b/>
        </w:rPr>
        <w:t>Please note</w:t>
      </w:r>
      <w:r>
        <w:t>: The student signature does not necessarily mean that he/she is in agreement with the evaluation. It serves as proof that the clinical skill/integration evaluation was reviewed with the student.</w:t>
      </w:r>
    </w:p>
    <w:p w:rsidR="00437F0B" w:rsidRDefault="00437F0B" w:rsidP="00D80D02">
      <w:pPr>
        <w:spacing w:after="0"/>
      </w:pPr>
    </w:p>
    <w:p w:rsidR="00437F0B" w:rsidRPr="00437F0B" w:rsidRDefault="00437F0B" w:rsidP="00D80D02">
      <w:pPr>
        <w:spacing w:after="0"/>
        <w:rPr>
          <w:b/>
        </w:rPr>
      </w:pPr>
      <w:r w:rsidRPr="00437F0B">
        <w:rPr>
          <w:b/>
        </w:rPr>
        <w:t>COMMENTS:</w:t>
      </w:r>
    </w:p>
    <w:p w:rsidR="00437F0B" w:rsidRDefault="00437F0B" w:rsidP="00D80D02">
      <w:pPr>
        <w:spacing w:after="0"/>
      </w:pPr>
    </w:p>
    <w:p w:rsidR="00437F0B" w:rsidRPr="006861F6" w:rsidRDefault="00437F0B" w:rsidP="00D80D02">
      <w:pPr>
        <w:spacing w:after="0"/>
      </w:pPr>
    </w:p>
    <w:sectPr w:rsidR="00437F0B" w:rsidRPr="006861F6" w:rsidSect="007C366C">
      <w:headerReference w:type="default" r:id="rId8"/>
      <w:footerReference w:type="default" r:id="rId9"/>
      <w:pgSz w:w="12240" w:h="1584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F34" w:rsidRDefault="00362F34" w:rsidP="007C366C">
      <w:pPr>
        <w:spacing w:after="0" w:line="240" w:lineRule="auto"/>
      </w:pPr>
      <w:r>
        <w:separator/>
      </w:r>
    </w:p>
  </w:endnote>
  <w:endnote w:type="continuationSeparator" w:id="0">
    <w:p w:rsidR="00362F34" w:rsidRDefault="00362F34" w:rsidP="007C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480915"/>
      <w:docPartObj>
        <w:docPartGallery w:val="Page Numbers (Bottom of Page)"/>
        <w:docPartUnique/>
      </w:docPartObj>
    </w:sdtPr>
    <w:sdtEndPr>
      <w:rPr>
        <w:noProof/>
      </w:rPr>
    </w:sdtEndPr>
    <w:sdtContent>
      <w:p w:rsidR="007C366C" w:rsidRDefault="007C366C">
        <w:pPr>
          <w:pStyle w:val="Footer"/>
          <w:jc w:val="right"/>
        </w:pPr>
        <w:r>
          <w:fldChar w:fldCharType="begin"/>
        </w:r>
        <w:r>
          <w:instrText xml:space="preserve"> PAGE   \* MERGEFORMAT </w:instrText>
        </w:r>
        <w:r>
          <w:fldChar w:fldCharType="separate"/>
        </w:r>
        <w:r w:rsidR="001F4213">
          <w:rPr>
            <w:noProof/>
          </w:rPr>
          <w:t>4</w:t>
        </w:r>
        <w:r>
          <w:rPr>
            <w:noProof/>
          </w:rPr>
          <w:fldChar w:fldCharType="end"/>
        </w:r>
      </w:p>
    </w:sdtContent>
  </w:sdt>
  <w:p w:rsidR="007C366C" w:rsidRDefault="007C3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F34" w:rsidRDefault="00362F34" w:rsidP="007C366C">
      <w:pPr>
        <w:spacing w:after="0" w:line="240" w:lineRule="auto"/>
      </w:pPr>
      <w:r>
        <w:separator/>
      </w:r>
    </w:p>
  </w:footnote>
  <w:footnote w:type="continuationSeparator" w:id="0">
    <w:p w:rsidR="00362F34" w:rsidRDefault="00362F34" w:rsidP="007C3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24C" w:rsidRPr="007C366C" w:rsidRDefault="00842B8D">
    <w:pPr>
      <w:pStyle w:val="Header"/>
      <w:rPr>
        <w:b/>
      </w:rPr>
    </w:pPr>
    <w:r>
      <w:rPr>
        <w:b/>
      </w:rPr>
      <w:t>CIP 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5679D"/>
    <w:multiLevelType w:val="hybridMultilevel"/>
    <w:tmpl w:val="BCA69CA4"/>
    <w:lvl w:ilvl="0" w:tplc="1DCED3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FE"/>
    <w:rsid w:val="00073787"/>
    <w:rsid w:val="00091461"/>
    <w:rsid w:val="000D162E"/>
    <w:rsid w:val="000D4A7B"/>
    <w:rsid w:val="00102898"/>
    <w:rsid w:val="00142FB3"/>
    <w:rsid w:val="0017517C"/>
    <w:rsid w:val="001F4213"/>
    <w:rsid w:val="00241688"/>
    <w:rsid w:val="0026470F"/>
    <w:rsid w:val="00296196"/>
    <w:rsid w:val="003540B2"/>
    <w:rsid w:val="00362F34"/>
    <w:rsid w:val="003711DE"/>
    <w:rsid w:val="003A249E"/>
    <w:rsid w:val="003B1355"/>
    <w:rsid w:val="003B5B3C"/>
    <w:rsid w:val="003C5C4C"/>
    <w:rsid w:val="003D7622"/>
    <w:rsid w:val="00422673"/>
    <w:rsid w:val="004317B1"/>
    <w:rsid w:val="00436234"/>
    <w:rsid w:val="00437F0B"/>
    <w:rsid w:val="0047750C"/>
    <w:rsid w:val="00487C01"/>
    <w:rsid w:val="004E1A10"/>
    <w:rsid w:val="00513C18"/>
    <w:rsid w:val="005249ED"/>
    <w:rsid w:val="00580120"/>
    <w:rsid w:val="005A54AE"/>
    <w:rsid w:val="005C28FE"/>
    <w:rsid w:val="0065429A"/>
    <w:rsid w:val="00666AA7"/>
    <w:rsid w:val="00670262"/>
    <w:rsid w:val="006861F6"/>
    <w:rsid w:val="006F7B90"/>
    <w:rsid w:val="007307D5"/>
    <w:rsid w:val="007532AA"/>
    <w:rsid w:val="007C366C"/>
    <w:rsid w:val="008142BA"/>
    <w:rsid w:val="0082124C"/>
    <w:rsid w:val="008332AC"/>
    <w:rsid w:val="00842B8D"/>
    <w:rsid w:val="0088134D"/>
    <w:rsid w:val="0098339B"/>
    <w:rsid w:val="009A4596"/>
    <w:rsid w:val="009D773E"/>
    <w:rsid w:val="009E72D4"/>
    <w:rsid w:val="009F0881"/>
    <w:rsid w:val="009F1E6A"/>
    <w:rsid w:val="00AB1D8E"/>
    <w:rsid w:val="00B85334"/>
    <w:rsid w:val="00BB4C94"/>
    <w:rsid w:val="00BE1C13"/>
    <w:rsid w:val="00BF574D"/>
    <w:rsid w:val="00C56232"/>
    <w:rsid w:val="00C74C15"/>
    <w:rsid w:val="00C85C80"/>
    <w:rsid w:val="00D405E5"/>
    <w:rsid w:val="00D80D02"/>
    <w:rsid w:val="00E20EBA"/>
    <w:rsid w:val="00E403C7"/>
    <w:rsid w:val="00EC6D20"/>
    <w:rsid w:val="00EE0313"/>
    <w:rsid w:val="00F106C8"/>
    <w:rsid w:val="00F8266E"/>
    <w:rsid w:val="00FE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C9E71"/>
  <w15:chartTrackingRefBased/>
  <w15:docId w15:val="{8FFE116D-9128-4BB6-879C-636825FB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66C"/>
  </w:style>
  <w:style w:type="paragraph" w:styleId="Footer">
    <w:name w:val="footer"/>
    <w:basedOn w:val="Normal"/>
    <w:link w:val="FooterChar"/>
    <w:uiPriority w:val="99"/>
    <w:unhideWhenUsed/>
    <w:rsid w:val="007C3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66C"/>
  </w:style>
  <w:style w:type="paragraph" w:styleId="ListParagraph">
    <w:name w:val="List Paragraph"/>
    <w:basedOn w:val="Normal"/>
    <w:uiPriority w:val="34"/>
    <w:qFormat/>
    <w:rsid w:val="006861F6"/>
    <w:pPr>
      <w:ind w:left="720"/>
      <w:contextualSpacing/>
    </w:pPr>
  </w:style>
  <w:style w:type="paragraph" w:styleId="BalloonText">
    <w:name w:val="Balloon Text"/>
    <w:basedOn w:val="Normal"/>
    <w:link w:val="BalloonTextChar"/>
    <w:uiPriority w:val="99"/>
    <w:semiHidden/>
    <w:unhideWhenUsed/>
    <w:rsid w:val="00E20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6D9C7-3E05-4807-A0EE-6E1B665F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Binkley</dc:creator>
  <cp:keywords/>
  <dc:description/>
  <cp:lastModifiedBy>Helen Binkley</cp:lastModifiedBy>
  <cp:revision>4</cp:revision>
  <cp:lastPrinted>2018-03-22T00:47:00Z</cp:lastPrinted>
  <dcterms:created xsi:type="dcterms:W3CDTF">2018-03-22T00:50:00Z</dcterms:created>
  <dcterms:modified xsi:type="dcterms:W3CDTF">2018-03-22T18:11:00Z</dcterms:modified>
</cp:coreProperties>
</file>